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388" w:rsidRPr="002F0388" w:rsidRDefault="002F0388" w:rsidP="002F0388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36DA12" wp14:editId="3C58CF63">
            <wp:extent cx="552450" cy="523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388" w:rsidRPr="002F0388" w:rsidRDefault="002F0388" w:rsidP="002F0388">
      <w:pPr>
        <w:shd w:val="clear" w:color="auto" w:fill="FFFFFF"/>
        <w:spacing w:line="360" w:lineRule="auto"/>
        <w:ind w:right="-5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СОВЕТ  ДЕПУТАТОВ  МУНИЦИПАЛЬНОГО ОБРАЗОВАНИЯ  «СТЕПАНЕНСКОЕ»</w:t>
      </w:r>
      <w:r w:rsidRPr="002F03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2F0388" w:rsidRPr="002F0388" w:rsidRDefault="002F0388" w:rsidP="002F038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2F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2F03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2F0388" w:rsidRPr="002F0388" w:rsidRDefault="002F0388" w:rsidP="002F0388">
      <w:pPr>
        <w:shd w:val="clear" w:color="auto" w:fill="FFFFFF"/>
        <w:spacing w:line="360" w:lineRule="auto"/>
        <w:ind w:right="-5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bCs/>
          <w:color w:val="000000"/>
          <w:spacing w:val="-4"/>
          <w:sz w:val="24"/>
          <w:szCs w:val="24"/>
        </w:rPr>
        <w:t>СОВЕТА  ДЕПУТАТОВ  МУНИЦИПАЛЬНОГО ОБРАЗОВАНИЯ  «СТЕПАНЕНСКОЕ»</w:t>
      </w:r>
      <w:r w:rsidRPr="002F038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</w:t>
      </w: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2F0388" w:rsidRPr="002F0388" w:rsidRDefault="002F0388" w:rsidP="002F0388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>О внесении изменений в Устав муниципального образования «</w:t>
      </w:r>
      <w:proofErr w:type="spellStart"/>
      <w:r w:rsidRPr="002F0388">
        <w:rPr>
          <w:rFonts w:ascii="Times New Roman" w:eastAsia="Calibri" w:hAnsi="Times New Roman" w:cs="Times New Roman"/>
          <w:b/>
          <w:sz w:val="24"/>
          <w:szCs w:val="24"/>
        </w:rPr>
        <w:t>Степаненское</w:t>
      </w:r>
      <w:proofErr w:type="spellEnd"/>
      <w:r w:rsidRPr="002F0388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Советом депутатов 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                                                             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  <w:lang w:eastAsia="ru-RU"/>
        </w:rPr>
      </w:pP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в целях приведения Устава муниципального образования «</w:t>
      </w:r>
      <w:proofErr w:type="spell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соответствие с Федеральным законом от 27 мая 2014 года № 136-ФЗ «О внесении изменений в статью 26.3 Федерального закона «Об общих принципах организации законодательных (представительных) и исполнительных органов</w:t>
      </w:r>
      <w:proofErr w:type="gram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власти субъектов Российской Федерации» и Федеральный закон «Об общих принципах организации местного самоуправления в Российской Федерации», со статьей 9 Федерального закона от 21 июля 2014 года № 217-ФЗ </w:t>
      </w:r>
      <w:r w:rsidRPr="002F0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Жилищный кодекс Российской Федерации и отдельные законодательные акты Российской Федерации в части законодательного регулирования отношений по найму жилых помещений жилищного фонда социального использования»</w:t>
      </w:r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2 Федерального закона от</w:t>
      </w:r>
      <w:proofErr w:type="gram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21 июля 2014 года № 234-ФЗ «О внесении изменений в отдельные законодательные акты Российской Федерации», статьей 4 Федерального закона от 21 июля 2014 года № 256-ФЗ «</w:t>
      </w:r>
      <w:r w:rsidRPr="002F0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организации в сфере культуры, социального обслуживания, охраны здоровья и образования»</w:t>
      </w:r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статьей 35 Федерального закона от 14 октября 2014 года</w:t>
      </w:r>
      <w:proofErr w:type="gram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proofErr w:type="gram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307-ФЗ </w:t>
      </w:r>
      <w:r w:rsidRPr="002F0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 внесении изменений в Кодекс Российской Федерации об административных правонарушениях и отдельные законодательные акты Российской Федерации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(надзора)»</w:t>
      </w:r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 статьей 11 Федерального закона от 22 декабря 2014 года № 431-ФЗ «О внесении изменений в отдельные законодательные</w:t>
      </w:r>
      <w:proofErr w:type="gram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Российской Федерации по вопросам противодействия коррупции», статьей 3 Федерального закона от 22 декабря 2014 года № 447-ФЗ «О внесении изменений в Федеральный закон «О государственном кадастре недвижимости» и отдельные законодательные акты Российской Федерации», статьей 3 Федерального закона от 29 декабря 2014 года № 456-ФЗ «О внесении изменений в Градостроительный кодекс Российской Федерации и отдельные законодательные акты Российской Федерации», Законами Удмуртской Республики</w:t>
      </w:r>
      <w:proofErr w:type="gram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6 мая 2011 года № 15-РЗ «О внесении изменений в Конституцию Удмуртской Республики», Законом Удмуртской Республики от 20 июня 2014 года № 34-РЗ «О внесении изменений в отдельные законы Удмуртской Республики», от 26 ноября 2014 года № 67-РЗ «О внесении изменений в Закон Удмуртской Республики «О местном самоуправлении в Удмуртской Республике», Совет депутатов муниципального образования «</w:t>
      </w:r>
      <w:proofErr w:type="spell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2F0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</w:t>
      </w:r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p w:rsidR="002F0388" w:rsidRPr="002F0388" w:rsidRDefault="002F0388" w:rsidP="002F0388">
      <w:pPr>
        <w:spacing w:before="240"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</w:t>
      </w:r>
      <w:proofErr w:type="gram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Устав муниципального образования «</w:t>
      </w:r>
      <w:proofErr w:type="spell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», принятый решением Совета депутатов муниципального образования «</w:t>
      </w:r>
      <w:proofErr w:type="spell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2 декабря 2005 года № 5, (с изменениями, внесенными решениями Совета депутатов муниципального образования «</w:t>
      </w:r>
      <w:proofErr w:type="spell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05 июня 2006 года № 15, от 06 апреля 2007 года № 22, от 21 января 2008 года  № 40, от 26 марта 2009 года  № 31, от 28 августа 2009 года № 38, от 29</w:t>
      </w:r>
      <w:proofErr w:type="gram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марта 2010 года № 59, от 18 февраля 2011 года    № 91,   от 19 апреля   2012 года № 8,   от 31 января 2013 года  № 47, 25 марта 2014 года № 85)   следующие изменения:</w:t>
      </w:r>
    </w:p>
    <w:p w:rsidR="002F0388" w:rsidRPr="002F0388" w:rsidRDefault="002F0388" w:rsidP="002F03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>1)</w:t>
      </w: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в части 1 статьи 7:</w:t>
      </w:r>
    </w:p>
    <w:p w:rsidR="002F0388" w:rsidRPr="002F0388" w:rsidRDefault="002F0388" w:rsidP="002F03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пункт 1 изложить в следующей редакции: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«1) </w:t>
      </w:r>
      <w:r w:rsidRPr="002F0388">
        <w:rPr>
          <w:rFonts w:ascii="Times New Roman" w:eastAsia="Calibri" w:hAnsi="Times New Roman" w:cs="Times New Roman"/>
          <w:bCs/>
          <w:sz w:val="24"/>
          <w:szCs w:val="24"/>
        </w:rPr>
        <w:t>составление и рассмотрение проекта бюджета муниципального образования, утверждение и исполнение бюджета муниципального образования, осуществление контроля за его исполнением, составление и утверждение отчёта об исполнении бюджета муниципального образования</w:t>
      </w:r>
      <w:proofErr w:type="gramStart"/>
      <w:r w:rsidRPr="002F0388">
        <w:rPr>
          <w:rFonts w:ascii="Times New Roman" w:eastAsia="Calibri" w:hAnsi="Times New Roman" w:cs="Times New Roman"/>
          <w:bCs/>
          <w:sz w:val="24"/>
          <w:szCs w:val="24"/>
        </w:rPr>
        <w:t>;»</w:t>
      </w:r>
      <w:proofErr w:type="gramEnd"/>
      <w:r w:rsidRPr="002F0388">
        <w:rPr>
          <w:rFonts w:ascii="Times New Roman" w:eastAsia="Calibri" w:hAnsi="Times New Roman" w:cs="Times New Roman"/>
          <w:bCs/>
          <w:sz w:val="24"/>
          <w:szCs w:val="24"/>
        </w:rPr>
        <w:t>;</w:t>
      </w:r>
    </w:p>
    <w:p w:rsidR="002F0388" w:rsidRPr="002F0388" w:rsidRDefault="002F0388" w:rsidP="002F03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пункт 5 признать утратившим силу;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в пункте 20 слова «осуществление муниципального земельного 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контроля за</w:t>
      </w:r>
      <w:proofErr w:type="gramEnd"/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использованием земель муниципального образования» заменить словами «осуществление муниципального земельного контроля в границах муниципального образования»;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пункт 33 изложить в следующей редакции: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«33)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2F03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дополнить пунктом 38 следующего содержания: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«38) участие в соответствии с Федеральным </w:t>
      </w:r>
      <w:hyperlink r:id="rId6" w:history="1">
        <w:r w:rsidRPr="002F0388">
          <w:rPr>
            <w:rFonts w:ascii="Calibri" w:eastAsia="Calibri" w:hAnsi="Calibri" w:cs="Times New Roman"/>
            <w:color w:val="0000FF"/>
            <w:u w:val="single"/>
          </w:rPr>
          <w:t>законом</w:t>
        </w:r>
      </w:hyperlink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в выполнении комплексных кадастровых работ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2F03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0388" w:rsidRPr="002F0388" w:rsidRDefault="002F0388" w:rsidP="002F03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>2)</w:t>
      </w: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часть 1 статьи 7.1 дополнить пунктами 12 и 13 следующего содержания: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«12) создание условий для организации 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проведения независимой оценки качества оказания услуг</w:t>
      </w:r>
      <w:proofErr w:type="gramEnd"/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организациями в порядке и на условиях, которые установлены федеральными законами;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13)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законодательством»;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 xml:space="preserve">3) </w:t>
      </w:r>
      <w:r w:rsidRPr="002F0388">
        <w:rPr>
          <w:rFonts w:ascii="Times New Roman" w:eastAsia="Calibri" w:hAnsi="Times New Roman" w:cs="Times New Roman"/>
          <w:sz w:val="24"/>
          <w:szCs w:val="24"/>
        </w:rPr>
        <w:t>в части 1 статьи 9 слова «может проводиться» заменить словом «проводится»;</w:t>
      </w:r>
    </w:p>
    <w:p w:rsidR="002F0388" w:rsidRPr="002F0388" w:rsidRDefault="002F0388" w:rsidP="002F0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 xml:space="preserve">4) </w:t>
      </w:r>
      <w:r w:rsidRPr="002F0388">
        <w:rPr>
          <w:rFonts w:ascii="Times New Roman" w:eastAsia="Calibri" w:hAnsi="Times New Roman" w:cs="Times New Roman"/>
          <w:sz w:val="24"/>
          <w:szCs w:val="24"/>
        </w:rPr>
        <w:t>в</w:t>
      </w:r>
      <w:r w:rsidRPr="002F03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0388">
        <w:rPr>
          <w:rFonts w:ascii="Times New Roman" w:eastAsia="Calibri" w:hAnsi="Times New Roman" w:cs="Times New Roman"/>
          <w:sz w:val="24"/>
          <w:szCs w:val="24"/>
        </w:rPr>
        <w:t>пункте</w:t>
      </w:r>
      <w:r w:rsidRPr="002F03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0388">
        <w:rPr>
          <w:rFonts w:ascii="Times New Roman" w:eastAsia="Calibri" w:hAnsi="Times New Roman" w:cs="Times New Roman"/>
          <w:sz w:val="24"/>
          <w:szCs w:val="24"/>
        </w:rPr>
        <w:t>3 части 2 статьи 15</w:t>
      </w:r>
      <w:r w:rsidRPr="002F038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после слов «проекты планировки территорий и проекты межевания территорий</w:t>
      </w:r>
      <w:proofErr w:type="gramStart"/>
      <w:r w:rsidRPr="002F0388">
        <w:rPr>
          <w:rFonts w:ascii="Times New Roman" w:eastAsia="Calibri" w:hAnsi="Times New Roman" w:cs="Times New Roman"/>
          <w:bCs/>
          <w:iCs/>
          <w:sz w:val="24"/>
          <w:szCs w:val="24"/>
        </w:rPr>
        <w:t>,»</w:t>
      </w:r>
      <w:proofErr w:type="gramEnd"/>
      <w:r w:rsidRPr="002F0388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дополнить словами «за исключением случаев, предусмотренных Градостроительным кодексом Российской Федерации,»;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 xml:space="preserve">5) </w:t>
      </w:r>
      <w:r w:rsidRPr="002F0388">
        <w:rPr>
          <w:rFonts w:ascii="Times New Roman" w:eastAsia="Calibri" w:hAnsi="Times New Roman" w:cs="Times New Roman"/>
          <w:sz w:val="24"/>
          <w:szCs w:val="24"/>
        </w:rPr>
        <w:t>в статье 26: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пункт 12.1 изложить в следующей редакции: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«12.1) утверждение программы комплексного развития систем коммунальной инфраструктуры муниципального образования, программы комплексного развития транспортной инфраструктуры муниципального образования, программы комплексного развития социальной инфраструктуры муниципального образования в соответствии с требованиями, установленными Правительством Российской Федерации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пункт 31.2 изложить в следующей редакции: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«31.2)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;»</w:t>
      </w:r>
      <w:proofErr w:type="gramEnd"/>
      <w:r w:rsidRPr="002F03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0388" w:rsidRPr="002F0388" w:rsidRDefault="002F0388" w:rsidP="002F0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 xml:space="preserve">6) </w:t>
      </w:r>
      <w:r w:rsidRPr="002F0388">
        <w:rPr>
          <w:rFonts w:ascii="Times New Roman" w:eastAsia="Calibri" w:hAnsi="Times New Roman" w:cs="Times New Roman"/>
          <w:sz w:val="24"/>
          <w:szCs w:val="24"/>
        </w:rPr>
        <w:t>в статье 27:</w:t>
      </w:r>
    </w:p>
    <w:p w:rsidR="002F0388" w:rsidRPr="002F0388" w:rsidRDefault="002F0388" w:rsidP="002F0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в пункте 4 части 1 слова «</w:t>
      </w:r>
      <w:r w:rsidRPr="002F0388">
        <w:rPr>
          <w:rFonts w:ascii="Times New Roman" w:eastAsia="Calibri" w:hAnsi="Times New Roman" w:cs="Times New Roman"/>
          <w:bCs/>
          <w:sz w:val="24"/>
          <w:szCs w:val="24"/>
        </w:rPr>
        <w:t>частями 3, 5» заменить словами «частями 3, 5 и 6.2»;</w:t>
      </w:r>
    </w:p>
    <w:p w:rsidR="002F0388" w:rsidRPr="002F0388" w:rsidRDefault="002F0388" w:rsidP="002F0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в абзаце первом части 3 слова «с момента вступления в силу соответствующего закона Удмуртской Республики» заменить словами «в порядке, предусмотренном соответствующим законом Удмуртской Республики»;</w:t>
      </w:r>
    </w:p>
    <w:p w:rsidR="002F0388" w:rsidRPr="002F0388" w:rsidRDefault="002F0388" w:rsidP="002F0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 xml:space="preserve">7) </w:t>
      </w:r>
      <w:r w:rsidRPr="002F0388">
        <w:rPr>
          <w:rFonts w:ascii="Times New Roman" w:eastAsia="Calibri" w:hAnsi="Times New Roman" w:cs="Times New Roman"/>
          <w:sz w:val="24"/>
          <w:szCs w:val="24"/>
        </w:rPr>
        <w:t>в статье 29:</w:t>
      </w:r>
    </w:p>
    <w:p w:rsidR="002F0388" w:rsidRPr="002F0388" w:rsidRDefault="002F0388" w:rsidP="002F0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lastRenderedPageBreak/>
        <w:t>часть 3 дополнить новым абзацем четвёртым следующего содержания: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«</w:t>
      </w:r>
      <w:r w:rsidRPr="002F0388">
        <w:rPr>
          <w:rFonts w:ascii="Times New Roman" w:eastAsia="Calibri" w:hAnsi="Times New Roman" w:cs="Times New Roman"/>
          <w:iCs/>
          <w:sz w:val="24"/>
          <w:szCs w:val="24"/>
        </w:rPr>
        <w:t>В случае</w:t>
      </w:r>
      <w:proofErr w:type="gramStart"/>
      <w:r w:rsidRPr="002F0388">
        <w:rPr>
          <w:rFonts w:ascii="Times New Roman" w:eastAsia="Calibri" w:hAnsi="Times New Roman" w:cs="Times New Roman"/>
          <w:iCs/>
          <w:sz w:val="24"/>
          <w:szCs w:val="24"/>
        </w:rPr>
        <w:t>,</w:t>
      </w:r>
      <w:proofErr w:type="gramEnd"/>
      <w:r w:rsidRPr="002F0388">
        <w:rPr>
          <w:rFonts w:ascii="Times New Roman" w:eastAsia="Calibri" w:hAnsi="Times New Roman" w:cs="Times New Roman"/>
          <w:iCs/>
          <w:sz w:val="24"/>
          <w:szCs w:val="24"/>
        </w:rPr>
        <w:t xml:space="preserve"> если Глава муниципального образования, полномочия которого прекращены досрочно на основании решения </w:t>
      </w:r>
      <w:r w:rsidRPr="002F0388">
        <w:rPr>
          <w:rFonts w:ascii="Times New Roman" w:eastAsia="Calibri" w:hAnsi="Times New Roman" w:cs="Times New Roman"/>
          <w:sz w:val="24"/>
          <w:szCs w:val="24"/>
        </w:rPr>
        <w:t>Сельского Совета депутатов</w:t>
      </w:r>
      <w:r w:rsidRPr="002F0388">
        <w:rPr>
          <w:rFonts w:ascii="Times New Roman" w:eastAsia="Calibri" w:hAnsi="Times New Roman" w:cs="Times New Roman"/>
          <w:iCs/>
          <w:sz w:val="24"/>
          <w:szCs w:val="24"/>
        </w:rPr>
        <w:t xml:space="preserve"> об удалении его в отставку, обжалует в судебном порядке указанное решение, </w:t>
      </w: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Сельский Совет депутатов </w:t>
      </w:r>
      <w:r w:rsidRPr="002F0388">
        <w:rPr>
          <w:rFonts w:ascii="Times New Roman" w:eastAsia="Calibri" w:hAnsi="Times New Roman" w:cs="Times New Roman"/>
          <w:iCs/>
          <w:sz w:val="24"/>
          <w:szCs w:val="24"/>
        </w:rPr>
        <w:t>не вправе принимать решение об избрании Главы муниципального образования до вступления решения суда в законную силу.</w:t>
      </w:r>
      <w:r w:rsidRPr="002F0388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в пункте 3 части 8 слова «Президентом Удмуртской Республики» 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заменить</w:t>
      </w:r>
      <w:r w:rsidRPr="002F0388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F0388">
        <w:rPr>
          <w:rFonts w:ascii="Times New Roman" w:eastAsia="Calibri" w:hAnsi="Times New Roman" w:cs="Times New Roman"/>
          <w:sz w:val="24"/>
          <w:szCs w:val="24"/>
        </w:rPr>
        <w:t>на слова</w:t>
      </w:r>
      <w:proofErr w:type="gramEnd"/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«Главой Удмуртской Республики»;</w:t>
      </w:r>
    </w:p>
    <w:p w:rsidR="002F0388" w:rsidRPr="002F0388" w:rsidRDefault="002F0388" w:rsidP="002F0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в пункте 11 части 8 слова «</w:t>
      </w:r>
      <w:r w:rsidRPr="002F0388">
        <w:rPr>
          <w:rFonts w:ascii="Times New Roman" w:eastAsia="Calibri" w:hAnsi="Times New Roman" w:cs="Times New Roman"/>
          <w:bCs/>
          <w:sz w:val="24"/>
          <w:szCs w:val="24"/>
        </w:rPr>
        <w:t>частями 3, 5» заменить словами «частями 3, 5 и 6.2»;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в абзаце третьем части 9 слова «Президента Удмуртской Республики» 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заменить на слова</w:t>
      </w:r>
      <w:proofErr w:type="gramEnd"/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«Главы Удмуртской Республики»;</w:t>
      </w:r>
    </w:p>
    <w:p w:rsidR="002F0388" w:rsidRPr="002F0388" w:rsidRDefault="002F0388" w:rsidP="002F0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в абзаце шестом части 9 слова «с момента вступления в силу соответствующего закона Удмуртской Республики» заменить словами «в порядке, предусмотренном соответствующим законом Удмуртской Республики»;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 xml:space="preserve">8) </w:t>
      </w:r>
      <w:r w:rsidRPr="002F0388">
        <w:rPr>
          <w:rFonts w:ascii="Times New Roman" w:eastAsia="Calibri" w:hAnsi="Times New Roman" w:cs="Times New Roman"/>
          <w:sz w:val="24"/>
          <w:szCs w:val="24"/>
        </w:rPr>
        <w:t>часть 1 статьи 29.2 изложить в следующей редакции: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«1. 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Глава муниципального образования обязан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</w:t>
      </w:r>
      <w:proofErr w:type="gramEnd"/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>9)</w:t>
      </w: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в пункте 3 части 3 статьи 33.2 слова «Президентом Удмуртской Республики» заменить словами «Главой Удмуртской Республики»;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 xml:space="preserve">10) </w:t>
      </w:r>
      <w:r w:rsidRPr="002F0388">
        <w:rPr>
          <w:rFonts w:ascii="Times New Roman" w:eastAsia="Calibri" w:hAnsi="Times New Roman" w:cs="Times New Roman"/>
          <w:sz w:val="24"/>
          <w:szCs w:val="24"/>
        </w:rPr>
        <w:t>статью 35 изложить в следующей редакции: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Cs/>
          <w:sz w:val="24"/>
          <w:szCs w:val="24"/>
        </w:rPr>
        <w:t>«Статья 35. Полномочия Администрации муниципального образования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К полномочиям Администрации муниципального образования относятся: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1) составление проекта местного бюджета, проектов о внесении изменений в местный бюджет, составление отчета об исполнении местного бюджета, разработка проектов планов и программ социально-экономического развития муниципального образования, а также отчетов об их исполнении, проектов решений Сельского Совета депутатов об установлении, изменении и отмене местных налогов и сборов;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2) исполнение местного бюджета;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3) управление и распоряжение имуществом, находящимся в муниципальной собственности, в соответствии с порядком, определенным Сельским Советом депутатов;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4) организация в границах поселения электро-, тепл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2F0388">
        <w:rPr>
          <w:rFonts w:ascii="Times New Roman" w:eastAsia="Calibri" w:hAnsi="Times New Roman" w:cs="Times New Roman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5) разработка, утверждение и реализация муниципальных программ в области энергоснабжения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муниципальных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6) разработка 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проекта программы комплексного развития систем коммунальной инфраструктуры муниципального</w:t>
      </w:r>
      <w:proofErr w:type="gramEnd"/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образования, проекта программы</w:t>
      </w:r>
      <w:r w:rsidRPr="002F038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комплексного развития транспортной инфраструктуры муниципального образования, проекта программы комплексного развития социальной инфраструктуры муниципального </w:t>
      </w:r>
      <w:r w:rsidRPr="002F0388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 в соответствии с требованиями, установленными Правительством Российской Федерации;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7) обеспечение проживающих в муниципальном образовании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8) создание условий для предоставления транспортных услуг населению и организация транспортного обслуживания населения в границах муниципального образования;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9) участие в предупреждении и ликвидации последствий чрезвычайных ситуаций в границах муниципального образования;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10) обеспечение первичных мер пожарной безопасности в границах населенных пунктов муниципального образования;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11) создание условий для обеспечения жителей муниципального образования услугами связи, общественного питания, торговли и бытового обслуживания;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12) организация библиотечного обслуживания населения, комплектование и обеспечение сохранности библиотечных фондов библиотек поселения; 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13) создание условий для организации досуга и обеспечения жителей муниципального образования услугами организаций культуры;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 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16) обеспечение условий для развития на территории поселений физической культуры и массового спорта, организация проведения официальных физкультурно-оздоровительных и спортивных мероприятий поселения; 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17) создание условий для массового отдыха жителей муниципального образования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18) формирование архивных фондов муниципального образования;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19) организация сбора и вывоза бытовых отходов и мусора;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20) организация благоустройства территории муниципального образования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форм), а также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муниципального образования;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21)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 образования, утверждение местных нормативов градостроительного проектирования муниципального образования, резервирование земель и изъятие, в том числе путем выкупа, земельных участков в границах муниципального образования для муниципальных нужд, осуществление</w:t>
      </w:r>
      <w:proofErr w:type="gramEnd"/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муниципального земельного контроля в границах муниципального образования, </w:t>
      </w:r>
      <w:r w:rsidRPr="002F0388">
        <w:rPr>
          <w:rFonts w:ascii="Times New Roman" w:eastAsia="Arial" w:hAnsi="Times New Roman" w:cs="Times New Roman"/>
          <w:sz w:val="24"/>
          <w:szCs w:val="24"/>
        </w:rPr>
        <w:lastRenderedPageBreak/>
        <w:t>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</w:r>
      <w:r w:rsidRPr="002F038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23) организация ритуальных услуг и содержание мест захоронения;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24) в соответствии с действующим законодательством организация и осуществление мероприятий по территориальной обороне и гражданской обороне, защите населения и территории муниципального образования от чрезвычайных ситуаций природного и техногенного характера;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муниципального образования;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26) в соответствии с законодательством осуществление мероприятий по обеспечению безопасности людей на водных объектах, охране их жизни и здоровья;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27) создание, развитие и обеспечение охраны лечебно-оздоровительных местностей и курортов местного значения на территории муниципального образования,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28) в соответствии с законодательством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определение порядка заслушивания отчетов руководителей муниципальных предприятий, учреждений об их деятельности;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29) осуществление закупок товаров, работ, услуг для обеспечения муниципальных нужд, в том числе осуществление функций муниципального заказчика при осуществлении закупок товаров, работ, услуг для обеспечения муниципальных нужд;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30) осуществление международных и внешнеэкономических связей в соответствии с федеральными законами;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31) осуществление материально-технического обеспечения подготовки и проведения муниципальных выборов депутатов Сельского Совета депутатов, местного референдума, голосования по отзыву депутата Сельского Совета депутатов, голосования по вопросам изменения границ муниципального образования, преобразования муниципального образования;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32) организация выполнения планов и программ комплексного социально-экономического развития муниципального образования, а также организация сбора статистических показателей, характеризующих состояние экономики и социальной сферы муниципального образования;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33) содействие в развитии сельскохозяйственного производства, создание условий для развития малого и среднего предпринимательства; 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34) организация и осуществление мероприятий по работе с детьми и молодежью в поселении;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35)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образования; 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36) предоставление в соответствии с водным законодательством Российской Федерации гражданам информации об ограничениях водопользования на водных объектах общего пользования, расположенных на территории муниципального образования; 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37) осуществление муниципального лесного контроля;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38)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39) предоставление помещения для работы на обслуживаемом административном участке муниципального образования сотруднику, замещающему должность участкового уполномоченного полиции;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40)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41) обеспечение выполнения работ, необходимых для создания искусственных земельных участков для нужд муниципального образования,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42) осуществление мер по противодействию коррупции в границах муниципального образования в соответствии с федеральными законами, иными нормативными правовыми актами Российской Федерации и нормативными правовыми актами Удмуртской Республики;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43) осуществление муниципального контроля по иным вопросам, предусмотренным федеральными законами, в порядке, установленном федеральным законодательством, законами Удмуртской Республики и принятыми в соответствии с ними муниципальными правовыми актами;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44)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муниципального образования, социальную и культурную адаптацию мигрантов, профилактику межнациональных (межэтнических) конфликтов;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45) организация профессионального образования и дополнительного профессионального образования Главы муниципального образования, муниципальных служащих и работников муниципальных учреждений;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46) в соответствии с законодательством, решениями Сельского Совета депутатов, постановлениями и распоряжениями Администрации исполнение решений Сельского Совета депутатов по реализации вопросов местного значения;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47)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48) участие в соответствии с Федеральным </w:t>
      </w:r>
      <w:hyperlink r:id="rId7" w:history="1">
        <w:r w:rsidRPr="002F0388">
          <w:rPr>
            <w:rFonts w:ascii="Calibri" w:eastAsia="Calibri" w:hAnsi="Calibri" w:cs="Times New Roman"/>
            <w:color w:val="0000FF"/>
            <w:u w:val="single"/>
          </w:rPr>
          <w:t>законом</w:t>
        </w:r>
      </w:hyperlink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от 24 июля 2007 года         № 221-ФЗ «О государственном кадастре недвижимости» в выполнении комплексных кадастровых работ;</w:t>
      </w:r>
    </w:p>
    <w:p w:rsidR="002F0388" w:rsidRPr="002F0388" w:rsidRDefault="002F0388" w:rsidP="002F038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49) осуществление иных полномочий в соответствии с федеральными законами и принимаемыми в соответствии с ними законами Удмуртской Республики и решениями Сельского Совета депутатов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2F0388" w:rsidRPr="002F0388" w:rsidRDefault="002F0388" w:rsidP="002F0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>11)</w:t>
      </w: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в части 4 статьи 44 слова «Муниципальные правовые акты» заменить словами «Муниципальные нормативные правовые акты»;</w:t>
      </w:r>
    </w:p>
    <w:p w:rsidR="002F0388" w:rsidRPr="002F0388" w:rsidRDefault="002F0388" w:rsidP="002F03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 xml:space="preserve">12) </w:t>
      </w:r>
      <w:r w:rsidRPr="002F0388">
        <w:rPr>
          <w:rFonts w:ascii="Times New Roman" w:eastAsia="Calibri" w:hAnsi="Times New Roman" w:cs="Times New Roman"/>
          <w:sz w:val="24"/>
          <w:szCs w:val="24"/>
        </w:rPr>
        <w:t>статью 48 изложить в следующей редакции:</w:t>
      </w:r>
    </w:p>
    <w:p w:rsidR="002F0388" w:rsidRPr="002F0388" w:rsidRDefault="002F0388" w:rsidP="002F03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«</w:t>
      </w:r>
      <w:r w:rsidRPr="002F0388">
        <w:rPr>
          <w:rFonts w:ascii="Times New Roman" w:eastAsia="Calibri" w:hAnsi="Times New Roman" w:cs="Times New Roman"/>
          <w:b/>
          <w:sz w:val="24"/>
          <w:szCs w:val="24"/>
        </w:rPr>
        <w:t>Статья 48.</w:t>
      </w: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Местный бюджет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1. Органы местного самоуправления муниципального образования самостоятельно составляют и рассматривают проект местного бюджета, утверждают и исполняют местный бюджет, осуществляют 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его исполнением, составляют и утверждают отчёт об исполнении местного бюджета.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Составление и рассмотрение проекта местного бюджета, утверждение и исполнение местного бюджета, осуществление контроля за его исполнением, составление и утверждение отчёта об исполнении местного бюджета осуществляются органами местного самоуправления муниципального образования в соответствии с Бюджетным кодексом Российской Федерации, настоящим Уставом и принимаемым Сельским Советом депутатов в соответствии с Бюджетным кодексом Российской Федерации и настоящим Уставом Положением о бюджетом процессе в муниципальном</w:t>
      </w:r>
      <w:proofErr w:type="gramEnd"/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образования.</w:t>
      </w:r>
    </w:p>
    <w:p w:rsidR="002F0388" w:rsidRPr="002F0388" w:rsidRDefault="002F0388" w:rsidP="002F03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3. Сельский Совет депутатов рассматривает проект местного бюджета, утверждает местный бюджет, вносит в него изменения и утверждает отчёт об исполнении местного бюджета.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sz w:val="24"/>
          <w:szCs w:val="24"/>
        </w:rPr>
        <w:t>4. Администрация муниципального образования составляет проект местного бюджета, составляет проекты о внесении изменений в местный бюджет, исполняет местный бюджет, осуществляет внутренний муниципальный финансовый контроль за исполнением местного бюджета, составляет отчёт об исполнении местного бюджета</w:t>
      </w:r>
      <w:proofErr w:type="gramStart"/>
      <w:r w:rsidRPr="002F0388">
        <w:rPr>
          <w:rFonts w:ascii="Times New Roman" w:eastAsia="Calibri" w:hAnsi="Times New Roman" w:cs="Times New Roman"/>
          <w:sz w:val="24"/>
          <w:szCs w:val="24"/>
        </w:rPr>
        <w:t>.»;</w:t>
      </w:r>
      <w:proofErr w:type="gramEnd"/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>13</w:t>
      </w:r>
      <w:r w:rsidRPr="002F0388">
        <w:rPr>
          <w:rFonts w:ascii="Times New Roman" w:eastAsia="Calibri" w:hAnsi="Times New Roman" w:cs="Times New Roman"/>
          <w:sz w:val="24"/>
          <w:szCs w:val="24"/>
        </w:rPr>
        <w:t>) часть 3 статьи 52 признать утратившим силу.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88"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 w:rsidRPr="002F03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Главе муниципального образования «</w:t>
      </w:r>
      <w:proofErr w:type="spell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направить настоящее решение на государственную регистрацию в порядке, предусмотренном Федеральным законом от 21 июля 2005 года № 97-ФЗ «О государственной регистрации уставов муниципальных образований».</w:t>
      </w:r>
    </w:p>
    <w:p w:rsidR="002F0388" w:rsidRPr="002F0388" w:rsidRDefault="002F0388" w:rsidP="002F03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>3.</w:t>
      </w: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Опубликовать настоящее решение после его государственной регистрации.</w:t>
      </w:r>
    </w:p>
    <w:p w:rsidR="002F0388" w:rsidRPr="002F0388" w:rsidRDefault="002F0388" w:rsidP="002F038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0388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2F0388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вступает в силу в порядке, предусмотренном законодательством.</w:t>
      </w: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</w:t>
      </w:r>
      <w:proofErr w:type="spell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</w:t>
      </w:r>
      <w:proofErr w:type="spell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</w:p>
    <w:p w:rsidR="002F0388" w:rsidRPr="002F0388" w:rsidRDefault="002F0388" w:rsidP="002F038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388" w:rsidRPr="002F0388" w:rsidRDefault="002F0388" w:rsidP="002F0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д. </w:t>
      </w:r>
      <w:proofErr w:type="spellStart"/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Степаненки</w:t>
      </w:r>
      <w:proofErr w:type="spellEnd"/>
    </w:p>
    <w:p w:rsidR="002F0388" w:rsidRPr="002F0388" w:rsidRDefault="002F0388" w:rsidP="002F0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2 марта  2015 года</w:t>
      </w:r>
    </w:p>
    <w:p w:rsidR="002F0388" w:rsidRPr="002F0388" w:rsidRDefault="002F0388" w:rsidP="002F038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2F0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№ 113</w:t>
      </w:r>
    </w:p>
    <w:p w:rsidR="002F0388" w:rsidRPr="002F0388" w:rsidRDefault="002F0388" w:rsidP="002F0388">
      <w:pPr>
        <w:rPr>
          <w:rFonts w:ascii="Calibri" w:eastAsia="Calibri" w:hAnsi="Calibri" w:cs="Times New Roman"/>
        </w:rPr>
      </w:pPr>
    </w:p>
    <w:p w:rsidR="00043231" w:rsidRDefault="00043231">
      <w:bookmarkStart w:id="0" w:name="_GoBack"/>
      <w:bookmarkEnd w:id="0"/>
    </w:p>
    <w:sectPr w:rsidR="00043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3F2"/>
    <w:rsid w:val="00043231"/>
    <w:rsid w:val="002F0388"/>
    <w:rsid w:val="00FD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0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03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6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E71F971E9E1CE02F0B20AB83E7BA36544A9267F56531298680F60EAA1GAi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71F971E9E1CE02F0B20AB83E7BA36544A9267F56531298680F60EAA1GAi2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3291</Words>
  <Characters>18765</Characters>
  <Application>Microsoft Office Word</Application>
  <DocSecurity>0</DocSecurity>
  <Lines>156</Lines>
  <Paragraphs>44</Paragraphs>
  <ScaleCrop>false</ScaleCrop>
  <Company/>
  <LinksUpToDate>false</LinksUpToDate>
  <CharactersWithSpaces>22012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2015-04-02T07:04:00Z</dcterms:created>
  <dcterms:modified xsi:type="dcterms:W3CDTF">2015-04-02T07:04:00Z</dcterms:modified>
</cp:coreProperties>
</file>