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E6E" w:rsidRDefault="00AB1E6E" w:rsidP="00AB1E6E">
      <w:pPr>
        <w:tabs>
          <w:tab w:val="left" w:pos="5460"/>
        </w:tabs>
        <w:jc w:val="center"/>
      </w:pPr>
      <w:r>
        <w:rPr>
          <w:noProof/>
        </w:rPr>
        <w:drawing>
          <wp:inline distT="0" distB="0" distL="0" distR="0">
            <wp:extent cx="542925" cy="542925"/>
            <wp:effectExtent l="0" t="0" r="9525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udm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E6E" w:rsidRDefault="00AB1E6E" w:rsidP="00AB1E6E"/>
    <w:p w:rsidR="00AB1E6E" w:rsidRDefault="00AB1E6E" w:rsidP="00AB1E6E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РЕШЕНИЕ </w:t>
      </w:r>
    </w:p>
    <w:p w:rsidR="00AB1E6E" w:rsidRDefault="00AB1E6E" w:rsidP="00AB1E6E">
      <w:pPr>
        <w:jc w:val="center"/>
        <w:rPr>
          <w:b/>
        </w:rPr>
      </w:pPr>
      <w:r>
        <w:rPr>
          <w:b/>
        </w:rPr>
        <w:t xml:space="preserve"> СОВЕТА  ДЕПУТАТОВ</w:t>
      </w:r>
      <w:r>
        <w:t xml:space="preserve">  </w:t>
      </w:r>
      <w:r>
        <w:rPr>
          <w:b/>
        </w:rPr>
        <w:t>МУНИЦИПАЛЬНОГО</w:t>
      </w:r>
    </w:p>
    <w:p w:rsidR="00AB1E6E" w:rsidRDefault="00AB1E6E" w:rsidP="00AB1E6E">
      <w:pPr>
        <w:jc w:val="center"/>
        <w:rPr>
          <w:b/>
        </w:rPr>
      </w:pPr>
      <w:r>
        <w:rPr>
          <w:b/>
        </w:rPr>
        <w:t xml:space="preserve">  ОБРАЗОВАНИЯ  «СТЕПАНЕНСКОЕ»</w:t>
      </w:r>
    </w:p>
    <w:p w:rsidR="00AB1E6E" w:rsidRDefault="00AB1E6E" w:rsidP="00AB1E6E">
      <w:pPr>
        <w:jc w:val="center"/>
        <w:rPr>
          <w:b/>
        </w:rPr>
      </w:pPr>
    </w:p>
    <w:p w:rsidR="00AB1E6E" w:rsidRDefault="00AB1E6E" w:rsidP="00AB1E6E">
      <w:pPr>
        <w:jc w:val="both"/>
      </w:pPr>
    </w:p>
    <w:p w:rsidR="00AB1E6E" w:rsidRDefault="00AB1E6E" w:rsidP="00AB1E6E">
      <w:pPr>
        <w:jc w:val="both"/>
      </w:pPr>
    </w:p>
    <w:p w:rsidR="00AB1E6E" w:rsidRDefault="00AB1E6E" w:rsidP="00AB1E6E">
      <w:pPr>
        <w:jc w:val="both"/>
      </w:pPr>
      <w:r>
        <w:t>Принято Советом депутатов</w:t>
      </w:r>
    </w:p>
    <w:p w:rsidR="00AB1E6E" w:rsidRDefault="00AB1E6E" w:rsidP="00AB1E6E">
      <w:pPr>
        <w:jc w:val="both"/>
      </w:pPr>
      <w:r>
        <w:t xml:space="preserve">муниципального образования                                                                 </w:t>
      </w:r>
    </w:p>
    <w:p w:rsidR="00AB1E6E" w:rsidRDefault="00AB1E6E" w:rsidP="00AB1E6E"/>
    <w:p w:rsidR="00AB1E6E" w:rsidRDefault="00AB1E6E" w:rsidP="00AB1E6E"/>
    <w:p w:rsidR="00AB1E6E" w:rsidRDefault="00AB1E6E" w:rsidP="00AB1E6E">
      <w:pPr>
        <w:jc w:val="both"/>
        <w:rPr>
          <w:b/>
        </w:rPr>
      </w:pPr>
      <w:r>
        <w:rPr>
          <w:b/>
        </w:rPr>
        <w:t xml:space="preserve">         </w:t>
      </w:r>
    </w:p>
    <w:p w:rsidR="00AB1E6E" w:rsidRDefault="00AB1E6E" w:rsidP="00AB1E6E">
      <w:pPr>
        <w:jc w:val="both"/>
        <w:rPr>
          <w:b/>
        </w:rPr>
      </w:pPr>
    </w:p>
    <w:p w:rsidR="00AB1E6E" w:rsidRDefault="00AB1E6E" w:rsidP="00AB1E6E">
      <w:pPr>
        <w:jc w:val="both"/>
      </w:pPr>
      <w:r>
        <w:rPr>
          <w:b/>
        </w:rPr>
        <w:t xml:space="preserve">      </w:t>
      </w:r>
      <w:r>
        <w:t xml:space="preserve"> Об установлении ежемесячной надбавки к должностному окладу за выслугу лет главе муниципального образования «</w:t>
      </w:r>
      <w:proofErr w:type="spellStart"/>
      <w:r>
        <w:t>Степаненское</w:t>
      </w:r>
      <w:proofErr w:type="spellEnd"/>
      <w:r>
        <w:t>» Максимову Дмитрию Петровичу.</w:t>
      </w:r>
    </w:p>
    <w:p w:rsidR="00AB1E6E" w:rsidRDefault="00AB1E6E" w:rsidP="00AB1E6E">
      <w:pPr>
        <w:jc w:val="both"/>
      </w:pPr>
      <w:r>
        <w:t xml:space="preserve"> </w:t>
      </w:r>
    </w:p>
    <w:p w:rsidR="00AB1E6E" w:rsidRDefault="00AB1E6E" w:rsidP="00AB1E6E">
      <w:pPr>
        <w:jc w:val="both"/>
        <w:rPr>
          <w:u w:val="single"/>
        </w:rPr>
      </w:pPr>
      <w:r>
        <w:rPr>
          <w:u w:val="single"/>
        </w:rPr>
        <w:t>УСТАНОВИТЬ:</w:t>
      </w:r>
    </w:p>
    <w:p w:rsidR="00AB1E6E" w:rsidRDefault="00AB1E6E" w:rsidP="00AB1E6E">
      <w:pPr>
        <w:jc w:val="both"/>
      </w:pPr>
      <w:r>
        <w:t xml:space="preserve">    - в размере 15 процентов должностного оклада с 1 марта 2014 года,   за счет средств фонда оплаты труда.</w:t>
      </w:r>
    </w:p>
    <w:p w:rsidR="00AB1E6E" w:rsidRDefault="00AB1E6E" w:rsidP="00AB1E6E">
      <w:pPr>
        <w:jc w:val="both"/>
      </w:pPr>
    </w:p>
    <w:p w:rsidR="00AB1E6E" w:rsidRDefault="00AB1E6E" w:rsidP="00AB1E6E">
      <w:pPr>
        <w:rPr>
          <w:b/>
        </w:rPr>
      </w:pPr>
    </w:p>
    <w:p w:rsidR="00AB1E6E" w:rsidRDefault="00AB1E6E" w:rsidP="00AB1E6E">
      <w:pPr>
        <w:jc w:val="center"/>
        <w:rPr>
          <w:b/>
        </w:rPr>
      </w:pPr>
    </w:p>
    <w:p w:rsidR="00AB1E6E" w:rsidRDefault="00AB1E6E" w:rsidP="00AB1E6E">
      <w:pPr>
        <w:jc w:val="center"/>
        <w:rPr>
          <w:b/>
        </w:rPr>
      </w:pPr>
    </w:p>
    <w:p w:rsidR="00AB1E6E" w:rsidRDefault="00AB1E6E" w:rsidP="00AB1E6E"/>
    <w:p w:rsidR="00AB1E6E" w:rsidRDefault="00AB1E6E" w:rsidP="00AB1E6E">
      <w:r>
        <w:t>Зам. Председателя Сельского</w:t>
      </w:r>
    </w:p>
    <w:p w:rsidR="00AB1E6E" w:rsidRDefault="00AB1E6E" w:rsidP="00AB1E6E">
      <w:r>
        <w:t xml:space="preserve">Совета депутатов                                                                              </w:t>
      </w:r>
      <w:proofErr w:type="spellStart"/>
      <w:r>
        <w:t>А.С.Снигирев</w:t>
      </w:r>
      <w:proofErr w:type="spellEnd"/>
    </w:p>
    <w:p w:rsidR="00AB1E6E" w:rsidRDefault="00AB1E6E" w:rsidP="00AB1E6E"/>
    <w:p w:rsidR="00AB1E6E" w:rsidRDefault="00AB1E6E" w:rsidP="00AB1E6E"/>
    <w:p w:rsidR="00AB1E6E" w:rsidRDefault="00AB1E6E" w:rsidP="00AB1E6E">
      <w:r>
        <w:t xml:space="preserve">д. </w:t>
      </w:r>
      <w:proofErr w:type="spellStart"/>
      <w:r>
        <w:t>Степаненки</w:t>
      </w:r>
      <w:proofErr w:type="spellEnd"/>
      <w:r>
        <w:t xml:space="preserve"> </w:t>
      </w:r>
    </w:p>
    <w:p w:rsidR="00AB1E6E" w:rsidRDefault="00AB1E6E" w:rsidP="00AB1E6E">
      <w:r>
        <w:t>04 марта  2014 года</w:t>
      </w:r>
    </w:p>
    <w:p w:rsidR="00AB1E6E" w:rsidRDefault="00AB1E6E" w:rsidP="00AB1E6E">
      <w:r>
        <w:t>№ 83</w:t>
      </w:r>
    </w:p>
    <w:p w:rsidR="00AB1E6E" w:rsidRDefault="00AB1E6E" w:rsidP="00AB1E6E">
      <w:pPr>
        <w:rPr>
          <w:b/>
        </w:rPr>
      </w:pPr>
    </w:p>
    <w:p w:rsidR="00AB1E6E" w:rsidRDefault="00AB1E6E" w:rsidP="00AB1E6E">
      <w:pPr>
        <w:rPr>
          <w:b/>
        </w:rPr>
      </w:pPr>
    </w:p>
    <w:p w:rsidR="00AB1E6E" w:rsidRDefault="00AB1E6E" w:rsidP="00AB1E6E">
      <w:pPr>
        <w:rPr>
          <w:b/>
        </w:rPr>
      </w:pPr>
    </w:p>
    <w:p w:rsidR="00511288" w:rsidRDefault="00511288">
      <w:bookmarkStart w:id="0" w:name="_GoBack"/>
      <w:bookmarkEnd w:id="0"/>
    </w:p>
    <w:sectPr w:rsidR="005112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EF3"/>
    <w:rsid w:val="00511288"/>
    <w:rsid w:val="00806EF3"/>
    <w:rsid w:val="00AB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E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E6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E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B1E6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B1E6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2014-06-18T06:29:00Z</dcterms:created>
  <dcterms:modified xsi:type="dcterms:W3CDTF">2014-06-18T06:29:00Z</dcterms:modified>
</cp:coreProperties>
</file>