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D7" w:rsidRPr="003468D7" w:rsidRDefault="003468D7" w:rsidP="003468D7">
      <w:pPr>
        <w:framePr w:w="7615" w:h="1985" w:hSpace="180" w:wrap="around" w:vAnchor="text" w:hAnchor="page" w:x="3502" w:y="-533"/>
        <w:widowControl w:val="0"/>
        <w:pBdr>
          <w:top w:val="double" w:sz="6" w:space="2" w:color="auto"/>
          <w:bottom w:val="double" w:sz="6" w:space="2" w:color="auto"/>
        </w:pBdr>
        <w:spacing w:before="20" w:after="20" w:line="240" w:lineRule="auto"/>
        <w:jc w:val="right"/>
        <w:rPr>
          <w:rFonts w:ascii="Times New Roman" w:eastAsia="Times New Roman" w:hAnsi="Times New Roman" w:cs="Times New Roman"/>
          <w:b/>
          <w:spacing w:val="20"/>
          <w:sz w:val="32"/>
          <w:szCs w:val="32"/>
          <w:lang w:eastAsia="ru-RU"/>
        </w:rPr>
      </w:pPr>
      <w:r w:rsidRPr="003468D7">
        <w:rPr>
          <w:rFonts w:ascii="Arial Narrow" w:eastAsia="Times New Roman" w:hAnsi="Arial Narrow" w:cs="Times New Roman"/>
          <w:b/>
          <w:bCs/>
          <w:sz w:val="40"/>
          <w:szCs w:val="40"/>
          <w:lang w:eastAsia="ru-RU"/>
        </w:rPr>
        <w:t xml:space="preserve">-                     </w:t>
      </w:r>
      <w:r w:rsidRPr="003468D7">
        <w:rPr>
          <w:rFonts w:ascii="Times New Roman" w:eastAsia="Times New Roman" w:hAnsi="Times New Roman" w:cs="Times New Roman"/>
          <w:b/>
          <w:spacing w:val="20"/>
          <w:sz w:val="32"/>
          <w:szCs w:val="32"/>
          <w:lang w:eastAsia="ru-RU"/>
        </w:rPr>
        <w:t xml:space="preserve">Научно – проектный институт </w:t>
      </w:r>
    </w:p>
    <w:p w:rsidR="003468D7" w:rsidRPr="003468D7" w:rsidRDefault="003468D7" w:rsidP="003468D7">
      <w:pPr>
        <w:framePr w:w="7615" w:h="1985" w:hSpace="180" w:wrap="around" w:vAnchor="text" w:hAnchor="page" w:x="3502" w:y="-533"/>
        <w:widowControl w:val="0"/>
        <w:pBdr>
          <w:top w:val="double" w:sz="6" w:space="2" w:color="auto"/>
          <w:bottom w:val="double" w:sz="6" w:space="2" w:color="auto"/>
        </w:pBdr>
        <w:spacing w:before="20" w:after="20" w:line="240" w:lineRule="auto"/>
        <w:jc w:val="right"/>
        <w:rPr>
          <w:rFonts w:ascii="Times New Roman" w:eastAsia="Times New Roman" w:hAnsi="Times New Roman" w:cs="Times New Roman"/>
          <w:b/>
          <w:spacing w:val="20"/>
          <w:sz w:val="32"/>
          <w:szCs w:val="32"/>
          <w:lang w:eastAsia="ru-RU"/>
        </w:rPr>
      </w:pPr>
      <w:r w:rsidRPr="003468D7">
        <w:rPr>
          <w:rFonts w:ascii="Times New Roman" w:eastAsia="Times New Roman" w:hAnsi="Times New Roman" w:cs="Times New Roman"/>
          <w:b/>
          <w:spacing w:val="20"/>
          <w:sz w:val="32"/>
          <w:szCs w:val="32"/>
          <w:lang w:eastAsia="ru-RU"/>
        </w:rPr>
        <w:t xml:space="preserve">пространственного планирования </w:t>
      </w:r>
    </w:p>
    <w:p w:rsidR="003468D7" w:rsidRPr="003468D7" w:rsidRDefault="003468D7" w:rsidP="003468D7">
      <w:pPr>
        <w:framePr w:w="7615" w:h="1985" w:hSpace="180" w:wrap="around" w:vAnchor="text" w:hAnchor="page" w:x="3502" w:y="-533"/>
        <w:widowControl w:val="0"/>
        <w:pBdr>
          <w:top w:val="double" w:sz="6" w:space="2" w:color="auto"/>
          <w:bottom w:val="double" w:sz="6" w:space="2" w:color="auto"/>
        </w:pBdr>
        <w:spacing w:before="20" w:after="20" w:line="240" w:lineRule="auto"/>
        <w:jc w:val="right"/>
        <w:rPr>
          <w:rFonts w:ascii="Times New Roman" w:eastAsia="Times New Roman" w:hAnsi="Times New Roman" w:cs="Times New Roman"/>
          <w:b/>
          <w:spacing w:val="60"/>
          <w:sz w:val="32"/>
          <w:szCs w:val="32"/>
          <w:lang w:eastAsia="ru-RU"/>
        </w:rPr>
      </w:pPr>
      <w:r w:rsidRPr="003468D7">
        <w:rPr>
          <w:rFonts w:ascii="Times New Roman" w:eastAsia="Times New Roman" w:hAnsi="Times New Roman" w:cs="Times New Roman"/>
          <w:b/>
          <w:spacing w:val="60"/>
          <w:sz w:val="32"/>
          <w:szCs w:val="32"/>
          <w:lang w:eastAsia="ru-RU"/>
        </w:rPr>
        <w:t>«ЭНКО»</w:t>
      </w:r>
    </w:p>
    <w:p w:rsidR="003468D7" w:rsidRPr="003468D7" w:rsidRDefault="003468D7" w:rsidP="003468D7">
      <w:pPr>
        <w:framePr w:w="7615" w:h="1985" w:hSpace="180" w:wrap="around" w:vAnchor="text" w:hAnchor="page" w:x="3502" w:y="-533"/>
        <w:widowControl w:val="0"/>
        <w:pBdr>
          <w:top w:val="double" w:sz="6" w:space="2" w:color="auto"/>
          <w:bottom w:val="double" w:sz="6" w:space="2" w:color="auto"/>
        </w:pBdr>
        <w:spacing w:before="20" w:after="20" w:line="240" w:lineRule="auto"/>
        <w:jc w:val="right"/>
        <w:rPr>
          <w:rFonts w:ascii="Times New Roman" w:eastAsia="Times New Roman" w:hAnsi="Times New Roman" w:cs="Times New Roman"/>
          <w:b/>
          <w:spacing w:val="60"/>
          <w:sz w:val="20"/>
          <w:szCs w:val="20"/>
          <w:lang w:eastAsia="ru-RU"/>
        </w:rPr>
      </w:pPr>
      <w:r w:rsidRPr="003468D7">
        <w:rPr>
          <w:rFonts w:ascii="Times New Roman" w:eastAsia="Times New Roman" w:hAnsi="Times New Roman" w:cs="Times New Roman"/>
          <w:sz w:val="20"/>
          <w:szCs w:val="20"/>
          <w:lang w:eastAsia="ru-RU"/>
        </w:rPr>
        <w:t xml:space="preserve">199178,  Санкт-Петербург, 17-я, 18-я  линии, д. 24 В.О., БЦ «Сенатор»,  корпус Д http//www.enko. spb.ru; тел/факс. 812-332 9710; </w:t>
      </w:r>
      <w:r w:rsidRPr="003468D7">
        <w:rPr>
          <w:rFonts w:ascii="Times New Roman" w:eastAsia="Times New Roman" w:hAnsi="Times New Roman" w:cs="Times New Roman"/>
          <w:sz w:val="20"/>
          <w:szCs w:val="20"/>
          <w:lang w:val="en-US" w:eastAsia="ru-RU"/>
        </w:rPr>
        <w:t>e</w:t>
      </w:r>
      <w:r w:rsidRPr="003468D7">
        <w:rPr>
          <w:rFonts w:ascii="Times New Roman" w:eastAsia="Times New Roman" w:hAnsi="Times New Roman" w:cs="Times New Roman"/>
          <w:sz w:val="20"/>
          <w:szCs w:val="20"/>
          <w:lang w:eastAsia="ru-RU"/>
        </w:rPr>
        <w:t>-</w:t>
      </w:r>
      <w:r w:rsidRPr="003468D7">
        <w:rPr>
          <w:rFonts w:ascii="Times New Roman" w:eastAsia="Times New Roman" w:hAnsi="Times New Roman" w:cs="Times New Roman"/>
          <w:sz w:val="20"/>
          <w:szCs w:val="20"/>
          <w:lang w:val="en-US" w:eastAsia="ru-RU"/>
        </w:rPr>
        <w:t>mail</w:t>
      </w:r>
      <w:r w:rsidRPr="003468D7">
        <w:rPr>
          <w:rFonts w:ascii="Times New Roman" w:eastAsia="Times New Roman" w:hAnsi="Times New Roman" w:cs="Times New Roman"/>
          <w:sz w:val="20"/>
          <w:szCs w:val="20"/>
          <w:lang w:eastAsia="ru-RU"/>
        </w:rPr>
        <w:t xml:space="preserve">: </w:t>
      </w:r>
      <w:hyperlink r:id="rId6" w:history="1">
        <w:r w:rsidRPr="003468D7">
          <w:rPr>
            <w:rFonts w:ascii="Times New Roman" w:eastAsia="Times New Roman" w:hAnsi="Times New Roman" w:cs="Times New Roman"/>
            <w:color w:val="0000FF" w:themeColor="hyperlink"/>
            <w:sz w:val="20"/>
            <w:szCs w:val="20"/>
            <w:u w:val="single"/>
            <w:lang w:val="en-US" w:eastAsia="ru-RU"/>
          </w:rPr>
          <w:t>enko</w:t>
        </w:r>
        <w:r w:rsidRPr="003468D7">
          <w:rPr>
            <w:rFonts w:ascii="Times New Roman" w:eastAsia="Times New Roman" w:hAnsi="Times New Roman" w:cs="Times New Roman"/>
            <w:color w:val="0000FF" w:themeColor="hyperlink"/>
            <w:sz w:val="20"/>
            <w:szCs w:val="20"/>
            <w:u w:val="single"/>
            <w:lang w:eastAsia="ru-RU"/>
          </w:rPr>
          <w:t>@</w:t>
        </w:r>
        <w:r w:rsidRPr="003468D7">
          <w:rPr>
            <w:rFonts w:ascii="Times New Roman" w:eastAsia="Times New Roman" w:hAnsi="Times New Roman" w:cs="Times New Roman"/>
            <w:color w:val="0000FF" w:themeColor="hyperlink"/>
            <w:sz w:val="20"/>
            <w:szCs w:val="20"/>
            <w:u w:val="single"/>
            <w:lang w:val="en-US" w:eastAsia="ru-RU"/>
          </w:rPr>
          <w:t>enko</w:t>
        </w:r>
        <w:r w:rsidRPr="003468D7">
          <w:rPr>
            <w:rFonts w:ascii="Times New Roman" w:eastAsia="Times New Roman" w:hAnsi="Times New Roman" w:cs="Times New Roman"/>
            <w:color w:val="0000FF" w:themeColor="hyperlink"/>
            <w:sz w:val="20"/>
            <w:szCs w:val="20"/>
            <w:u w:val="single"/>
            <w:lang w:eastAsia="ru-RU"/>
          </w:rPr>
          <w:t>.</w:t>
        </w:r>
        <w:r w:rsidRPr="003468D7">
          <w:rPr>
            <w:rFonts w:ascii="Times New Roman" w:eastAsia="Times New Roman" w:hAnsi="Times New Roman" w:cs="Times New Roman"/>
            <w:color w:val="0000FF" w:themeColor="hyperlink"/>
            <w:sz w:val="20"/>
            <w:szCs w:val="20"/>
            <w:u w:val="single"/>
            <w:lang w:val="en-US" w:eastAsia="ru-RU"/>
          </w:rPr>
          <w:t>spb</w:t>
        </w:r>
        <w:r w:rsidRPr="003468D7">
          <w:rPr>
            <w:rFonts w:ascii="Times New Roman" w:eastAsia="Times New Roman" w:hAnsi="Times New Roman" w:cs="Times New Roman"/>
            <w:color w:val="0000FF" w:themeColor="hyperlink"/>
            <w:sz w:val="20"/>
            <w:szCs w:val="20"/>
            <w:u w:val="single"/>
            <w:lang w:eastAsia="ru-RU"/>
          </w:rPr>
          <w:t>.</w:t>
        </w:r>
        <w:r w:rsidRPr="003468D7">
          <w:rPr>
            <w:rFonts w:ascii="Times New Roman" w:eastAsia="Times New Roman" w:hAnsi="Times New Roman" w:cs="Times New Roman"/>
            <w:color w:val="0000FF" w:themeColor="hyperlink"/>
            <w:sz w:val="20"/>
            <w:szCs w:val="20"/>
            <w:u w:val="single"/>
            <w:lang w:val="en-US" w:eastAsia="ru-RU"/>
          </w:rPr>
          <w:t>ru</w:t>
        </w:r>
      </w:hyperlink>
    </w:p>
    <w:p w:rsidR="003468D7" w:rsidRPr="003468D7" w:rsidRDefault="003468D7" w:rsidP="003468D7">
      <w:pPr>
        <w:widowControl w:val="0"/>
        <w:spacing w:before="60" w:after="60" w:line="240" w:lineRule="auto"/>
        <w:ind w:firstLine="567"/>
        <w:jc w:val="center"/>
        <w:rPr>
          <w:rFonts w:ascii="Bookman Old Style" w:eastAsia="Times New Roman" w:hAnsi="Bookman Old Style" w:cs="Times New Roman"/>
          <w:b/>
          <w:sz w:val="24"/>
          <w:szCs w:val="24"/>
          <w:lang w:eastAsia="ru-RU"/>
        </w:rPr>
      </w:pPr>
    </w:p>
    <w:p w:rsidR="003468D7" w:rsidRPr="003468D7" w:rsidRDefault="003468D7" w:rsidP="003468D7">
      <w:pPr>
        <w:jc w:val="right"/>
        <w:rPr>
          <w:rFonts w:ascii="Times New Roman" w:hAnsi="Times New Roman" w:cs="Times New Roman"/>
          <w:color w:val="FF0000"/>
          <w:sz w:val="24"/>
          <w:szCs w:val="24"/>
        </w:rPr>
      </w:pPr>
      <w:bookmarkStart w:id="0" w:name="_Toc322969885"/>
      <w:bookmarkStart w:id="1" w:name="_Toc359405723"/>
      <w:bookmarkStart w:id="2" w:name="_Toc337649030"/>
      <w:bookmarkStart w:id="3" w:name="_Toc337637269"/>
      <w:r w:rsidRPr="003468D7">
        <w:rPr>
          <w:rFonts w:ascii="Times New Roman" w:hAnsi="Times New Roman" w:cs="Times New Roman"/>
          <w:sz w:val="24"/>
          <w:szCs w:val="24"/>
        </w:rPr>
        <w:t xml:space="preserve">Инв. № </w:t>
      </w:r>
      <w:bookmarkEnd w:id="0"/>
      <w:r w:rsidRPr="003468D7">
        <w:rPr>
          <w:rFonts w:ascii="Times New Roman" w:hAnsi="Times New Roman" w:cs="Times New Roman"/>
          <w:sz w:val="24"/>
          <w:szCs w:val="24"/>
        </w:rPr>
        <w:t>64/</w:t>
      </w:r>
      <w:bookmarkEnd w:id="1"/>
      <w:bookmarkEnd w:id="2"/>
      <w:bookmarkEnd w:id="3"/>
      <w:r w:rsidRPr="003468D7">
        <w:rPr>
          <w:rFonts w:ascii="Times New Roman" w:hAnsi="Times New Roman" w:cs="Times New Roman"/>
          <w:color w:val="FF0000"/>
          <w:sz w:val="24"/>
          <w:szCs w:val="24"/>
        </w:rPr>
        <w:t>172</w:t>
      </w:r>
    </w:p>
    <w:p w:rsidR="003468D7" w:rsidRPr="003468D7" w:rsidRDefault="003468D7" w:rsidP="003468D7">
      <w:pPr>
        <w:spacing w:line="240" w:lineRule="auto"/>
        <w:jc w:val="right"/>
        <w:rPr>
          <w:rFonts w:ascii="Times New Roman" w:hAnsi="Times New Roman" w:cs="Times New Roman"/>
          <w:sz w:val="24"/>
          <w:szCs w:val="24"/>
        </w:rPr>
      </w:pPr>
      <w:r w:rsidRPr="003468D7">
        <w:rPr>
          <w:rFonts w:ascii="Times New Roman" w:hAnsi="Times New Roman" w:cs="Times New Roman"/>
          <w:sz w:val="24"/>
          <w:szCs w:val="24"/>
        </w:rPr>
        <w:t>Экз. 1</w:t>
      </w:r>
    </w:p>
    <w:p w:rsidR="003468D7" w:rsidRPr="003468D7" w:rsidRDefault="003468D7" w:rsidP="003468D7">
      <w:pPr>
        <w:tabs>
          <w:tab w:val="left" w:pos="993"/>
        </w:tabs>
        <w:jc w:val="right"/>
        <w:rPr>
          <w:rFonts w:ascii="Times New Roman" w:hAnsi="Times New Roman" w:cs="Times New Roman"/>
          <w:sz w:val="24"/>
          <w:szCs w:val="24"/>
        </w:rPr>
      </w:pPr>
    </w:p>
    <w:p w:rsidR="003468D7" w:rsidRPr="003468D7" w:rsidRDefault="003468D7" w:rsidP="003468D7">
      <w:pPr>
        <w:widowControl w:val="0"/>
        <w:spacing w:before="60" w:after="0" w:line="240" w:lineRule="auto"/>
        <w:ind w:firstLine="567"/>
        <w:jc w:val="right"/>
        <w:rPr>
          <w:rFonts w:ascii="Times New Roman" w:eastAsia="Times New Roman" w:hAnsi="Times New Roman" w:cs="Times New Roman"/>
          <w:spacing w:val="40"/>
          <w:sz w:val="24"/>
          <w:szCs w:val="24"/>
          <w:lang w:eastAsia="ru-RU"/>
        </w:rPr>
      </w:pPr>
    </w:p>
    <w:p w:rsidR="003468D7" w:rsidRPr="003468D7" w:rsidRDefault="003468D7" w:rsidP="003468D7">
      <w:pPr>
        <w:shd w:val="clear" w:color="auto" w:fill="FFFFFF"/>
        <w:rPr>
          <w:rFonts w:ascii="Times New Roman" w:hAnsi="Times New Roman" w:cs="Times New Roman"/>
          <w:bCs/>
          <w:sz w:val="24"/>
          <w:szCs w:val="24"/>
        </w:rPr>
      </w:pP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НОРМАТИВНЫЙ ПРАВОВОЙ АКТ </w:t>
      </w: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МУНИЦИПАЛЬНОГО ОБРАЗОВАНИЯ </w:t>
      </w: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«КЛЮЧЕВСКОЕ» </w:t>
      </w: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КЕЗСКОГО РАЙОНА </w:t>
      </w: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УДМУРТСКОЙ РЕСПУБЛИКИ</w:t>
      </w:r>
    </w:p>
    <w:p w:rsidR="003468D7" w:rsidRPr="003468D7" w:rsidRDefault="003468D7" w:rsidP="003468D7">
      <w:pPr>
        <w:spacing w:after="0"/>
        <w:jc w:val="center"/>
        <w:rPr>
          <w:rFonts w:ascii="Times New Roman" w:hAnsi="Times New Roman" w:cs="Times New Roman"/>
          <w:sz w:val="24"/>
          <w:szCs w:val="24"/>
        </w:rPr>
      </w:pPr>
    </w:p>
    <w:p w:rsidR="003468D7" w:rsidRPr="003468D7" w:rsidRDefault="003468D7" w:rsidP="003468D7">
      <w:pPr>
        <w:jc w:val="center"/>
        <w:rPr>
          <w:rFonts w:ascii="Times New Roman" w:hAnsi="Times New Roman" w:cs="Times New Roman"/>
          <w:b/>
          <w:sz w:val="48"/>
          <w:szCs w:val="48"/>
        </w:rPr>
      </w:pPr>
      <w:bookmarkStart w:id="4" w:name="_Toc359405725"/>
      <w:bookmarkStart w:id="5" w:name="_Toc337649032"/>
      <w:bookmarkStart w:id="6" w:name="_Toc337637271"/>
      <w:bookmarkStart w:id="7" w:name="_Toc322969887"/>
      <w:r w:rsidRPr="003468D7">
        <w:rPr>
          <w:rFonts w:ascii="Times New Roman" w:hAnsi="Times New Roman" w:cs="Times New Roman"/>
          <w:b/>
          <w:sz w:val="48"/>
          <w:szCs w:val="48"/>
        </w:rPr>
        <w:t>Правила землепользования и застройки</w:t>
      </w:r>
      <w:bookmarkEnd w:id="4"/>
      <w:bookmarkEnd w:id="5"/>
      <w:bookmarkEnd w:id="6"/>
      <w:bookmarkEnd w:id="7"/>
    </w:p>
    <w:p w:rsidR="003468D7" w:rsidRPr="003468D7" w:rsidRDefault="003468D7" w:rsidP="003468D7">
      <w:pPr>
        <w:widowControl w:val="0"/>
        <w:spacing w:before="60" w:after="60" w:line="240" w:lineRule="auto"/>
        <w:jc w:val="both"/>
        <w:rPr>
          <w:rFonts w:ascii="Times New Roman" w:eastAsia="Times New Roman" w:hAnsi="Times New Roman" w:cs="Times New Roman"/>
          <w:b/>
          <w:sz w:val="24"/>
          <w:szCs w:val="24"/>
          <w:lang w:eastAsia="ru-RU"/>
        </w:rPr>
      </w:pPr>
    </w:p>
    <w:p w:rsidR="003468D7" w:rsidRPr="003468D7" w:rsidRDefault="003468D7" w:rsidP="003468D7">
      <w:pPr>
        <w:widowControl w:val="0"/>
        <w:spacing w:before="60" w:after="60" w:line="240" w:lineRule="auto"/>
        <w:jc w:val="both"/>
        <w:rPr>
          <w:rFonts w:ascii="Times New Roman" w:eastAsia="Times New Roman" w:hAnsi="Times New Roman" w:cs="Times New Roman"/>
          <w:b/>
          <w:sz w:val="24"/>
          <w:szCs w:val="24"/>
          <w:lang w:eastAsia="ru-RU"/>
        </w:rPr>
      </w:pPr>
    </w:p>
    <w:p w:rsidR="003468D7" w:rsidRPr="003468D7" w:rsidRDefault="003468D7" w:rsidP="003468D7">
      <w:pPr>
        <w:widowControl w:val="0"/>
        <w:spacing w:before="60" w:after="60" w:line="240" w:lineRule="auto"/>
        <w:jc w:val="both"/>
        <w:rPr>
          <w:rFonts w:ascii="Times New Roman" w:eastAsia="Times New Roman" w:hAnsi="Times New Roman" w:cs="Times New Roman"/>
          <w:b/>
          <w:sz w:val="24"/>
          <w:szCs w:val="24"/>
          <w:lang w:eastAsia="ru-RU"/>
        </w:rPr>
      </w:pPr>
    </w:p>
    <w:p w:rsidR="003468D7" w:rsidRPr="003468D7" w:rsidRDefault="003468D7" w:rsidP="003468D7">
      <w:pPr>
        <w:widowControl w:val="0"/>
        <w:spacing w:before="60" w:after="60" w:line="240" w:lineRule="auto"/>
        <w:jc w:val="both"/>
        <w:rPr>
          <w:rFonts w:ascii="Times New Roman" w:eastAsia="Times New Roman" w:hAnsi="Times New Roman" w:cs="Times New Roman"/>
          <w:b/>
          <w:sz w:val="24"/>
          <w:szCs w:val="24"/>
          <w:lang w:eastAsia="ru-RU"/>
        </w:rPr>
      </w:pPr>
    </w:p>
    <w:p w:rsidR="003468D7" w:rsidRPr="003468D7" w:rsidRDefault="003468D7" w:rsidP="003468D7">
      <w:pPr>
        <w:widowControl w:val="0"/>
        <w:spacing w:before="60" w:after="60" w:line="240" w:lineRule="auto"/>
        <w:jc w:val="center"/>
        <w:rPr>
          <w:rFonts w:ascii="Times New Roman" w:eastAsia="Times New Roman" w:hAnsi="Times New Roman" w:cs="Times New Roman"/>
          <w:b/>
          <w:sz w:val="24"/>
          <w:szCs w:val="24"/>
          <w:lang w:eastAsia="ru-RU"/>
        </w:rPr>
      </w:pPr>
    </w:p>
    <w:p w:rsidR="003468D7" w:rsidRPr="003468D7" w:rsidRDefault="003468D7" w:rsidP="003468D7">
      <w:pPr>
        <w:spacing w:after="0" w:line="240" w:lineRule="auto"/>
        <w:jc w:val="center"/>
        <w:rPr>
          <w:rFonts w:ascii="Times New Roman" w:hAnsi="Times New Roman" w:cs="Times New Roman"/>
          <w:sz w:val="24"/>
          <w:szCs w:val="24"/>
        </w:rPr>
      </w:pPr>
      <w:bookmarkStart w:id="8" w:name="_Toc322969888"/>
      <w:bookmarkStart w:id="9" w:name="_Toc359405726"/>
      <w:bookmarkStart w:id="10" w:name="_Toc337649033"/>
      <w:bookmarkStart w:id="11" w:name="_Toc337637272"/>
    </w:p>
    <w:p w:rsidR="003468D7" w:rsidRPr="003468D7" w:rsidRDefault="003468D7" w:rsidP="003468D7">
      <w:pPr>
        <w:spacing w:after="0" w:line="240" w:lineRule="auto"/>
        <w:jc w:val="center"/>
        <w:rPr>
          <w:rFonts w:ascii="Times New Roman" w:hAnsi="Times New Roman" w:cs="Times New Roman"/>
          <w:sz w:val="24"/>
          <w:szCs w:val="24"/>
        </w:rPr>
      </w:pPr>
    </w:p>
    <w:p w:rsidR="003468D7" w:rsidRPr="003468D7" w:rsidRDefault="003468D7" w:rsidP="003468D7">
      <w:pPr>
        <w:spacing w:after="0" w:line="240" w:lineRule="auto"/>
        <w:jc w:val="center"/>
        <w:rPr>
          <w:rFonts w:ascii="Times New Roman" w:hAnsi="Times New Roman" w:cs="Times New Roman"/>
          <w:sz w:val="24"/>
          <w:szCs w:val="24"/>
        </w:rPr>
      </w:pPr>
    </w:p>
    <w:p w:rsidR="003468D7" w:rsidRPr="003468D7" w:rsidRDefault="003468D7" w:rsidP="003468D7">
      <w:pPr>
        <w:spacing w:after="0" w:line="240" w:lineRule="auto"/>
        <w:jc w:val="center"/>
        <w:rPr>
          <w:rFonts w:ascii="Times New Roman" w:hAnsi="Times New Roman" w:cs="Times New Roman"/>
          <w:sz w:val="24"/>
          <w:szCs w:val="24"/>
        </w:rPr>
      </w:pPr>
    </w:p>
    <w:p w:rsidR="003468D7" w:rsidRPr="003468D7" w:rsidRDefault="003468D7" w:rsidP="003468D7">
      <w:pPr>
        <w:spacing w:after="0" w:line="240" w:lineRule="auto"/>
        <w:jc w:val="center"/>
        <w:rPr>
          <w:rFonts w:ascii="Times New Roman" w:hAnsi="Times New Roman" w:cs="Times New Roman"/>
          <w:sz w:val="24"/>
          <w:szCs w:val="24"/>
        </w:rPr>
      </w:pPr>
    </w:p>
    <w:p w:rsidR="003468D7" w:rsidRPr="003468D7" w:rsidRDefault="003468D7" w:rsidP="003468D7">
      <w:pPr>
        <w:spacing w:after="0" w:line="240" w:lineRule="auto"/>
        <w:jc w:val="center"/>
        <w:rPr>
          <w:rFonts w:ascii="Times New Roman" w:hAnsi="Times New Roman" w:cs="Times New Roman"/>
          <w:sz w:val="24"/>
          <w:szCs w:val="24"/>
        </w:rPr>
      </w:pPr>
    </w:p>
    <w:p w:rsidR="003468D7" w:rsidRPr="003468D7" w:rsidRDefault="003468D7" w:rsidP="003468D7">
      <w:pPr>
        <w:spacing w:after="0" w:line="240" w:lineRule="auto"/>
        <w:jc w:val="center"/>
        <w:rPr>
          <w:rFonts w:ascii="Times New Roman" w:hAnsi="Times New Roman" w:cs="Times New Roman"/>
          <w:sz w:val="24"/>
          <w:szCs w:val="24"/>
        </w:rPr>
      </w:pPr>
    </w:p>
    <w:p w:rsidR="003468D7" w:rsidRPr="003468D7" w:rsidRDefault="003468D7" w:rsidP="003468D7">
      <w:pPr>
        <w:spacing w:after="0" w:line="240" w:lineRule="auto"/>
        <w:jc w:val="center"/>
        <w:rPr>
          <w:rFonts w:ascii="Times New Roman" w:hAnsi="Times New Roman" w:cs="Times New Roman"/>
          <w:sz w:val="24"/>
          <w:szCs w:val="24"/>
        </w:rPr>
      </w:pPr>
    </w:p>
    <w:p w:rsidR="003468D7" w:rsidRPr="003468D7" w:rsidRDefault="003468D7" w:rsidP="003468D7">
      <w:pPr>
        <w:spacing w:after="0" w:line="240" w:lineRule="auto"/>
        <w:jc w:val="center"/>
        <w:rPr>
          <w:rFonts w:ascii="Times New Roman" w:hAnsi="Times New Roman" w:cs="Times New Roman"/>
          <w:sz w:val="24"/>
          <w:szCs w:val="24"/>
        </w:rPr>
      </w:pPr>
      <w:r w:rsidRPr="003468D7">
        <w:rPr>
          <w:rFonts w:ascii="Times New Roman" w:hAnsi="Times New Roman" w:cs="Times New Roman"/>
          <w:sz w:val="24"/>
          <w:szCs w:val="24"/>
        </w:rPr>
        <w:t>г. Санкт–Петербург</w:t>
      </w:r>
      <w:bookmarkEnd w:id="8"/>
      <w:r w:rsidRPr="003468D7">
        <w:rPr>
          <w:rFonts w:ascii="Times New Roman" w:hAnsi="Times New Roman" w:cs="Times New Roman"/>
          <w:sz w:val="24"/>
          <w:szCs w:val="24"/>
        </w:rPr>
        <w:t xml:space="preserve"> – </w:t>
      </w:r>
      <w:bookmarkEnd w:id="9"/>
      <w:bookmarkEnd w:id="10"/>
      <w:bookmarkEnd w:id="11"/>
      <w:r w:rsidRPr="003468D7">
        <w:rPr>
          <w:rFonts w:ascii="Times New Roman" w:hAnsi="Times New Roman" w:cs="Times New Roman"/>
          <w:sz w:val="24"/>
          <w:szCs w:val="24"/>
        </w:rPr>
        <w:t>п. Кез</w:t>
      </w:r>
    </w:p>
    <w:p w:rsidR="003468D7" w:rsidRPr="003468D7" w:rsidRDefault="003468D7" w:rsidP="003468D7">
      <w:pPr>
        <w:spacing w:after="0" w:line="240" w:lineRule="auto"/>
        <w:jc w:val="center"/>
        <w:rPr>
          <w:rFonts w:ascii="Times New Roman" w:hAnsi="Times New Roman" w:cs="Times New Roman"/>
          <w:sz w:val="24"/>
          <w:szCs w:val="24"/>
        </w:rPr>
      </w:pPr>
      <w:r w:rsidRPr="003468D7">
        <w:rPr>
          <w:rFonts w:ascii="Times New Roman" w:hAnsi="Times New Roman" w:cs="Times New Roman"/>
          <w:sz w:val="24"/>
          <w:szCs w:val="24"/>
        </w:rPr>
        <w:t>2013</w:t>
      </w:r>
    </w:p>
    <w:p w:rsidR="003468D7" w:rsidRPr="003468D7" w:rsidRDefault="003468D7" w:rsidP="003468D7">
      <w:pPr>
        <w:jc w:val="right"/>
        <w:rPr>
          <w:rFonts w:ascii="Times New Roman" w:hAnsi="Times New Roman" w:cs="Times New Roman"/>
          <w:i/>
          <w:sz w:val="24"/>
          <w:szCs w:val="24"/>
        </w:rPr>
      </w:pPr>
      <w:r w:rsidRPr="003468D7">
        <w:rPr>
          <w:rFonts w:ascii="Times New Roman" w:hAnsi="Times New Roman" w:cs="Times New Roman"/>
          <w:i/>
          <w:sz w:val="24"/>
          <w:szCs w:val="24"/>
        </w:rPr>
        <w:br w:type="page"/>
      </w:r>
      <w:r w:rsidR="00A22AE4">
        <w:rPr>
          <w:rFonts w:ascii="Times New Roman" w:hAnsi="Times New Roman" w:cs="Times New Roman"/>
          <w:sz w:val="24"/>
          <w:szCs w:val="24"/>
        </w:rPr>
        <w:lastRenderedPageBreak/>
        <w:t xml:space="preserve"> </w:t>
      </w:r>
      <w:bookmarkStart w:id="12" w:name="_GoBack"/>
      <w:bookmarkEnd w:id="12"/>
    </w:p>
    <w:p w:rsidR="003468D7" w:rsidRPr="003468D7" w:rsidRDefault="003468D7" w:rsidP="003468D7">
      <w:pPr>
        <w:jc w:val="right"/>
        <w:rPr>
          <w:rFonts w:ascii="Times New Roman" w:hAnsi="Times New Roman" w:cs="Times New Roman"/>
          <w:sz w:val="24"/>
          <w:szCs w:val="24"/>
        </w:rPr>
      </w:pPr>
      <w:bookmarkStart w:id="13" w:name="_Toc322969890"/>
      <w:bookmarkStart w:id="14" w:name="_Toc359405727"/>
      <w:bookmarkStart w:id="15" w:name="_Toc337649034"/>
      <w:bookmarkStart w:id="16" w:name="_Toc337637273"/>
      <w:r w:rsidRPr="003468D7">
        <w:rPr>
          <w:rFonts w:ascii="Times New Roman" w:hAnsi="Times New Roman" w:cs="Times New Roman"/>
          <w:sz w:val="24"/>
          <w:szCs w:val="24"/>
        </w:rPr>
        <w:t xml:space="preserve">Инв. № </w:t>
      </w:r>
      <w:bookmarkEnd w:id="13"/>
      <w:r w:rsidRPr="003468D7">
        <w:rPr>
          <w:rFonts w:ascii="Times New Roman" w:hAnsi="Times New Roman" w:cs="Times New Roman"/>
          <w:sz w:val="24"/>
          <w:szCs w:val="24"/>
        </w:rPr>
        <w:t>64/</w:t>
      </w:r>
      <w:bookmarkEnd w:id="14"/>
      <w:bookmarkEnd w:id="15"/>
      <w:bookmarkEnd w:id="16"/>
      <w:r w:rsidRPr="003468D7">
        <w:rPr>
          <w:rFonts w:ascii="Times New Roman" w:hAnsi="Times New Roman" w:cs="Times New Roman"/>
          <w:color w:val="FF0000"/>
          <w:sz w:val="24"/>
          <w:szCs w:val="24"/>
        </w:rPr>
        <w:t>172</w:t>
      </w:r>
    </w:p>
    <w:p w:rsidR="003468D7" w:rsidRPr="003468D7" w:rsidRDefault="003468D7" w:rsidP="003468D7">
      <w:pPr>
        <w:shd w:val="clear" w:color="auto" w:fill="FFFFFF"/>
        <w:rPr>
          <w:rFonts w:ascii="Times New Roman" w:hAnsi="Times New Roman" w:cs="Times New Roman"/>
          <w:b/>
          <w:sz w:val="24"/>
          <w:szCs w:val="24"/>
        </w:rPr>
      </w:pPr>
    </w:p>
    <w:p w:rsidR="003468D7" w:rsidRPr="003468D7" w:rsidRDefault="003468D7" w:rsidP="003468D7">
      <w:pPr>
        <w:shd w:val="clear" w:color="auto" w:fill="FFFFFF"/>
        <w:rPr>
          <w:rFonts w:ascii="Times New Roman" w:hAnsi="Times New Roman" w:cs="Times New Roman"/>
          <w:b/>
          <w:bCs/>
          <w:sz w:val="24"/>
          <w:szCs w:val="24"/>
        </w:rPr>
      </w:pP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НОРМАТИВНЫЙ ПРАВОВОЙ АКТ </w:t>
      </w: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МУНИЦИПАЛЬНОГО ОБРАЗОВАНИЯ </w:t>
      </w: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«КЛЮЧЕВСКОЕ» </w:t>
      </w:r>
    </w:p>
    <w:p w:rsidR="003468D7" w:rsidRPr="003468D7" w:rsidRDefault="003468D7" w:rsidP="003468D7">
      <w:pPr>
        <w:spacing w:after="0"/>
        <w:ind w:left="-550" w:firstLine="330"/>
        <w:jc w:val="center"/>
        <w:rPr>
          <w:rFonts w:ascii="Times New Roman" w:hAnsi="Times New Roman" w:cs="Times New Roman"/>
          <w:sz w:val="40"/>
          <w:szCs w:val="40"/>
        </w:rPr>
      </w:pPr>
      <w:r w:rsidRPr="003468D7">
        <w:rPr>
          <w:rFonts w:ascii="Times New Roman" w:hAnsi="Times New Roman" w:cs="Times New Roman"/>
          <w:sz w:val="40"/>
          <w:szCs w:val="40"/>
        </w:rPr>
        <w:t xml:space="preserve">КЕЗСКОГО РАЙОНА </w:t>
      </w:r>
    </w:p>
    <w:p w:rsidR="003468D7" w:rsidRPr="003468D7" w:rsidRDefault="003468D7" w:rsidP="003468D7">
      <w:pPr>
        <w:spacing w:after="0"/>
        <w:jc w:val="center"/>
        <w:rPr>
          <w:rFonts w:ascii="Times New Roman" w:hAnsi="Times New Roman" w:cs="Times New Roman"/>
          <w:sz w:val="24"/>
          <w:szCs w:val="24"/>
        </w:rPr>
      </w:pPr>
      <w:r w:rsidRPr="003468D7">
        <w:rPr>
          <w:rFonts w:ascii="Times New Roman" w:hAnsi="Times New Roman" w:cs="Times New Roman"/>
          <w:sz w:val="40"/>
          <w:szCs w:val="40"/>
        </w:rPr>
        <w:t>УДМУРТСКОЙ РЕСПУБЛИКИ</w:t>
      </w:r>
    </w:p>
    <w:p w:rsidR="003468D7" w:rsidRPr="003468D7" w:rsidRDefault="003468D7" w:rsidP="003468D7">
      <w:pPr>
        <w:jc w:val="center"/>
        <w:rPr>
          <w:rFonts w:ascii="Times New Roman" w:hAnsi="Times New Roman" w:cs="Times New Roman"/>
          <w:b/>
          <w:sz w:val="48"/>
          <w:szCs w:val="48"/>
        </w:rPr>
      </w:pPr>
      <w:bookmarkStart w:id="17" w:name="_Toc359405728"/>
      <w:bookmarkStart w:id="18" w:name="_Toc337649035"/>
      <w:bookmarkStart w:id="19" w:name="_Toc337637274"/>
      <w:r w:rsidRPr="003468D7">
        <w:rPr>
          <w:rFonts w:ascii="Times New Roman" w:hAnsi="Times New Roman" w:cs="Times New Roman"/>
          <w:b/>
          <w:sz w:val="48"/>
          <w:szCs w:val="48"/>
        </w:rPr>
        <w:t>Правила землепользования и застройки</w:t>
      </w:r>
      <w:bookmarkEnd w:id="17"/>
      <w:bookmarkEnd w:id="18"/>
      <w:bookmarkEnd w:id="19"/>
    </w:p>
    <w:p w:rsidR="003468D7" w:rsidRPr="003468D7" w:rsidRDefault="003468D7" w:rsidP="003468D7">
      <w:pPr>
        <w:widowControl w:val="0"/>
        <w:spacing w:before="60" w:after="60" w:line="240" w:lineRule="auto"/>
        <w:jc w:val="center"/>
        <w:rPr>
          <w:rFonts w:ascii="Times New Roman" w:eastAsia="Times New Roman" w:hAnsi="Times New Roman" w:cs="Times New Roman"/>
          <w:b/>
          <w:sz w:val="24"/>
          <w:szCs w:val="24"/>
          <w:lang w:eastAsia="ru-RU"/>
        </w:rPr>
      </w:pPr>
    </w:p>
    <w:p w:rsidR="003468D7" w:rsidRPr="003468D7" w:rsidRDefault="003468D7" w:rsidP="003468D7">
      <w:pPr>
        <w:widowControl w:val="0"/>
        <w:spacing w:before="60" w:after="60" w:line="240" w:lineRule="auto"/>
        <w:jc w:val="center"/>
        <w:rPr>
          <w:rFonts w:ascii="Times New Roman" w:eastAsia="Times New Roman" w:hAnsi="Times New Roman" w:cs="Times New Roman"/>
          <w:b/>
          <w:sz w:val="24"/>
          <w:szCs w:val="24"/>
          <w:lang w:eastAsia="ru-RU"/>
        </w:rPr>
      </w:pPr>
    </w:p>
    <w:p w:rsidR="003468D7" w:rsidRPr="003468D7" w:rsidRDefault="003468D7" w:rsidP="003468D7">
      <w:pPr>
        <w:widowControl w:val="0"/>
        <w:spacing w:before="60" w:after="60" w:line="240" w:lineRule="auto"/>
        <w:jc w:val="both"/>
        <w:rPr>
          <w:rFonts w:ascii="Times New Roman" w:eastAsia="Times New Roman" w:hAnsi="Times New Roman" w:cs="Times New Roman"/>
          <w:b/>
          <w:sz w:val="24"/>
          <w:szCs w:val="24"/>
          <w:lang w:eastAsia="ru-RU"/>
        </w:rPr>
      </w:pPr>
    </w:p>
    <w:p w:rsidR="003468D7" w:rsidRPr="003468D7" w:rsidRDefault="003468D7" w:rsidP="003468D7">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Проект муниципального нормативного правового акта «Правила землепользования и застройки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подготовлен Научно-проектным институтом пространственного планирования «ЭНКО» (город Санкт-Петербург) по заказу администрации муниципального образования «</w:t>
      </w:r>
      <w:r w:rsidRPr="003468D7">
        <w:rPr>
          <w:rFonts w:ascii="Times New Roman" w:hAnsi="Times New Roman" w:cs="Times New Roman"/>
          <w:sz w:val="24"/>
          <w:szCs w:val="24"/>
        </w:rPr>
        <w:t>Ключевское</w:t>
      </w:r>
      <w:r w:rsidRPr="003468D7">
        <w:rPr>
          <w:rFonts w:ascii="Times New Roman" w:hAnsi="Times New Roman" w:cs="Times New Roman"/>
          <w:kern w:val="28"/>
          <w:sz w:val="24"/>
          <w:szCs w:val="24"/>
        </w:rPr>
        <w:t xml:space="preserve">» (Договор от 14 июня 2013 года) </w:t>
      </w:r>
    </w:p>
    <w:p w:rsidR="003468D7" w:rsidRPr="003468D7" w:rsidRDefault="003468D7" w:rsidP="003468D7">
      <w:pPr>
        <w:widowControl w:val="0"/>
        <w:spacing w:before="60" w:after="60" w:line="240" w:lineRule="auto"/>
        <w:jc w:val="both"/>
        <w:rPr>
          <w:rFonts w:ascii="Times New Roman" w:eastAsia="Times New Roman" w:hAnsi="Times New Roman" w:cs="Times New Roman"/>
          <w:sz w:val="24"/>
          <w:szCs w:val="24"/>
          <w:lang w:eastAsia="ru-RU"/>
        </w:rPr>
      </w:pPr>
    </w:p>
    <w:p w:rsidR="003468D7" w:rsidRPr="003468D7" w:rsidRDefault="003468D7" w:rsidP="003468D7">
      <w:pPr>
        <w:widowControl w:val="0"/>
        <w:spacing w:before="60" w:after="60" w:line="240" w:lineRule="auto"/>
        <w:jc w:val="both"/>
        <w:rPr>
          <w:rFonts w:ascii="Times New Roman" w:eastAsia="Times New Roman" w:hAnsi="Times New Roman" w:cs="Times New Roman"/>
          <w:sz w:val="24"/>
          <w:szCs w:val="24"/>
          <w:lang w:eastAsia="ru-RU"/>
        </w:rPr>
      </w:pPr>
    </w:p>
    <w:p w:rsidR="003468D7" w:rsidRPr="003468D7" w:rsidRDefault="003468D7" w:rsidP="003468D7">
      <w:pPr>
        <w:widowControl w:val="0"/>
        <w:spacing w:before="60" w:after="60" w:line="240" w:lineRule="auto"/>
        <w:jc w:val="both"/>
        <w:rPr>
          <w:rFonts w:ascii="Times New Roman" w:eastAsia="Times New Roman" w:hAnsi="Times New Roman" w:cs="Times New Roman"/>
          <w:sz w:val="24"/>
          <w:szCs w:val="24"/>
          <w:lang w:eastAsia="ru-RU"/>
        </w:rPr>
      </w:pPr>
    </w:p>
    <w:p w:rsidR="003468D7" w:rsidRPr="003468D7" w:rsidRDefault="003468D7" w:rsidP="003468D7">
      <w:pPr>
        <w:widowControl w:val="0"/>
        <w:spacing w:before="60" w:after="60" w:line="240" w:lineRule="auto"/>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6629"/>
        <w:gridCol w:w="2613"/>
      </w:tblGrid>
      <w:tr w:rsidR="003468D7" w:rsidRPr="003468D7" w:rsidTr="005A780D">
        <w:tc>
          <w:tcPr>
            <w:tcW w:w="6629" w:type="dxa"/>
            <w:hideMark/>
          </w:tcPr>
          <w:p w:rsidR="003468D7" w:rsidRPr="003468D7" w:rsidRDefault="003468D7" w:rsidP="003468D7">
            <w:pPr>
              <w:widowControl w:val="0"/>
              <w:spacing w:before="120" w:after="120" w:line="240" w:lineRule="auto"/>
              <w:rPr>
                <w:rFonts w:ascii="Times New Roman" w:eastAsia="Times New Roman" w:hAnsi="Times New Roman" w:cs="Times New Roman"/>
                <w:b/>
                <w:sz w:val="24"/>
                <w:szCs w:val="24"/>
                <w:lang w:eastAsia="ru-RU"/>
              </w:rPr>
            </w:pPr>
            <w:r w:rsidRPr="003468D7">
              <w:rPr>
                <w:rFonts w:ascii="Times New Roman" w:eastAsia="Times New Roman" w:hAnsi="Times New Roman" w:cs="Times New Roman"/>
                <w:b/>
                <w:sz w:val="24"/>
                <w:szCs w:val="24"/>
                <w:lang w:eastAsia="ru-RU"/>
              </w:rPr>
              <w:t>Генеральный директор</w:t>
            </w:r>
          </w:p>
        </w:tc>
        <w:tc>
          <w:tcPr>
            <w:tcW w:w="2613" w:type="dxa"/>
            <w:hideMark/>
          </w:tcPr>
          <w:p w:rsidR="003468D7" w:rsidRPr="003468D7" w:rsidRDefault="003468D7" w:rsidP="003468D7">
            <w:pPr>
              <w:widowControl w:val="0"/>
              <w:spacing w:before="120" w:after="120" w:line="240" w:lineRule="auto"/>
              <w:jc w:val="right"/>
              <w:rPr>
                <w:rFonts w:ascii="Times New Roman" w:eastAsia="Times New Roman" w:hAnsi="Times New Roman" w:cs="Times New Roman"/>
                <w:sz w:val="24"/>
                <w:szCs w:val="24"/>
                <w:lang w:eastAsia="ru-RU"/>
              </w:rPr>
            </w:pPr>
            <w:r w:rsidRPr="003468D7">
              <w:rPr>
                <w:rFonts w:ascii="Times New Roman" w:eastAsia="Times New Roman" w:hAnsi="Times New Roman" w:cs="Times New Roman"/>
                <w:b/>
                <w:sz w:val="24"/>
                <w:szCs w:val="24"/>
                <w:lang w:eastAsia="ru-RU"/>
              </w:rPr>
              <w:t>С.В. Скатерщиков</w:t>
            </w:r>
          </w:p>
        </w:tc>
      </w:tr>
      <w:tr w:rsidR="003468D7" w:rsidRPr="003468D7" w:rsidTr="005A780D">
        <w:tc>
          <w:tcPr>
            <w:tcW w:w="6629" w:type="dxa"/>
            <w:hideMark/>
          </w:tcPr>
          <w:p w:rsidR="003468D7" w:rsidRPr="003468D7" w:rsidRDefault="003468D7" w:rsidP="003468D7">
            <w:pPr>
              <w:widowControl w:val="0"/>
              <w:spacing w:after="0" w:line="240" w:lineRule="auto"/>
              <w:rPr>
                <w:rFonts w:ascii="Times New Roman" w:eastAsia="Times New Roman" w:hAnsi="Times New Roman" w:cs="Times New Roman"/>
                <w:b/>
                <w:sz w:val="24"/>
                <w:szCs w:val="24"/>
                <w:lang w:eastAsia="ru-RU"/>
              </w:rPr>
            </w:pPr>
            <w:r w:rsidRPr="003468D7">
              <w:rPr>
                <w:rFonts w:ascii="Times New Roman" w:eastAsia="Times New Roman" w:hAnsi="Times New Roman" w:cs="Times New Roman"/>
                <w:b/>
                <w:sz w:val="24"/>
                <w:szCs w:val="24"/>
                <w:lang w:eastAsia="ru-RU"/>
              </w:rPr>
              <w:t>Зам. генерального директора,</w:t>
            </w:r>
          </w:p>
          <w:p w:rsidR="003468D7" w:rsidRPr="003468D7" w:rsidRDefault="003468D7" w:rsidP="003468D7">
            <w:pPr>
              <w:widowControl w:val="0"/>
              <w:spacing w:after="120" w:line="240" w:lineRule="auto"/>
              <w:rPr>
                <w:rFonts w:ascii="Times New Roman" w:eastAsia="Times New Roman" w:hAnsi="Times New Roman" w:cs="Times New Roman"/>
                <w:b/>
                <w:sz w:val="24"/>
                <w:szCs w:val="24"/>
                <w:lang w:eastAsia="ru-RU"/>
              </w:rPr>
            </w:pPr>
            <w:r w:rsidRPr="003468D7">
              <w:rPr>
                <w:rFonts w:ascii="Times New Roman" w:eastAsia="Times New Roman" w:hAnsi="Times New Roman" w:cs="Times New Roman"/>
                <w:b/>
                <w:sz w:val="24"/>
                <w:szCs w:val="24"/>
                <w:lang w:eastAsia="ru-RU"/>
              </w:rPr>
              <w:t>Главный архитектор проекта</w:t>
            </w:r>
          </w:p>
        </w:tc>
        <w:tc>
          <w:tcPr>
            <w:tcW w:w="2613" w:type="dxa"/>
            <w:hideMark/>
          </w:tcPr>
          <w:p w:rsidR="003468D7" w:rsidRPr="003468D7" w:rsidRDefault="003468D7" w:rsidP="003468D7">
            <w:pPr>
              <w:widowControl w:val="0"/>
              <w:spacing w:before="120" w:after="120" w:line="240" w:lineRule="auto"/>
              <w:jc w:val="right"/>
              <w:rPr>
                <w:rFonts w:ascii="Times New Roman" w:eastAsia="Times New Roman" w:hAnsi="Times New Roman" w:cs="Times New Roman"/>
                <w:b/>
                <w:sz w:val="24"/>
                <w:szCs w:val="24"/>
                <w:lang w:eastAsia="ru-RU"/>
              </w:rPr>
            </w:pPr>
            <w:r w:rsidRPr="003468D7">
              <w:rPr>
                <w:rFonts w:ascii="Times New Roman" w:eastAsia="Times New Roman" w:hAnsi="Times New Roman" w:cs="Times New Roman"/>
                <w:b/>
                <w:sz w:val="24"/>
                <w:szCs w:val="24"/>
                <w:lang w:eastAsia="ru-RU"/>
              </w:rPr>
              <w:t>О.В. Красовская</w:t>
            </w:r>
          </w:p>
        </w:tc>
      </w:tr>
      <w:tr w:rsidR="003468D7" w:rsidRPr="003468D7" w:rsidTr="005A780D">
        <w:tc>
          <w:tcPr>
            <w:tcW w:w="6629" w:type="dxa"/>
          </w:tcPr>
          <w:p w:rsidR="003468D7" w:rsidRPr="003468D7" w:rsidRDefault="003468D7" w:rsidP="003468D7">
            <w:pPr>
              <w:widowControl w:val="0"/>
              <w:spacing w:before="120" w:after="120" w:line="240" w:lineRule="auto"/>
              <w:rPr>
                <w:rFonts w:ascii="Times New Roman" w:eastAsia="Times New Roman" w:hAnsi="Times New Roman" w:cs="Times New Roman"/>
                <w:b/>
                <w:sz w:val="24"/>
                <w:szCs w:val="24"/>
                <w:lang w:eastAsia="ru-RU"/>
              </w:rPr>
            </w:pPr>
          </w:p>
        </w:tc>
        <w:tc>
          <w:tcPr>
            <w:tcW w:w="2613" w:type="dxa"/>
          </w:tcPr>
          <w:p w:rsidR="003468D7" w:rsidRPr="003468D7" w:rsidRDefault="003468D7" w:rsidP="003468D7">
            <w:pPr>
              <w:widowControl w:val="0"/>
              <w:spacing w:before="120" w:after="120" w:line="240" w:lineRule="auto"/>
              <w:jc w:val="right"/>
              <w:rPr>
                <w:rFonts w:ascii="Times New Roman" w:eastAsia="Times New Roman" w:hAnsi="Times New Roman" w:cs="Times New Roman"/>
                <w:b/>
                <w:sz w:val="24"/>
                <w:szCs w:val="24"/>
                <w:lang w:eastAsia="ru-RU"/>
              </w:rPr>
            </w:pPr>
          </w:p>
        </w:tc>
      </w:tr>
    </w:tbl>
    <w:p w:rsidR="003468D7" w:rsidRPr="003468D7" w:rsidRDefault="003468D7" w:rsidP="003468D7">
      <w:pPr>
        <w:widowControl w:val="0"/>
        <w:tabs>
          <w:tab w:val="left" w:pos="2685"/>
        </w:tabs>
        <w:spacing w:before="60" w:after="60" w:line="240" w:lineRule="auto"/>
        <w:ind w:firstLine="567"/>
        <w:jc w:val="both"/>
        <w:rPr>
          <w:rFonts w:ascii="Times New Roman" w:eastAsia="Times New Roman" w:hAnsi="Times New Roman" w:cs="Times New Roman"/>
          <w:sz w:val="24"/>
          <w:szCs w:val="24"/>
          <w:lang w:eastAsia="ru-RU"/>
        </w:rPr>
      </w:pPr>
    </w:p>
    <w:p w:rsidR="003468D7" w:rsidRPr="003468D7" w:rsidRDefault="003468D7" w:rsidP="003468D7">
      <w:pPr>
        <w:tabs>
          <w:tab w:val="right" w:leader="dot" w:pos="9679"/>
        </w:tabs>
        <w:spacing w:before="120" w:after="120"/>
        <w:ind w:firstLine="550"/>
        <w:jc w:val="center"/>
        <w:rPr>
          <w:rFonts w:ascii="Times New Roman" w:eastAsia="Times New Roman" w:hAnsi="Times New Roman" w:cs="Times New Roman"/>
          <w:b/>
          <w:bCs/>
          <w:caps/>
          <w:kern w:val="28"/>
          <w:sz w:val="24"/>
          <w:szCs w:val="24"/>
          <w:lang w:eastAsia="ru-RU"/>
        </w:rPr>
      </w:pPr>
    </w:p>
    <w:p w:rsidR="003468D7" w:rsidRPr="003468D7" w:rsidRDefault="003468D7" w:rsidP="003468D7">
      <w:pPr>
        <w:tabs>
          <w:tab w:val="right" w:leader="dot" w:pos="9679"/>
        </w:tabs>
        <w:spacing w:before="120" w:after="120"/>
        <w:ind w:firstLine="550"/>
        <w:jc w:val="center"/>
        <w:rPr>
          <w:rFonts w:ascii="Times New Roman" w:eastAsia="Times New Roman" w:hAnsi="Times New Roman" w:cs="Times New Roman"/>
          <w:b/>
          <w:bCs/>
          <w:caps/>
          <w:noProof/>
          <w:kern w:val="28"/>
          <w:sz w:val="20"/>
          <w:szCs w:val="20"/>
          <w:lang w:eastAsia="ru-RU"/>
        </w:rPr>
      </w:pPr>
      <w:r w:rsidRPr="003468D7">
        <w:rPr>
          <w:rFonts w:ascii="Times New Roman" w:eastAsia="Times New Roman" w:hAnsi="Times New Roman" w:cs="Times New Roman"/>
          <w:kern w:val="28"/>
          <w:sz w:val="24"/>
          <w:szCs w:val="24"/>
          <w:lang w:eastAsia="ru-RU"/>
        </w:rPr>
        <w:br w:type="page"/>
      </w:r>
      <w:r w:rsidRPr="003468D7">
        <w:rPr>
          <w:rFonts w:ascii="Times New Roman" w:eastAsia="Times New Roman" w:hAnsi="Times New Roman" w:cs="Times New Roman"/>
          <w:b/>
          <w:bCs/>
          <w:caps/>
          <w:kern w:val="28"/>
          <w:sz w:val="24"/>
          <w:szCs w:val="24"/>
          <w:lang w:eastAsia="ru-RU"/>
        </w:rPr>
        <w:lastRenderedPageBreak/>
        <w:t>СОДЕРЖАНИЕ</w:t>
      </w:r>
      <w:r w:rsidRPr="003468D7">
        <w:rPr>
          <w:rFonts w:ascii="Times New Roman" w:eastAsia="Times New Roman" w:hAnsi="Times New Roman" w:cs="Times New Roman"/>
          <w:b/>
          <w:bCs/>
          <w:caps/>
          <w:kern w:val="28"/>
          <w:lang w:eastAsia="ru-RU"/>
        </w:rPr>
        <w:fldChar w:fldCharType="begin"/>
      </w:r>
      <w:r w:rsidRPr="003468D7">
        <w:rPr>
          <w:rFonts w:ascii="Times New Roman" w:eastAsia="Times New Roman" w:hAnsi="Times New Roman" w:cs="Times New Roman"/>
          <w:b/>
          <w:bCs/>
          <w:caps/>
          <w:kern w:val="28"/>
          <w:lang w:eastAsia="ru-RU"/>
        </w:rPr>
        <w:instrText xml:space="preserve"> TOC \o "1-3" \h \z \u </w:instrText>
      </w:r>
      <w:r w:rsidRPr="003468D7">
        <w:rPr>
          <w:rFonts w:ascii="Times New Roman" w:eastAsia="Times New Roman" w:hAnsi="Times New Roman" w:cs="Times New Roman"/>
          <w:b/>
          <w:bCs/>
          <w:caps/>
          <w:kern w:val="28"/>
          <w:lang w:eastAsia="ru-RU"/>
        </w:rPr>
        <w:fldChar w:fldCharType="separate"/>
      </w:r>
    </w:p>
    <w:p w:rsidR="003468D7" w:rsidRPr="003468D7" w:rsidRDefault="00A22AE4" w:rsidP="003468D7">
      <w:pPr>
        <w:tabs>
          <w:tab w:val="right" w:leader="dot" w:pos="9679"/>
        </w:tabs>
        <w:spacing w:before="120" w:after="120"/>
        <w:ind w:firstLine="550"/>
        <w:jc w:val="center"/>
        <w:rPr>
          <w:rFonts w:ascii="Calibri" w:eastAsia="Times New Roman" w:hAnsi="Calibri" w:cs="Times New Roman"/>
          <w:noProof/>
          <w:lang w:eastAsia="ru-RU"/>
        </w:rPr>
      </w:pPr>
      <w:hyperlink r:id="rId7" w:anchor="_Toc369179365" w:history="1">
        <w:r w:rsidR="003468D7" w:rsidRPr="003468D7">
          <w:rPr>
            <w:rFonts w:ascii="Times New Roman" w:eastAsia="Times New Roman" w:hAnsi="Times New Roman" w:cs="Times New Roman"/>
            <w:b/>
            <w:bCs/>
            <w:caps/>
            <w:noProof/>
            <w:color w:val="0000FF" w:themeColor="hyperlink"/>
            <w:kern w:val="28"/>
            <w:sz w:val="20"/>
            <w:szCs w:val="20"/>
            <w:u w:val="single"/>
            <w:lang w:eastAsia="ru-RU"/>
          </w:rPr>
          <w:t>РАЗДЕЛ 1. ПОРЯДОК ПРИМЕНЕНИЯ ПРАВИЛ ЗЕМЛЕПОЛЬЗОВАНИЯ И ЗАСТРОЙКИ И ВНЕСЕНИЯ ИЗМЕНЕНИЙ В УКАЗАННЫЕ ПРАВИЛА</w: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tab/>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begin"/>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instrText xml:space="preserve"> PAGEREF _Toc369179365 \h </w:instrTex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separate"/>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t>5</w: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end"/>
        </w:r>
      </w:hyperlink>
    </w:p>
    <w:p w:rsidR="003468D7" w:rsidRPr="003468D7" w:rsidRDefault="00A22AE4" w:rsidP="003468D7">
      <w:pPr>
        <w:tabs>
          <w:tab w:val="right" w:leader="dot" w:pos="9679"/>
        </w:tabs>
        <w:spacing w:after="0"/>
        <w:ind w:left="220"/>
        <w:rPr>
          <w:rFonts w:ascii="Calibri" w:eastAsia="Times New Roman" w:hAnsi="Calibri" w:cs="Times New Roman"/>
          <w:smallCaps/>
          <w:noProof/>
          <w:lang w:eastAsia="ru-RU"/>
        </w:rPr>
      </w:pPr>
      <w:hyperlink r:id="rId8" w:anchor="_Toc369179366" w:history="1">
        <w:r w:rsidR="003468D7" w:rsidRPr="003468D7">
          <w:rPr>
            <w:rFonts w:ascii="Times New Roman" w:eastAsia="Times New Roman" w:hAnsi="Times New Roman" w:cs="Times New Roman"/>
            <w:b/>
            <w:smallCaps/>
            <w:noProof/>
            <w:color w:val="0000FF" w:themeColor="hyperlink"/>
            <w:kern w:val="28"/>
            <w:u w:val="single"/>
            <w:lang w:eastAsia="ru-RU"/>
          </w:rPr>
          <w:t>Глава 1. Положения о регулировании землепользования и застройки органами местного управления</w:t>
        </w:r>
        <w:r w:rsidR="003468D7" w:rsidRPr="003468D7">
          <w:rPr>
            <w:rFonts w:ascii="Times New Roman" w:eastAsia="Times New Roman" w:hAnsi="Times New Roman" w:cs="Times New Roman"/>
            <w:b/>
            <w:smallCaps/>
            <w:noProof/>
            <w:webHidden/>
            <w:color w:val="0000FF" w:themeColor="hyperlink"/>
            <w:kern w:val="28"/>
            <w:u w:val="single"/>
            <w:lang w:eastAsia="ru-RU"/>
          </w:rPr>
          <w:tab/>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begin"/>
        </w:r>
        <w:r w:rsidR="003468D7" w:rsidRPr="003468D7">
          <w:rPr>
            <w:rFonts w:ascii="Times New Roman" w:eastAsia="Times New Roman" w:hAnsi="Times New Roman" w:cs="Times New Roman"/>
            <w:b/>
            <w:smallCaps/>
            <w:noProof/>
            <w:webHidden/>
            <w:color w:val="0000FF" w:themeColor="hyperlink"/>
            <w:kern w:val="28"/>
            <w:u w:val="single"/>
            <w:lang w:eastAsia="ru-RU"/>
          </w:rPr>
          <w:instrText xml:space="preserve"> PAGEREF _Toc369179366 \h </w:instrText>
        </w:r>
        <w:r w:rsidR="003468D7" w:rsidRPr="003468D7">
          <w:rPr>
            <w:rFonts w:ascii="Times New Roman" w:eastAsia="Times New Roman" w:hAnsi="Times New Roman" w:cs="Times New Roman"/>
            <w:b/>
            <w:smallCaps/>
            <w:noProof/>
            <w:webHidden/>
            <w:color w:val="0000FF" w:themeColor="hyperlink"/>
            <w:kern w:val="28"/>
            <w:u w:val="single"/>
            <w:lang w:eastAsia="ru-RU"/>
          </w:rPr>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separate"/>
        </w:r>
        <w:r w:rsidR="003468D7" w:rsidRPr="003468D7">
          <w:rPr>
            <w:rFonts w:ascii="Times New Roman" w:eastAsia="Times New Roman" w:hAnsi="Times New Roman" w:cs="Times New Roman"/>
            <w:b/>
            <w:smallCaps/>
            <w:noProof/>
            <w:webHidden/>
            <w:color w:val="0000FF" w:themeColor="hyperlink"/>
            <w:kern w:val="28"/>
            <w:u w:val="single"/>
            <w:lang w:eastAsia="ru-RU"/>
          </w:rPr>
          <w:t>5</w:t>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9" w:anchor="_Toc369179367"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 Состав и структура Правил землепользования и застройки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_Toc369179367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0" w:anchor="_Toc369179368"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 Основные понятия, используемые в Правилах</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_Toc369179368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1" w:anchor="_Toc369179369"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 Правовые основания введения, назначение и область применения Правил</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_Toc369179369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10</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2" w:anchor="_Toc369179370"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4. Градостроительные регламенты и их применение</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_Toc369179370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12</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3" w:anchor="_Toc369179371"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_Toc369179371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14</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4" w:anchor="_Toc369179372"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_Toc369179372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5" w:anchor="_Toc369179373"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7. Полномочия органов местного самоуправления в области землепользования и застройки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_Toc369179373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220"/>
        <w:rPr>
          <w:rFonts w:ascii="Calibri" w:eastAsia="Times New Roman" w:hAnsi="Calibri" w:cs="Times New Roman"/>
          <w:smallCaps/>
          <w:noProof/>
          <w:lang w:eastAsia="ru-RU"/>
        </w:rPr>
      </w:pPr>
      <w:hyperlink r:id="rId16" w:anchor="_Toc369179374" w:history="1">
        <w:r w:rsidR="003468D7" w:rsidRPr="003468D7">
          <w:rPr>
            <w:rFonts w:ascii="Times New Roman" w:eastAsia="Times New Roman" w:hAnsi="Times New Roman" w:cs="Times New Roman"/>
            <w:b/>
            <w:smallCaps/>
            <w:noProof/>
            <w:color w:val="0000FF" w:themeColor="hyperlink"/>
            <w:kern w:val="28"/>
            <w:u w:val="single"/>
            <w:lang w:eastAsia="ru-RU"/>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468D7" w:rsidRPr="003468D7">
          <w:rPr>
            <w:rFonts w:ascii="Times New Roman" w:eastAsia="Times New Roman" w:hAnsi="Times New Roman" w:cs="Times New Roman"/>
            <w:b/>
            <w:smallCaps/>
            <w:noProof/>
            <w:webHidden/>
            <w:color w:val="0000FF" w:themeColor="hyperlink"/>
            <w:kern w:val="28"/>
            <w:u w:val="single"/>
            <w:lang w:eastAsia="ru-RU"/>
          </w:rPr>
          <w:tab/>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begin"/>
        </w:r>
        <w:r w:rsidR="003468D7" w:rsidRPr="003468D7">
          <w:rPr>
            <w:rFonts w:ascii="Times New Roman" w:eastAsia="Times New Roman" w:hAnsi="Times New Roman" w:cs="Times New Roman"/>
            <w:b/>
            <w:smallCaps/>
            <w:noProof/>
            <w:webHidden/>
            <w:color w:val="0000FF" w:themeColor="hyperlink"/>
            <w:kern w:val="28"/>
            <w:u w:val="single"/>
            <w:lang w:eastAsia="ru-RU"/>
          </w:rPr>
          <w:instrText xml:space="preserve"> PAGEREF _Toc369179374 \h </w:instrText>
        </w:r>
        <w:r w:rsidR="003468D7" w:rsidRPr="003468D7">
          <w:rPr>
            <w:rFonts w:ascii="Times New Roman" w:eastAsia="Times New Roman" w:hAnsi="Times New Roman" w:cs="Times New Roman"/>
            <w:b/>
            <w:smallCaps/>
            <w:noProof/>
            <w:webHidden/>
            <w:color w:val="0000FF" w:themeColor="hyperlink"/>
            <w:kern w:val="28"/>
            <w:u w:val="single"/>
            <w:lang w:eastAsia="ru-RU"/>
          </w:rPr>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separate"/>
        </w:r>
        <w:r w:rsidR="003468D7" w:rsidRPr="003468D7">
          <w:rPr>
            <w:rFonts w:ascii="Times New Roman" w:eastAsia="Times New Roman" w:hAnsi="Times New Roman" w:cs="Times New Roman"/>
            <w:b/>
            <w:smallCaps/>
            <w:noProof/>
            <w:webHidden/>
            <w:color w:val="0000FF" w:themeColor="hyperlink"/>
            <w:kern w:val="28"/>
            <w:u w:val="single"/>
            <w:lang w:eastAsia="ru-RU"/>
          </w:rPr>
          <w:t>18</w:t>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7" w:anchor="_Toc369179375"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8.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_Toc369179375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18</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8" w:anchor="_Toc369179376"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_Toc369179376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19</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19" w:anchor="_Toc369179377"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_Toc369179377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19</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0" w:anchor="_Toc369179378"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_Toc369179378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22</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1" w:anchor="_Toc369179379"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12. Установление публичных сервитутов</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_Toc369179379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23</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2" w:anchor="_Toc369179380"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13. Использование земельных участков, объектов капитального строительства, не соответствующих требованиям градостроительных регламентов</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_Toc369179380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24</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220"/>
        <w:rPr>
          <w:rFonts w:ascii="Calibri" w:eastAsia="Times New Roman" w:hAnsi="Calibri" w:cs="Times New Roman"/>
          <w:smallCaps/>
          <w:noProof/>
          <w:lang w:eastAsia="ru-RU"/>
        </w:rPr>
      </w:pPr>
      <w:hyperlink r:id="rId23" w:anchor="_Toc369179381" w:history="1">
        <w:r w:rsidR="003468D7" w:rsidRPr="003468D7">
          <w:rPr>
            <w:rFonts w:ascii="Times New Roman" w:eastAsia="Times New Roman" w:hAnsi="Times New Roman" w:cs="Times New Roman"/>
            <w:b/>
            <w:smallCaps/>
            <w:noProof/>
            <w:color w:val="0000FF" w:themeColor="hyperlink"/>
            <w:kern w:val="28"/>
            <w:u w:val="single"/>
            <w:lang w:eastAsia="ru-RU"/>
          </w:rPr>
          <w:t>Глава 3. Положения о подготовке документации по планировке территории</w:t>
        </w:r>
        <w:r w:rsidR="003468D7" w:rsidRPr="003468D7">
          <w:rPr>
            <w:rFonts w:ascii="Times New Roman" w:eastAsia="Times New Roman" w:hAnsi="Times New Roman" w:cs="Times New Roman"/>
            <w:b/>
            <w:smallCaps/>
            <w:noProof/>
            <w:webHidden/>
            <w:color w:val="0000FF" w:themeColor="hyperlink"/>
            <w:kern w:val="28"/>
            <w:u w:val="single"/>
            <w:lang w:eastAsia="ru-RU"/>
          </w:rPr>
          <w:tab/>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begin"/>
        </w:r>
        <w:r w:rsidR="003468D7" w:rsidRPr="003468D7">
          <w:rPr>
            <w:rFonts w:ascii="Times New Roman" w:eastAsia="Times New Roman" w:hAnsi="Times New Roman" w:cs="Times New Roman"/>
            <w:b/>
            <w:smallCaps/>
            <w:noProof/>
            <w:webHidden/>
            <w:color w:val="0000FF" w:themeColor="hyperlink"/>
            <w:kern w:val="28"/>
            <w:u w:val="single"/>
            <w:lang w:eastAsia="ru-RU"/>
          </w:rPr>
          <w:instrText xml:space="preserve"> PAGEREF _Toc369179381 \h </w:instrText>
        </w:r>
        <w:r w:rsidR="003468D7" w:rsidRPr="003468D7">
          <w:rPr>
            <w:rFonts w:ascii="Times New Roman" w:eastAsia="Times New Roman" w:hAnsi="Times New Roman" w:cs="Times New Roman"/>
            <w:b/>
            <w:smallCaps/>
            <w:noProof/>
            <w:webHidden/>
            <w:color w:val="0000FF" w:themeColor="hyperlink"/>
            <w:kern w:val="28"/>
            <w:u w:val="single"/>
            <w:lang w:eastAsia="ru-RU"/>
          </w:rPr>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separate"/>
        </w:r>
        <w:r w:rsidR="003468D7" w:rsidRPr="003468D7">
          <w:rPr>
            <w:rFonts w:ascii="Times New Roman" w:eastAsia="Times New Roman" w:hAnsi="Times New Roman" w:cs="Times New Roman"/>
            <w:b/>
            <w:smallCaps/>
            <w:noProof/>
            <w:webHidden/>
            <w:color w:val="0000FF" w:themeColor="hyperlink"/>
            <w:kern w:val="28"/>
            <w:u w:val="single"/>
            <w:lang w:eastAsia="ru-RU"/>
          </w:rPr>
          <w:t>25</w:t>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4" w:anchor="_Toc369179382"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14. Общие положения о планировке территории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_Toc369179382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25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5" w:anchor="_Toc369179383"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15. Особенности подготовки документации по планировки территории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_Toc369179383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27</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6" w:anchor="_Toc369179384"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16. Развитие застроенных территорий</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_Toc369179384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28</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7" w:anchor="_Toc369179385"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17. Проекты межевания территории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_Toc369179385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29</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220"/>
        <w:rPr>
          <w:rFonts w:ascii="Calibri" w:eastAsia="Times New Roman" w:hAnsi="Calibri" w:cs="Times New Roman"/>
          <w:smallCaps/>
          <w:noProof/>
          <w:lang w:eastAsia="ru-RU"/>
        </w:rPr>
      </w:pPr>
      <w:hyperlink r:id="rId28" w:anchor="_Toc369179386" w:history="1">
        <w:r w:rsidR="003468D7" w:rsidRPr="003468D7">
          <w:rPr>
            <w:rFonts w:ascii="Times New Roman" w:eastAsia="Times New Roman" w:hAnsi="Times New Roman" w:cs="Times New Roman"/>
            <w:b/>
            <w:smallCaps/>
            <w:noProof/>
            <w:color w:val="0000FF" w:themeColor="hyperlink"/>
            <w:kern w:val="28"/>
            <w:u w:val="single"/>
            <w:lang w:eastAsia="ru-RU"/>
          </w:rPr>
          <w:t>Глава 4. Положения о проведении публичных слушаний по вопросам землепользования и застройки</w:t>
        </w:r>
        <w:r w:rsidR="003468D7" w:rsidRPr="003468D7">
          <w:rPr>
            <w:rFonts w:ascii="Times New Roman" w:eastAsia="Times New Roman" w:hAnsi="Times New Roman" w:cs="Times New Roman"/>
            <w:b/>
            <w:smallCaps/>
            <w:noProof/>
            <w:webHidden/>
            <w:color w:val="0000FF" w:themeColor="hyperlink"/>
            <w:kern w:val="28"/>
            <w:u w:val="single"/>
            <w:lang w:eastAsia="ru-RU"/>
          </w:rPr>
          <w:tab/>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begin"/>
        </w:r>
        <w:r w:rsidR="003468D7" w:rsidRPr="003468D7">
          <w:rPr>
            <w:rFonts w:ascii="Times New Roman" w:eastAsia="Times New Roman" w:hAnsi="Times New Roman" w:cs="Times New Roman"/>
            <w:b/>
            <w:smallCaps/>
            <w:noProof/>
            <w:webHidden/>
            <w:color w:val="0000FF" w:themeColor="hyperlink"/>
            <w:kern w:val="28"/>
            <w:u w:val="single"/>
            <w:lang w:eastAsia="ru-RU"/>
          </w:rPr>
          <w:instrText xml:space="preserve"> PAGEREF _Toc369179386 \h </w:instrText>
        </w:r>
        <w:r w:rsidR="003468D7" w:rsidRPr="003468D7">
          <w:rPr>
            <w:rFonts w:ascii="Times New Roman" w:eastAsia="Times New Roman" w:hAnsi="Times New Roman" w:cs="Times New Roman"/>
            <w:b/>
            <w:smallCaps/>
            <w:noProof/>
            <w:webHidden/>
            <w:color w:val="0000FF" w:themeColor="hyperlink"/>
            <w:kern w:val="28"/>
            <w:u w:val="single"/>
            <w:lang w:eastAsia="ru-RU"/>
          </w:rPr>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separate"/>
        </w:r>
        <w:r w:rsidR="003468D7" w:rsidRPr="003468D7">
          <w:rPr>
            <w:rFonts w:ascii="Times New Roman" w:eastAsia="Times New Roman" w:hAnsi="Times New Roman" w:cs="Times New Roman"/>
            <w:b/>
            <w:smallCaps/>
            <w:noProof/>
            <w:webHidden/>
            <w:color w:val="0000FF" w:themeColor="hyperlink"/>
            <w:kern w:val="28"/>
            <w:u w:val="single"/>
            <w:lang w:eastAsia="ru-RU"/>
          </w:rPr>
          <w:t>30</w:t>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29" w:anchor="_Toc369179387"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18. Общие положения о публичных слушаниях по вопросам землепользования и застройки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_Toc369179387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30</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30" w:anchor="_Toc369179388"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19. Организация подготовки и порядок проведения публичных слушаний по вопросам землепользования и застройки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_Toc369179388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32</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31" w:anchor="_Toc369179389"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20. Порядок проведения публичных слушаний по документации по планировке территорий: (проектов планировки и проектов межевания территории)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_Toc369179389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34</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32" w:anchor="_Toc369179390"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21. Публичные слушания по вопросам об отклонении от предельных параметров разрешенного строительства, реконструкции объектов капительного строительства, о предоставлении разрешения на условно разрешенный вид использования земельного участка или объекта капитального строительства</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_Toc369179390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35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220"/>
        <w:rPr>
          <w:rFonts w:ascii="Calibri" w:eastAsia="Times New Roman" w:hAnsi="Calibri" w:cs="Times New Roman"/>
          <w:smallCaps/>
          <w:noProof/>
          <w:lang w:eastAsia="ru-RU"/>
        </w:rPr>
      </w:pPr>
      <w:hyperlink r:id="rId33" w:anchor="_Toc369179391" w:history="1">
        <w:r w:rsidR="003468D7" w:rsidRPr="003468D7">
          <w:rPr>
            <w:rFonts w:ascii="Times New Roman" w:eastAsia="Times New Roman" w:hAnsi="Times New Roman" w:cs="Times New Roman"/>
            <w:b/>
            <w:smallCaps/>
            <w:noProof/>
            <w:color w:val="0000FF" w:themeColor="hyperlink"/>
            <w:kern w:val="28"/>
            <w:u w:val="single"/>
            <w:lang w:eastAsia="ru-RU"/>
          </w:rPr>
          <w:t>Глава 5. Положения о внесении изменений в Правила</w:t>
        </w:r>
        <w:r w:rsidR="003468D7" w:rsidRPr="003468D7">
          <w:rPr>
            <w:rFonts w:ascii="Times New Roman" w:eastAsia="Times New Roman" w:hAnsi="Times New Roman" w:cs="Times New Roman"/>
            <w:b/>
            <w:smallCaps/>
            <w:noProof/>
            <w:webHidden/>
            <w:color w:val="0000FF" w:themeColor="hyperlink"/>
            <w:kern w:val="28"/>
            <w:u w:val="single"/>
            <w:lang w:eastAsia="ru-RU"/>
          </w:rPr>
          <w:tab/>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begin"/>
        </w:r>
        <w:r w:rsidR="003468D7" w:rsidRPr="003468D7">
          <w:rPr>
            <w:rFonts w:ascii="Times New Roman" w:eastAsia="Times New Roman" w:hAnsi="Times New Roman" w:cs="Times New Roman"/>
            <w:b/>
            <w:smallCaps/>
            <w:noProof/>
            <w:webHidden/>
            <w:color w:val="0000FF" w:themeColor="hyperlink"/>
            <w:kern w:val="28"/>
            <w:u w:val="single"/>
            <w:lang w:eastAsia="ru-RU"/>
          </w:rPr>
          <w:instrText xml:space="preserve"> PAGEREF _Toc369179391 \h </w:instrText>
        </w:r>
        <w:r w:rsidR="003468D7" w:rsidRPr="003468D7">
          <w:rPr>
            <w:rFonts w:ascii="Times New Roman" w:eastAsia="Times New Roman" w:hAnsi="Times New Roman" w:cs="Times New Roman"/>
            <w:b/>
            <w:smallCaps/>
            <w:noProof/>
            <w:webHidden/>
            <w:color w:val="0000FF" w:themeColor="hyperlink"/>
            <w:kern w:val="28"/>
            <w:u w:val="single"/>
            <w:lang w:eastAsia="ru-RU"/>
          </w:rPr>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separate"/>
        </w:r>
        <w:r w:rsidR="003468D7" w:rsidRPr="003468D7">
          <w:rPr>
            <w:rFonts w:ascii="Times New Roman" w:eastAsia="Times New Roman" w:hAnsi="Times New Roman" w:cs="Times New Roman"/>
            <w:b/>
            <w:smallCaps/>
            <w:noProof/>
            <w:webHidden/>
            <w:color w:val="0000FF" w:themeColor="hyperlink"/>
            <w:kern w:val="28"/>
            <w:u w:val="single"/>
            <w:lang w:eastAsia="ru-RU"/>
          </w:rPr>
          <w:t>36</w:t>
        </w:r>
        <w:r w:rsidR="003468D7" w:rsidRPr="003468D7">
          <w:rPr>
            <w:rFonts w:ascii="Times New Roman" w:eastAsia="Times New Roman" w:hAnsi="Times New Roman" w:cs="Times New Roman"/>
            <w:b/>
            <w:smallCaps/>
            <w:noProof/>
            <w:webHidden/>
            <w:color w:val="0000FF" w:themeColor="hyperlink"/>
            <w:kern w:val="28"/>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34" w:anchor="_Toc369179392"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22. Основания для внесений изменений в Правила</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_Toc369179392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36</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35" w:anchor="_Toc369179393"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23. Порядок внесения изменений в Правила</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_Toc369179393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37</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36" w:anchor="_Toc369179394"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_Toc369179394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38</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before="120" w:after="120"/>
        <w:ind w:firstLine="550"/>
        <w:jc w:val="center"/>
        <w:rPr>
          <w:rFonts w:ascii="Calibri" w:eastAsia="Times New Roman" w:hAnsi="Calibri" w:cs="Times New Roman"/>
          <w:noProof/>
          <w:lang w:eastAsia="ru-RU"/>
        </w:rPr>
      </w:pPr>
      <w:hyperlink r:id="rId37" w:anchor="_Toc369179395" w:history="1">
        <w:r w:rsidR="003468D7" w:rsidRPr="003468D7">
          <w:rPr>
            <w:rFonts w:ascii="Times New Roman" w:eastAsia="Times New Roman" w:hAnsi="Times New Roman" w:cs="Times New Roman"/>
            <w:b/>
            <w:bCs/>
            <w:caps/>
            <w:noProof/>
            <w:color w:val="0000FF" w:themeColor="hyperlink"/>
            <w:kern w:val="28"/>
            <w:sz w:val="20"/>
            <w:szCs w:val="20"/>
            <w:u w:val="single"/>
            <w:lang w:eastAsia="ru-RU"/>
          </w:rPr>
          <w:t>РАЗДЕЛ II. КАРТА ГРАДОСТРОИТЕЛЬНОГО ЗОНИРОВАНИЯ. КАРТЫ ЗОН С ОСОБЫМИ УСЛОВИЯМИ ИСПОЛЬЗОВАНИЯ ТЕРРИТОРИЙ</w: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tab/>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begin"/>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instrText xml:space="preserve"> PAGEREF _Toc369179395 \h </w:instrTex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separate"/>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t>41</w: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38" w:anchor="_Toc369179396"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25. Карта градостроительного зонирования.</w:t>
        </w:r>
        <w:r w:rsidR="003468D7" w:rsidRPr="003468D7">
          <w:rPr>
            <w:rFonts w:ascii="Times New Roman" w:eastAsia="Times New Roman" w:hAnsi="Times New Roman" w:cs="Times New Roman"/>
            <w:i/>
            <w:iCs/>
            <w:noProof/>
            <w:color w:val="0000FF" w:themeColor="hyperlink"/>
            <w:sz w:val="20"/>
            <w:szCs w:val="20"/>
            <w:u w:val="single"/>
            <w:lang w:eastAsia="ru-RU"/>
          </w:rPr>
          <w:t xml:space="preserve"> Карта зон с особыми условиями использования территорий.</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_Toc369179396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41</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before="120" w:after="120"/>
        <w:ind w:firstLine="550"/>
        <w:jc w:val="center"/>
        <w:rPr>
          <w:rFonts w:ascii="Calibri" w:eastAsia="Times New Roman" w:hAnsi="Calibri" w:cs="Times New Roman"/>
          <w:noProof/>
          <w:lang w:eastAsia="ru-RU"/>
        </w:rPr>
      </w:pPr>
      <w:hyperlink r:id="rId39" w:anchor="_Toc369179397" w:history="1">
        <w:r w:rsidR="003468D7" w:rsidRPr="003468D7">
          <w:rPr>
            <w:rFonts w:ascii="Times New Roman" w:eastAsia="Times New Roman" w:hAnsi="Times New Roman" w:cs="Times New Roman"/>
            <w:b/>
            <w:bCs/>
            <w:caps/>
            <w:noProof/>
            <w:color w:val="0000FF" w:themeColor="hyperlink"/>
            <w:kern w:val="28"/>
            <w:sz w:val="20"/>
            <w:szCs w:val="20"/>
            <w:u w:val="single"/>
            <w:lang w:eastAsia="ru-RU"/>
          </w:rPr>
          <w:t>РАЗДЕЛ III. ГРАДОСТРОИТЕЛЬНЫЕ РЕГЛАМЕНТЫ</w: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tab/>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begin"/>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instrText xml:space="preserve"> PAGEREF _Toc369179397 \h </w:instrTex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separate"/>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t>42</w:t>
        </w:r>
        <w:r w:rsidR="003468D7" w:rsidRPr="003468D7">
          <w:rPr>
            <w:rFonts w:ascii="Times New Roman" w:eastAsia="Times New Roman" w:hAnsi="Times New Roman" w:cs="Times New Roman"/>
            <w:b/>
            <w:bCs/>
            <w:caps/>
            <w:noProof/>
            <w:webHidden/>
            <w:color w:val="0000FF" w:themeColor="hyperlink"/>
            <w:kern w:val="28"/>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0" w:anchor="_Toc369179398"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26. Перечень территориальных зон</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_Toc369179398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42</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1" w:anchor="_Toc369179399"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27. Общие требования</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_Toc369179399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42</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2" w:anchor="_Toc369179400"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28. Жилые зоны</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_Toc369179400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45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3" w:anchor="_Toc369179401"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29. Общественно-деловые зоны</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_Toc369179401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47</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4" w:anchor="_Toc369179402"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30. Рекреационные зоны</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_Toc369179402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51</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5" w:anchor="_Toc369179403"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31. Производственные зоны, зоны инженерной и транспортной инфраструктур</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_Toc369179403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53</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6" w:anchor="_Toc369179404"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32. Сельскохозяйственные зоны</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_Toc369179404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60</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7" w:anchor="_Toc369179405"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33. Зоны специального назначения</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_Toc369179405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61</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8" w:anchor="_Toc369179406"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34.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_Toc369179406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64</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49" w:anchor="_Toc369179407"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35. Перечень зон с особыми условиями использования территорий (земельных участков) и объектов капитального строительства по экологическим условиям и нормативному режиму хозяйственной деятельности</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_Toc369179407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65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50" w:anchor="_Toc369179408" w:history="1">
        <w:r w:rsidR="003468D7" w:rsidRPr="003468D7">
          <w:rPr>
            <w:rFonts w:ascii="Times New Roman" w:eastAsia="Times New Roman" w:hAnsi="Times New Roman" w:cs="Times New Roman"/>
            <w:i/>
            <w:iCs/>
            <w:noProof/>
            <w:color w:val="0000FF" w:themeColor="hyperlink"/>
            <w:kern w:val="28"/>
            <w:sz w:val="20"/>
            <w:szCs w:val="20"/>
            <w:u w:val="single"/>
            <w:lang w:eastAsia="ru-RU"/>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_Toc369179408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65</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A22AE4" w:rsidP="003468D7">
      <w:pPr>
        <w:tabs>
          <w:tab w:val="right" w:leader="dot" w:pos="9679"/>
        </w:tabs>
        <w:spacing w:after="0"/>
        <w:ind w:left="440"/>
        <w:jc w:val="both"/>
        <w:rPr>
          <w:rFonts w:ascii="Calibri" w:eastAsia="Times New Roman" w:hAnsi="Calibri" w:cs="Times New Roman"/>
          <w:noProof/>
          <w:lang w:eastAsia="ru-RU"/>
        </w:rPr>
      </w:pPr>
      <w:hyperlink r:id="rId51" w:anchor="_Toc369179409" w:history="1">
        <w:r w:rsidR="003468D7" w:rsidRPr="003468D7">
          <w:rPr>
            <w:rFonts w:ascii="Times New Roman" w:eastAsia="Times New Roman" w:hAnsi="Times New Roman" w:cs="Times New Roman"/>
            <w:i/>
            <w:iCs/>
            <w:noProof/>
            <w:color w:val="0000FF" w:themeColor="hyperlink"/>
            <w:sz w:val="20"/>
            <w:szCs w:val="20"/>
            <w:u w:val="single"/>
            <w:lang w:eastAsia="ru-RU"/>
          </w:rPr>
          <w:t>Приложение</w:t>
        </w:r>
        <w:r w:rsidR="003468D7" w:rsidRPr="003468D7">
          <w:rPr>
            <w:rFonts w:ascii="Times New Roman" w:eastAsia="Times New Roman" w:hAnsi="Times New Roman" w:cs="Times New Roman"/>
            <w:i/>
            <w:iCs/>
            <w:noProof/>
            <w:webHidden/>
            <w:color w:val="0000FF" w:themeColor="hyperlink"/>
            <w:sz w:val="20"/>
            <w:szCs w:val="20"/>
            <w:u w:val="single"/>
            <w:lang w:eastAsia="ru-RU"/>
          </w:rPr>
          <w:tab/>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begin"/>
        </w:r>
        <w:r w:rsidR="003468D7" w:rsidRPr="003468D7">
          <w:rPr>
            <w:rFonts w:ascii="Times New Roman" w:eastAsia="Times New Roman" w:hAnsi="Times New Roman" w:cs="Times New Roman"/>
            <w:i/>
            <w:iCs/>
            <w:noProof/>
            <w:webHidden/>
            <w:color w:val="0000FF" w:themeColor="hyperlink"/>
            <w:sz w:val="20"/>
            <w:szCs w:val="20"/>
            <w:u w:val="single"/>
            <w:lang w:eastAsia="ru-RU"/>
          </w:rPr>
          <w:instrText xml:space="preserve"> PAGEREF _Toc369179409 \h </w:instrText>
        </w:r>
        <w:r w:rsidR="003468D7" w:rsidRPr="003468D7">
          <w:rPr>
            <w:rFonts w:ascii="Times New Roman" w:eastAsia="Times New Roman" w:hAnsi="Times New Roman" w:cs="Times New Roman"/>
            <w:i/>
            <w:iCs/>
            <w:noProof/>
            <w:webHidden/>
            <w:color w:val="0000FF" w:themeColor="hyperlink"/>
            <w:sz w:val="20"/>
            <w:szCs w:val="20"/>
            <w:u w:val="single"/>
            <w:lang w:eastAsia="ru-RU"/>
          </w:rPr>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separate"/>
        </w:r>
        <w:r w:rsidR="003468D7" w:rsidRPr="003468D7">
          <w:rPr>
            <w:rFonts w:ascii="Times New Roman" w:eastAsia="Times New Roman" w:hAnsi="Times New Roman" w:cs="Times New Roman"/>
            <w:i/>
            <w:iCs/>
            <w:noProof/>
            <w:webHidden/>
            <w:color w:val="0000FF" w:themeColor="hyperlink"/>
            <w:sz w:val="20"/>
            <w:szCs w:val="20"/>
            <w:u w:val="single"/>
            <w:lang w:eastAsia="ru-RU"/>
          </w:rPr>
          <w:t>72</w:t>
        </w:r>
        <w:r w:rsidR="003468D7" w:rsidRPr="003468D7">
          <w:rPr>
            <w:rFonts w:ascii="Times New Roman" w:eastAsia="Times New Roman" w:hAnsi="Times New Roman" w:cs="Times New Roman"/>
            <w:i/>
            <w:iCs/>
            <w:noProof/>
            <w:webHidden/>
            <w:color w:val="0000FF" w:themeColor="hyperlink"/>
            <w:sz w:val="20"/>
            <w:szCs w:val="20"/>
            <w:u w:val="single"/>
            <w:lang w:eastAsia="ru-RU"/>
          </w:rPr>
          <w:fldChar w:fldCharType="end"/>
        </w:r>
      </w:hyperlink>
    </w:p>
    <w:p w:rsidR="003468D7" w:rsidRPr="003468D7" w:rsidRDefault="003468D7" w:rsidP="003468D7">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3468D7">
        <w:rPr>
          <w:rFonts w:ascii="Times New Roman" w:hAnsi="Times New Roman" w:cs="Times New Roman"/>
          <w:b/>
          <w:bCs/>
          <w:caps/>
          <w:kern w:val="28"/>
        </w:rPr>
        <w:fldChar w:fldCharType="end"/>
      </w:r>
    </w:p>
    <w:p w:rsidR="003468D7" w:rsidRPr="003468D7" w:rsidRDefault="003468D7" w:rsidP="003468D7">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p>
    <w:p w:rsidR="003468D7" w:rsidRPr="003468D7" w:rsidRDefault="003468D7" w:rsidP="003468D7">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p>
    <w:p w:rsidR="003468D7" w:rsidRPr="003468D7" w:rsidRDefault="003468D7" w:rsidP="003468D7">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lang w:val="en-US"/>
        </w:rPr>
      </w:pPr>
    </w:p>
    <w:p w:rsidR="003468D7" w:rsidRPr="003468D7" w:rsidRDefault="003468D7" w:rsidP="003468D7">
      <w:pPr>
        <w:keepNext/>
        <w:keepLines/>
        <w:spacing w:before="480" w:after="0"/>
        <w:jc w:val="center"/>
        <w:outlineLvl w:val="0"/>
        <w:rPr>
          <w:rFonts w:ascii="Times New Roman" w:eastAsiaTheme="majorEastAsia" w:hAnsi="Times New Roman" w:cs="Times New Roman"/>
          <w:b/>
          <w:bCs/>
          <w:color w:val="365F91" w:themeColor="accent1" w:themeShade="BF"/>
          <w:kern w:val="32"/>
          <w:sz w:val="24"/>
          <w:szCs w:val="24"/>
        </w:rPr>
      </w:pPr>
      <w:r w:rsidRPr="003468D7">
        <w:rPr>
          <w:rFonts w:ascii="Times New Roman" w:eastAsiaTheme="majorEastAsia" w:hAnsi="Times New Roman" w:cs="Times New Roman"/>
          <w:color w:val="365F91" w:themeColor="accent1" w:themeShade="BF"/>
          <w:kern w:val="32"/>
          <w:sz w:val="24"/>
          <w:szCs w:val="24"/>
        </w:rPr>
        <w:br w:type="page"/>
      </w:r>
      <w:bookmarkStart w:id="20" w:name="_Toc337648319"/>
      <w:bookmarkStart w:id="21" w:name="_Toc369179365"/>
      <w:r w:rsidRPr="003468D7">
        <w:rPr>
          <w:rFonts w:ascii="Times New Roman" w:eastAsiaTheme="majorEastAsia" w:hAnsi="Times New Roman" w:cs="Times New Roman"/>
          <w:b/>
          <w:bCs/>
          <w:color w:val="365F91" w:themeColor="accent1" w:themeShade="BF"/>
          <w:sz w:val="24"/>
          <w:szCs w:val="24"/>
        </w:rPr>
        <w:lastRenderedPageBreak/>
        <w:t>РАЗДЕЛ 1. ПОРЯДОК ПРИМЕНЕНИЯ ПРАВИЛ ЗЕМЛЕПОЛЬЗОВАНИЯ И ЗАСТРОЙКИ И ВНЕСЕНИЯ ИЗМЕНЕНИЙ В УКАЗАННЫЕ ПРАВИЛА</w:t>
      </w:r>
      <w:bookmarkEnd w:id="20"/>
      <w:bookmarkEnd w:id="21"/>
    </w:p>
    <w:p w:rsidR="003468D7" w:rsidRPr="003468D7" w:rsidRDefault="003468D7" w:rsidP="003468D7">
      <w:pPr>
        <w:keepNext/>
        <w:keepLines/>
        <w:spacing w:before="200" w:after="0"/>
        <w:ind w:firstLine="709"/>
        <w:jc w:val="both"/>
        <w:outlineLvl w:val="1"/>
        <w:rPr>
          <w:rFonts w:ascii="Times New Roman" w:eastAsiaTheme="majorEastAsia" w:hAnsi="Times New Roman" w:cs="Times New Roman"/>
          <w:b/>
          <w:bCs/>
          <w:color w:val="4F81BD" w:themeColor="accent1"/>
          <w:kern w:val="28"/>
          <w:sz w:val="24"/>
          <w:szCs w:val="24"/>
        </w:rPr>
      </w:pPr>
      <w:bookmarkStart w:id="22" w:name="_Toc369179366"/>
      <w:r w:rsidRPr="003468D7">
        <w:rPr>
          <w:rFonts w:ascii="Times New Roman" w:eastAsiaTheme="majorEastAsia" w:hAnsi="Times New Roman" w:cs="Times New Roman"/>
          <w:b/>
          <w:bCs/>
          <w:i/>
          <w:color w:val="4F81BD" w:themeColor="accent1"/>
          <w:kern w:val="28"/>
          <w:sz w:val="24"/>
          <w:szCs w:val="24"/>
        </w:rPr>
        <w:t>Глава 1. Положения о регулировании землепользования и застройки органами местного управления</w:t>
      </w:r>
      <w:bookmarkEnd w:id="22"/>
    </w:p>
    <w:p w:rsidR="003468D7" w:rsidRPr="003468D7" w:rsidRDefault="003468D7" w:rsidP="003468D7">
      <w:pPr>
        <w:keepNext/>
        <w:spacing w:before="240" w:after="60"/>
        <w:ind w:firstLine="709"/>
        <w:jc w:val="both"/>
        <w:outlineLvl w:val="2"/>
        <w:rPr>
          <w:rFonts w:ascii="Times New Roman" w:eastAsia="Times New Roman" w:hAnsi="Times New Roman" w:cs="Times New Roman"/>
          <w:b/>
          <w:bCs/>
          <w:kern w:val="28"/>
          <w:sz w:val="24"/>
          <w:szCs w:val="24"/>
          <w:lang w:eastAsia="ru-RU"/>
        </w:rPr>
      </w:pPr>
      <w:bookmarkStart w:id="23" w:name="_Toc222737805"/>
      <w:bookmarkStart w:id="24" w:name="_Toc183418761"/>
      <w:bookmarkStart w:id="25" w:name="_Toc369179367"/>
      <w:r w:rsidRPr="003468D7">
        <w:rPr>
          <w:rFonts w:ascii="Times New Roman" w:eastAsia="Times New Roman" w:hAnsi="Times New Roman" w:cs="Times New Roman"/>
          <w:b/>
          <w:bCs/>
          <w:kern w:val="28"/>
          <w:sz w:val="24"/>
          <w:szCs w:val="24"/>
          <w:lang w:eastAsia="ru-RU"/>
        </w:rPr>
        <w:t xml:space="preserve">Статья 1. </w:t>
      </w:r>
      <w:bookmarkEnd w:id="23"/>
      <w:bookmarkEnd w:id="24"/>
      <w:r w:rsidRPr="003468D7">
        <w:rPr>
          <w:rFonts w:ascii="Times New Roman" w:eastAsia="Times New Roman" w:hAnsi="Times New Roman" w:cs="Times New Roman"/>
          <w:b/>
          <w:bCs/>
          <w:kern w:val="28"/>
          <w:sz w:val="24"/>
          <w:szCs w:val="24"/>
          <w:lang w:eastAsia="ru-RU"/>
        </w:rPr>
        <w:t>Состав и структура Правил землепользования и застройки</w:t>
      </w:r>
      <w:bookmarkEnd w:id="25"/>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Правила землепользования и застройки муниципального образования «Ключевское» (далее – Правила) включают в себя:</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порядок применения правил землепользования и застройки и внесения изменений в указанные правила;</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карту градостроительного зонирования, карту зон с особыми условиями использования территорий;</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градостроительные регламенты.</w:t>
      </w:r>
    </w:p>
    <w:p w:rsidR="003468D7" w:rsidRPr="003468D7" w:rsidRDefault="003468D7" w:rsidP="003468D7">
      <w:pPr>
        <w:keepNext/>
        <w:spacing w:before="240" w:after="60"/>
        <w:ind w:firstLine="709"/>
        <w:jc w:val="both"/>
        <w:outlineLvl w:val="2"/>
        <w:rPr>
          <w:rFonts w:ascii="Times New Roman" w:eastAsia="Times New Roman" w:hAnsi="Times New Roman" w:cs="Times New Roman"/>
          <w:b/>
          <w:bCs/>
          <w:kern w:val="28"/>
          <w:sz w:val="24"/>
          <w:szCs w:val="24"/>
          <w:lang w:eastAsia="ru-RU"/>
        </w:rPr>
      </w:pPr>
      <w:bookmarkStart w:id="26" w:name="_Toc369179368"/>
      <w:bookmarkStart w:id="27" w:name="_Toc222737802"/>
      <w:bookmarkStart w:id="28" w:name="_Toc183418757"/>
      <w:bookmarkStart w:id="29" w:name="_Toc263437133"/>
      <w:r w:rsidRPr="003468D7">
        <w:rPr>
          <w:rFonts w:ascii="Times New Roman" w:eastAsia="Times New Roman" w:hAnsi="Times New Roman" w:cs="Times New Roman"/>
          <w:b/>
          <w:bCs/>
          <w:kern w:val="28"/>
          <w:sz w:val="24"/>
          <w:szCs w:val="24"/>
          <w:lang w:eastAsia="ru-RU"/>
        </w:rPr>
        <w:t>Статья 2. Основные понятия, используемые в Правилах</w:t>
      </w:r>
      <w:bookmarkEnd w:id="26"/>
      <w:bookmarkEnd w:id="27"/>
      <w:bookmarkEnd w:id="28"/>
    </w:p>
    <w:p w:rsidR="003468D7" w:rsidRPr="003468D7" w:rsidRDefault="003468D7" w:rsidP="003468D7">
      <w:pPr>
        <w:spacing w:after="0" w:line="240" w:lineRule="auto"/>
        <w:ind w:firstLine="709"/>
        <w:jc w:val="both"/>
        <w:rPr>
          <w:rFonts w:ascii="Times New Roman" w:hAnsi="Times New Roman" w:cs="Times New Roman"/>
          <w:sz w:val="24"/>
          <w:szCs w:val="24"/>
        </w:rPr>
      </w:pPr>
      <w:bookmarkStart w:id="30" w:name="_Toc300562825"/>
      <w:r w:rsidRPr="003468D7">
        <w:rPr>
          <w:rFonts w:ascii="Times New Roman" w:hAnsi="Times New Roman" w:cs="Times New Roman"/>
          <w:sz w:val="24"/>
          <w:szCs w:val="24"/>
        </w:rPr>
        <w:t>1. Понятия, используемые в настоящих Правилах, применяются в следующем значении.</w:t>
      </w:r>
      <w:bookmarkEnd w:id="30"/>
    </w:p>
    <w:p w:rsidR="003468D7" w:rsidRPr="003468D7" w:rsidRDefault="003468D7" w:rsidP="003468D7">
      <w:pPr>
        <w:spacing w:before="120" w:after="0" w:line="240" w:lineRule="auto"/>
        <w:ind w:firstLine="709"/>
        <w:jc w:val="both"/>
        <w:rPr>
          <w:rFonts w:ascii="Times New Roman" w:hAnsi="Times New Roman" w:cs="Times New Roman"/>
          <w:b/>
          <w:bCs/>
          <w:sz w:val="24"/>
          <w:szCs w:val="24"/>
        </w:rPr>
      </w:pPr>
      <w:bookmarkStart w:id="31" w:name="_Toc300562826"/>
      <w:bookmarkStart w:id="32" w:name="_Toc183418758"/>
      <w:r w:rsidRPr="003468D7">
        <w:rPr>
          <w:rFonts w:ascii="Times New Roman" w:hAnsi="Times New Roman" w:cs="Times New Roman"/>
          <w:bCs/>
          <w:sz w:val="24"/>
          <w:szCs w:val="24"/>
        </w:rPr>
        <w:t>1)</w:t>
      </w:r>
      <w:r w:rsidRPr="003468D7">
        <w:rPr>
          <w:rFonts w:ascii="Times New Roman" w:hAnsi="Times New Roman" w:cs="Times New Roman"/>
          <w:b/>
          <w:bCs/>
          <w:sz w:val="24"/>
          <w:szCs w:val="24"/>
        </w:rPr>
        <w:t xml:space="preserve"> Автомобильная стоянка </w:t>
      </w:r>
      <w:r w:rsidRPr="003468D7">
        <w:rPr>
          <w:rFonts w:ascii="Times New Roman" w:hAnsi="Times New Roman" w:cs="Times New Roman"/>
          <w:bCs/>
          <w:sz w:val="24"/>
          <w:szCs w:val="24"/>
        </w:rPr>
        <w:t>– место стоянки транспортных средств, представляющее  собой специально оборудованное одно- или многоуровневое инженерное сооружение, предназначенное для хранения транспортных средств.</w:t>
      </w:r>
      <w:r w:rsidRPr="003468D7">
        <w:rPr>
          <w:rFonts w:ascii="Times New Roman" w:hAnsi="Times New Roman" w:cs="Times New Roman"/>
          <w:b/>
          <w:bCs/>
          <w:sz w:val="24"/>
          <w:szCs w:val="24"/>
        </w:rPr>
        <w:t xml:space="preserve">  </w:t>
      </w:r>
      <w:r w:rsidRPr="003468D7">
        <w:rPr>
          <w:rFonts w:ascii="Times New Roman" w:hAnsi="Times New Roman" w:cs="Times New Roman"/>
          <w:bCs/>
          <w:sz w:val="24"/>
          <w:szCs w:val="24"/>
        </w:rPr>
        <w:t>Автостоянки могут быть оборудованы навесами, легкими ограждениями, смотровыми эстакадами.</w:t>
      </w:r>
    </w:p>
    <w:p w:rsidR="003468D7" w:rsidRPr="003468D7" w:rsidRDefault="003468D7" w:rsidP="003468D7">
      <w:pPr>
        <w:spacing w:before="120" w:after="0" w:line="240" w:lineRule="auto"/>
        <w:ind w:firstLine="709"/>
        <w:jc w:val="both"/>
        <w:rPr>
          <w:rFonts w:ascii="Times New Roman" w:hAnsi="Times New Roman" w:cs="Times New Roman"/>
          <w:b/>
          <w:bCs/>
          <w:sz w:val="24"/>
          <w:szCs w:val="24"/>
        </w:rPr>
      </w:pPr>
      <w:r w:rsidRPr="003468D7">
        <w:rPr>
          <w:rFonts w:ascii="Times New Roman" w:hAnsi="Times New Roman" w:cs="Times New Roman"/>
          <w:bCs/>
          <w:sz w:val="24"/>
          <w:szCs w:val="24"/>
        </w:rPr>
        <w:t>2)</w:t>
      </w:r>
      <w:r w:rsidRPr="003468D7">
        <w:rPr>
          <w:rFonts w:ascii="Times New Roman" w:hAnsi="Times New Roman" w:cs="Times New Roman"/>
          <w:b/>
          <w:bCs/>
          <w:sz w:val="24"/>
          <w:szCs w:val="24"/>
        </w:rPr>
        <w:t xml:space="preserve"> Автомобильная парковка </w:t>
      </w:r>
      <w:r w:rsidRPr="003468D7">
        <w:rPr>
          <w:rFonts w:ascii="Times New Roman" w:hAnsi="Times New Roman" w:cs="Times New Roman"/>
          <w:bCs/>
          <w:sz w:val="24"/>
          <w:szCs w:val="24"/>
        </w:rPr>
        <w:t>- место стоянки транспортных средств, представляющее собой участок  проезжей части автомобильной дороги, улицы и дороги населенного пункта или  прилегающей к ним территории.</w:t>
      </w:r>
      <w:r w:rsidRPr="003468D7">
        <w:rPr>
          <w:rFonts w:ascii="Times New Roman" w:hAnsi="Times New Roman" w:cs="Times New Roman"/>
          <w:b/>
          <w:bCs/>
          <w:sz w:val="24"/>
          <w:szCs w:val="24"/>
        </w:rPr>
        <w:t xml:space="preserve"> </w:t>
      </w:r>
    </w:p>
    <w:p w:rsidR="003468D7" w:rsidRPr="003468D7" w:rsidRDefault="003468D7" w:rsidP="003468D7">
      <w:pPr>
        <w:spacing w:before="120" w:after="0" w:line="240" w:lineRule="auto"/>
        <w:ind w:firstLine="709"/>
        <w:jc w:val="both"/>
        <w:rPr>
          <w:rFonts w:ascii="Times New Roman" w:hAnsi="Times New Roman" w:cs="Times New Roman"/>
          <w:sz w:val="24"/>
          <w:szCs w:val="24"/>
          <w:shd w:val="clear" w:color="auto" w:fill="FFFFFF"/>
        </w:rPr>
      </w:pPr>
      <w:r w:rsidRPr="003468D7">
        <w:rPr>
          <w:rFonts w:ascii="Times New Roman" w:hAnsi="Times New Roman" w:cs="Times New Roman"/>
          <w:bCs/>
          <w:sz w:val="24"/>
          <w:szCs w:val="24"/>
        </w:rPr>
        <w:t>3)</w:t>
      </w:r>
      <w:r w:rsidRPr="003468D7">
        <w:rPr>
          <w:rFonts w:ascii="Times New Roman" w:hAnsi="Times New Roman" w:cs="Times New Roman"/>
          <w:b/>
          <w:bCs/>
          <w:sz w:val="24"/>
          <w:szCs w:val="24"/>
        </w:rPr>
        <w:t> Благоустройство -</w:t>
      </w:r>
      <w:r w:rsidRPr="003468D7">
        <w:rPr>
          <w:rFonts w:ascii="Times New Roman" w:hAnsi="Times New Roman" w:cs="Times New Roman"/>
          <w:sz w:val="24"/>
          <w:szCs w:val="24"/>
        </w:rPr>
        <w:t> </w:t>
      </w:r>
      <w:r w:rsidRPr="003468D7">
        <w:rPr>
          <w:rFonts w:ascii="Times New Roman" w:hAnsi="Times New Roman" w:cs="Times New Roman"/>
          <w:sz w:val="24"/>
          <w:szCs w:val="24"/>
          <w:shd w:val="clear" w:color="auto" w:fill="FFFFFF"/>
        </w:rPr>
        <w:t>совокупность работ по инженерной подготовке территории, устройству дорог, развитию коммуникационных сетей и сооружению водоснабжения, канализации, энергоснабжения и др.;  улучшению микроклимата, охране от загрязнения воздушного бассейна, открытых водоемов и почвы, санитарной очистке, снижению шума и др., осуществляемая в целях приведения той или иной территории в состояние, пригодное для строительства и нормального использования по назначению, созданию здоровых, удобных и культурных условий жизни населения.</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4)</w:t>
      </w:r>
      <w:r w:rsidRPr="003468D7">
        <w:rPr>
          <w:rFonts w:ascii="Times New Roman" w:hAnsi="Times New Roman" w:cs="Times New Roman"/>
          <w:b/>
          <w:bCs/>
          <w:sz w:val="24"/>
          <w:szCs w:val="24"/>
        </w:rPr>
        <w:t> Виды разрешенного использования недвижимости</w:t>
      </w:r>
      <w:r w:rsidRPr="003468D7">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3468D7">
        <w:rPr>
          <w:rFonts w:ascii="Times New Roman" w:hAnsi="Times New Roman" w:cs="Times New Roman"/>
          <w:sz w:val="24"/>
          <w:szCs w:val="24"/>
          <w:lang w:val="en-US"/>
        </w:rPr>
        <w:t>III</w:t>
      </w:r>
      <w:r w:rsidRPr="003468D7">
        <w:rPr>
          <w:rFonts w:ascii="Times New Roman" w:hAnsi="Times New Roman" w:cs="Times New Roman"/>
          <w:sz w:val="24"/>
          <w:szCs w:val="24"/>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муниципальными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5)</w:t>
      </w:r>
      <w:r w:rsidRPr="003468D7">
        <w:rPr>
          <w:rFonts w:ascii="Times New Roman" w:hAnsi="Times New Roman" w:cs="Times New Roman"/>
          <w:b/>
          <w:bCs/>
          <w:sz w:val="24"/>
          <w:szCs w:val="24"/>
        </w:rPr>
        <w:t> Временные строения и сооружения</w:t>
      </w:r>
      <w:r w:rsidRPr="003468D7">
        <w:rPr>
          <w:rFonts w:ascii="Times New Roman" w:hAnsi="Times New Roman" w:cs="Times New Roman"/>
          <w:sz w:val="24"/>
          <w:szCs w:val="24"/>
        </w:rPr>
        <w:t xml:space="preserve"> – некапитальные строения и сооружения из сборно-разборных и модульных конструкций, без подвалов и фундаментов.</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6) </w:t>
      </w:r>
      <w:r w:rsidRPr="003468D7">
        <w:rPr>
          <w:rFonts w:ascii="Times New Roman" w:hAnsi="Times New Roman" w:cs="Times New Roman"/>
          <w:b/>
          <w:bCs/>
          <w:sz w:val="24"/>
          <w:szCs w:val="24"/>
        </w:rPr>
        <w:t>Вспомогательные виды разрешенного использования недвижимости</w:t>
      </w:r>
      <w:r w:rsidRPr="003468D7">
        <w:rPr>
          <w:rFonts w:ascii="Times New Roman" w:hAnsi="Times New Roman" w:cs="Times New Roman"/>
          <w:sz w:val="24"/>
          <w:szCs w:val="24"/>
        </w:rPr>
        <w:t xml:space="preserve"> – виды деятельности, объекты, осуществлять и размещать которые на земельных участках </w:t>
      </w:r>
      <w:r w:rsidRPr="003468D7">
        <w:rPr>
          <w:rFonts w:ascii="Times New Roman" w:hAnsi="Times New Roman" w:cs="Times New Roman"/>
          <w:sz w:val="24"/>
          <w:szCs w:val="24"/>
        </w:rPr>
        <w:lastRenderedPageBreak/>
        <w:t xml:space="preserve">разрешено в силу поименования этих видов деятельности и объектов в разделе </w:t>
      </w:r>
      <w:r w:rsidRPr="003468D7">
        <w:rPr>
          <w:rFonts w:ascii="Times New Roman" w:hAnsi="Times New Roman" w:cs="Times New Roman"/>
          <w:sz w:val="24"/>
          <w:szCs w:val="24"/>
          <w:lang w:val="en-US"/>
        </w:rPr>
        <w:t>III</w:t>
      </w:r>
      <w:r w:rsidRPr="003468D7">
        <w:rPr>
          <w:rFonts w:ascii="Times New Roman" w:hAnsi="Times New Roman" w:cs="Times New Roman"/>
          <w:sz w:val="24"/>
          <w:szCs w:val="24"/>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7) </w:t>
      </w:r>
      <w:r w:rsidRPr="003468D7">
        <w:rPr>
          <w:rFonts w:ascii="Times New Roman" w:hAnsi="Times New Roman" w:cs="Times New Roman"/>
          <w:b/>
          <w:bCs/>
          <w:sz w:val="24"/>
          <w:szCs w:val="24"/>
        </w:rPr>
        <w:t>Высота здания, строения, сооружения</w:t>
      </w:r>
      <w:r w:rsidRPr="003468D7">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468D7" w:rsidRPr="003468D7" w:rsidRDefault="003468D7" w:rsidP="003468D7">
      <w:pPr>
        <w:spacing w:before="120" w:after="0" w:line="240" w:lineRule="auto"/>
        <w:ind w:firstLine="709"/>
        <w:jc w:val="both"/>
        <w:rPr>
          <w:rFonts w:ascii="Times New Roman" w:hAnsi="Times New Roman" w:cs="Times New Roman"/>
          <w:bCs/>
          <w:sz w:val="24"/>
          <w:szCs w:val="24"/>
        </w:rPr>
      </w:pPr>
      <w:r w:rsidRPr="003468D7">
        <w:rPr>
          <w:rFonts w:ascii="Times New Roman" w:hAnsi="Times New Roman" w:cs="Times New Roman"/>
          <w:bCs/>
          <w:sz w:val="24"/>
          <w:szCs w:val="24"/>
        </w:rPr>
        <w:t>8)</w:t>
      </w:r>
      <w:r w:rsidRPr="003468D7">
        <w:rPr>
          <w:rFonts w:ascii="Times New Roman" w:hAnsi="Times New Roman" w:cs="Times New Roman"/>
          <w:b/>
          <w:bCs/>
          <w:sz w:val="24"/>
          <w:szCs w:val="24"/>
        </w:rPr>
        <w:t xml:space="preserve"> Гостевая автостоянка </w:t>
      </w:r>
      <w:r w:rsidRPr="003468D7">
        <w:rPr>
          <w:rFonts w:ascii="Times New Roman" w:hAnsi="Times New Roman" w:cs="Times New Roman"/>
          <w:bCs/>
          <w:sz w:val="24"/>
          <w:szCs w:val="24"/>
        </w:rPr>
        <w:t>- открытая площадка, предназначенная для кратковременного хранения (паркирования) легковых автомобилей</w:t>
      </w:r>
      <w:r w:rsidRPr="003468D7">
        <w:rPr>
          <w:rFonts w:ascii="Times New Roman" w:hAnsi="Times New Roman" w:cs="Times New Roman"/>
          <w:b/>
          <w:bCs/>
          <w:sz w:val="24"/>
          <w:szCs w:val="24"/>
        </w:rPr>
        <w:t xml:space="preserve"> </w:t>
      </w:r>
      <w:r w:rsidRPr="003468D7">
        <w:rPr>
          <w:rFonts w:ascii="Times New Roman" w:hAnsi="Times New Roman" w:cs="Times New Roman"/>
          <w:bCs/>
          <w:sz w:val="24"/>
          <w:szCs w:val="24"/>
        </w:rPr>
        <w:t>посетителей жилой застройки.</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9) </w:t>
      </w:r>
      <w:r w:rsidRPr="003468D7">
        <w:rPr>
          <w:rFonts w:ascii="Times New Roman" w:hAnsi="Times New Roman" w:cs="Times New Roman"/>
          <w:b/>
          <w:bCs/>
          <w:sz w:val="24"/>
          <w:szCs w:val="24"/>
        </w:rPr>
        <w:t>Градостроительная документация</w:t>
      </w:r>
      <w:r w:rsidRPr="003468D7">
        <w:rPr>
          <w:rFonts w:ascii="Times New Roman" w:hAnsi="Times New Roman" w:cs="Times New Roman"/>
          <w:bCs/>
          <w:sz w:val="24"/>
          <w:szCs w:val="24"/>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и документации по планировке территорий,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 </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10)</w:t>
      </w:r>
      <w:r w:rsidRPr="003468D7">
        <w:rPr>
          <w:rFonts w:ascii="Times New Roman" w:hAnsi="Times New Roman" w:cs="Times New Roman"/>
          <w:b/>
          <w:bCs/>
          <w:sz w:val="24"/>
          <w:szCs w:val="24"/>
        </w:rPr>
        <w:t> Градостроительный план земельного участка</w:t>
      </w:r>
      <w:r w:rsidRPr="003468D7">
        <w:rPr>
          <w:rFonts w:ascii="Times New Roman" w:hAnsi="Times New Roman" w:cs="Times New Roman"/>
          <w:sz w:val="24"/>
          <w:szCs w:val="24"/>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11</w:t>
      </w:r>
      <w:r w:rsidRPr="003468D7">
        <w:rPr>
          <w:rFonts w:ascii="Times New Roman" w:hAnsi="Times New Roman" w:cs="Times New Roman"/>
          <w:bCs/>
          <w:sz w:val="24"/>
          <w:szCs w:val="24"/>
        </w:rPr>
        <w:t>) </w:t>
      </w:r>
      <w:r w:rsidRPr="003468D7">
        <w:rPr>
          <w:rFonts w:ascii="Times New Roman" w:hAnsi="Times New Roman" w:cs="Times New Roman"/>
          <w:b/>
          <w:sz w:val="24"/>
          <w:szCs w:val="24"/>
        </w:rPr>
        <w:t>Градостроительный регламент</w:t>
      </w:r>
      <w:r w:rsidRPr="003468D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12) </w:t>
      </w:r>
      <w:r w:rsidRPr="003468D7">
        <w:rPr>
          <w:rFonts w:ascii="Times New Roman" w:hAnsi="Times New Roman" w:cs="Times New Roman"/>
          <w:b/>
          <w:bCs/>
          <w:sz w:val="24"/>
          <w:szCs w:val="24"/>
        </w:rPr>
        <w:t>Жилой дом</w:t>
      </w:r>
      <w:r w:rsidRPr="003468D7">
        <w:rPr>
          <w:rFonts w:ascii="Times New Roman" w:hAnsi="Times New Roman" w:cs="Times New Roman"/>
          <w:sz w:val="24"/>
          <w:szCs w:val="24"/>
        </w:rPr>
        <w:t xml:space="preserve"> </w:t>
      </w:r>
      <w:r w:rsidRPr="003468D7">
        <w:rPr>
          <w:rFonts w:ascii="Times New Roman" w:hAnsi="Times New Roman" w:cs="Times New Roman"/>
          <w:b/>
          <w:bCs/>
          <w:sz w:val="24"/>
          <w:szCs w:val="24"/>
        </w:rPr>
        <w:t>блокированной застройки</w:t>
      </w:r>
      <w:r w:rsidRPr="003468D7">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r:id="rId52" w:anchor="sub_1012" w:history="1">
        <w:r w:rsidRPr="003468D7">
          <w:rPr>
            <w:rFonts w:ascii="Times New Roman" w:hAnsi="Times New Roman" w:cs="Times New Roman"/>
            <w:color w:val="0000FF" w:themeColor="hyperlink"/>
            <w:sz w:val="24"/>
            <w:szCs w:val="24"/>
            <w:u w:val="single"/>
          </w:rPr>
          <w:t>территорию общего пользования</w:t>
        </w:r>
      </w:hyperlink>
      <w:r w:rsidRPr="003468D7">
        <w:rPr>
          <w:rFonts w:ascii="Times New Roman" w:hAnsi="Times New Roman" w:cs="Times New Roman"/>
          <w:sz w:val="24"/>
          <w:szCs w:val="24"/>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lastRenderedPageBreak/>
        <w:t>13)</w:t>
      </w:r>
      <w:r w:rsidRPr="003468D7">
        <w:rPr>
          <w:rFonts w:ascii="Times New Roman" w:hAnsi="Times New Roman" w:cs="Times New Roman"/>
          <w:b/>
          <w:bCs/>
          <w:sz w:val="24"/>
          <w:szCs w:val="24"/>
        </w:rPr>
        <w:t> З</w:t>
      </w:r>
      <w:r w:rsidRPr="003468D7">
        <w:rPr>
          <w:rFonts w:ascii="Times New Roman" w:hAnsi="Times New Roman" w:cs="Times New Roman"/>
          <w:b/>
          <w:sz w:val="24"/>
          <w:szCs w:val="24"/>
        </w:rPr>
        <w:t>емельный участок</w:t>
      </w:r>
      <w:r w:rsidRPr="003468D7">
        <w:rPr>
          <w:rFonts w:ascii="Times New Roman" w:hAnsi="Times New Roman" w:cs="Times New Roman"/>
          <w:sz w:val="24"/>
          <w:szCs w:val="24"/>
        </w:rPr>
        <w:t xml:space="preserve"> - часть земной поверхности,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14)</w:t>
      </w:r>
      <w:r w:rsidRPr="003468D7">
        <w:rPr>
          <w:rFonts w:ascii="Times New Roman" w:hAnsi="Times New Roman" w:cs="Times New Roman"/>
          <w:b/>
          <w:bCs/>
          <w:sz w:val="24"/>
          <w:szCs w:val="24"/>
        </w:rPr>
        <w:t> Изменение недвижимости</w:t>
      </w:r>
      <w:r w:rsidRPr="003468D7">
        <w:rPr>
          <w:rFonts w:ascii="Times New Roman" w:hAnsi="Times New Roman" w:cs="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15)</w:t>
      </w:r>
      <w:r w:rsidRPr="003468D7">
        <w:rPr>
          <w:rFonts w:ascii="Times New Roman" w:hAnsi="Times New Roman" w:cs="Times New Roman"/>
          <w:b/>
          <w:bCs/>
          <w:sz w:val="24"/>
          <w:szCs w:val="24"/>
        </w:rPr>
        <w:t> К</w:t>
      </w:r>
      <w:r w:rsidRPr="003468D7">
        <w:rPr>
          <w:rFonts w:ascii="Times New Roman" w:hAnsi="Times New Roman" w:cs="Times New Roman"/>
          <w:b/>
          <w:sz w:val="24"/>
          <w:szCs w:val="24"/>
        </w:rPr>
        <w:t>апитальный ремонт линейных объектов</w:t>
      </w:r>
      <w:r w:rsidRPr="003468D7">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16)</w:t>
      </w:r>
      <w:r w:rsidRPr="003468D7">
        <w:rPr>
          <w:rFonts w:ascii="Times New Roman" w:hAnsi="Times New Roman" w:cs="Times New Roman"/>
          <w:b/>
          <w:bCs/>
          <w:sz w:val="24"/>
          <w:szCs w:val="24"/>
        </w:rPr>
        <w:t> К</w:t>
      </w:r>
      <w:r w:rsidRPr="003468D7">
        <w:rPr>
          <w:rFonts w:ascii="Times New Roman" w:hAnsi="Times New Roman" w:cs="Times New Roman"/>
          <w:b/>
          <w:sz w:val="24"/>
          <w:szCs w:val="24"/>
        </w:rPr>
        <w:t>апитальный ремонт объектов капитального строительства (за исключением линейных объектов)</w:t>
      </w:r>
      <w:r w:rsidRPr="003468D7">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b/>
          <w:bCs/>
          <w:sz w:val="24"/>
          <w:szCs w:val="24"/>
        </w:rPr>
      </w:pPr>
      <w:r w:rsidRPr="003468D7">
        <w:rPr>
          <w:rFonts w:ascii="Times New Roman" w:hAnsi="Times New Roman" w:cs="Times New Roman"/>
          <w:bCs/>
          <w:sz w:val="24"/>
          <w:szCs w:val="24"/>
        </w:rPr>
        <w:t>17)</w:t>
      </w:r>
      <w:r w:rsidRPr="003468D7">
        <w:rPr>
          <w:rFonts w:ascii="Times New Roman" w:hAnsi="Times New Roman" w:cs="Times New Roman"/>
          <w:b/>
          <w:bCs/>
          <w:sz w:val="24"/>
          <w:szCs w:val="24"/>
        </w:rPr>
        <w:t xml:space="preserve"> Коэффициент застройки </w:t>
      </w:r>
      <w:r w:rsidRPr="003468D7">
        <w:rPr>
          <w:rFonts w:ascii="Times New Roman" w:hAnsi="Times New Roman" w:cs="Times New Roman"/>
          <w:bCs/>
          <w:sz w:val="24"/>
          <w:szCs w:val="24"/>
        </w:rPr>
        <w:t>- отношение площади, занятой под зданиями и сооружениями, к площади земельного участка.</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18) </w:t>
      </w:r>
      <w:r w:rsidRPr="003468D7">
        <w:rPr>
          <w:rFonts w:ascii="Times New Roman" w:hAnsi="Times New Roman" w:cs="Times New Roman"/>
          <w:b/>
          <w:bCs/>
          <w:sz w:val="24"/>
          <w:szCs w:val="24"/>
        </w:rPr>
        <w:t xml:space="preserve">Коэффициент плотности застройки (коэффициент строительного использования земельного участка) </w:t>
      </w:r>
      <w:r w:rsidRPr="003468D7">
        <w:rPr>
          <w:rFonts w:ascii="Times New Roman" w:hAnsi="Times New Roman" w:cs="Times New Roman"/>
          <w:sz w:val="24"/>
          <w:szCs w:val="24"/>
        </w:rPr>
        <w:t>– отношение суммарной общей площади всех зданий, строений, сооружений (все этажи зданий)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19)</w:t>
      </w:r>
      <w:r w:rsidRPr="003468D7">
        <w:rPr>
          <w:rFonts w:ascii="Times New Roman" w:hAnsi="Times New Roman" w:cs="Times New Roman"/>
          <w:b/>
          <w:bCs/>
          <w:sz w:val="24"/>
          <w:szCs w:val="24"/>
        </w:rPr>
        <w:t> К</w:t>
      </w:r>
      <w:r w:rsidRPr="003468D7">
        <w:rPr>
          <w:rFonts w:ascii="Times New Roman" w:hAnsi="Times New Roman" w:cs="Times New Roman"/>
          <w:b/>
          <w:sz w:val="24"/>
          <w:szCs w:val="24"/>
        </w:rPr>
        <w:t>расные линии</w:t>
      </w:r>
      <w:r w:rsidRPr="003468D7">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20) </w:t>
      </w:r>
      <w:r w:rsidRPr="003468D7">
        <w:rPr>
          <w:rFonts w:ascii="Times New Roman" w:hAnsi="Times New Roman" w:cs="Times New Roman"/>
          <w:b/>
          <w:bCs/>
          <w:sz w:val="24"/>
          <w:szCs w:val="24"/>
        </w:rPr>
        <w:t>Линии градостроительного регулирования</w:t>
      </w:r>
      <w:r w:rsidRPr="003468D7">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21) </w:t>
      </w:r>
      <w:r w:rsidRPr="003468D7">
        <w:rPr>
          <w:rFonts w:ascii="Times New Roman" w:hAnsi="Times New Roman" w:cs="Times New Roman"/>
          <w:b/>
          <w:bCs/>
          <w:sz w:val="24"/>
          <w:szCs w:val="24"/>
        </w:rPr>
        <w:t xml:space="preserve">Линии регулирования застройки </w:t>
      </w:r>
      <w:r w:rsidRPr="003468D7">
        <w:rPr>
          <w:rFonts w:ascii="Times New Roman" w:hAnsi="Times New Roman" w:cs="Times New Roman"/>
          <w:sz w:val="24"/>
          <w:szCs w:val="24"/>
        </w:rPr>
        <w:t>– граница застройки, устанавливаемая при размещении зданий, строений, сооружений, с отступом от красной линии или от границ земельного участка.</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22)</w:t>
      </w:r>
      <w:r w:rsidRPr="003468D7">
        <w:rPr>
          <w:rFonts w:ascii="Times New Roman" w:hAnsi="Times New Roman" w:cs="Times New Roman"/>
          <w:b/>
          <w:bCs/>
          <w:sz w:val="24"/>
          <w:szCs w:val="24"/>
        </w:rPr>
        <w:t xml:space="preserve"> Многоквартирный жилой дом</w:t>
      </w:r>
      <w:r w:rsidRPr="003468D7">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lastRenderedPageBreak/>
        <w:t>23)</w:t>
      </w:r>
      <w:r w:rsidRPr="003468D7">
        <w:rPr>
          <w:rFonts w:ascii="Times New Roman" w:hAnsi="Times New Roman" w:cs="Times New Roman"/>
          <w:b/>
          <w:bCs/>
          <w:sz w:val="24"/>
          <w:szCs w:val="24"/>
        </w:rPr>
        <w:t xml:space="preserve"> Объекты недвижимого имущества (недвижимость) </w:t>
      </w:r>
      <w:r w:rsidRPr="003468D7">
        <w:rPr>
          <w:rFonts w:ascii="Times New Roman" w:hAnsi="Times New Roman" w:cs="Times New Roman"/>
          <w:sz w:val="24"/>
          <w:szCs w:val="24"/>
        </w:rPr>
        <w:t>– земельные участки и все объекты, которые прочно связаны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b/>
          <w:sz w:val="24"/>
          <w:szCs w:val="24"/>
        </w:rPr>
      </w:pPr>
      <w:r w:rsidRPr="003468D7">
        <w:rPr>
          <w:rFonts w:ascii="Times New Roman" w:hAnsi="Times New Roman" w:cs="Times New Roman"/>
          <w:bCs/>
          <w:sz w:val="24"/>
          <w:szCs w:val="24"/>
        </w:rPr>
        <w:t>24)</w:t>
      </w:r>
      <w:r w:rsidRPr="003468D7">
        <w:rPr>
          <w:rFonts w:ascii="Times New Roman" w:hAnsi="Times New Roman" w:cs="Times New Roman"/>
          <w:b/>
          <w:bCs/>
          <w:sz w:val="24"/>
          <w:szCs w:val="24"/>
        </w:rPr>
        <w:t xml:space="preserve"> </w:t>
      </w:r>
      <w:r w:rsidRPr="003468D7">
        <w:rPr>
          <w:rFonts w:ascii="Times New Roman" w:hAnsi="Times New Roman" w:cs="Times New Roman"/>
          <w:b/>
          <w:sz w:val="24"/>
          <w:szCs w:val="24"/>
          <w:shd w:val="clear" w:color="auto" w:fill="FFFFFF"/>
        </w:rPr>
        <w:t>Основной вид разрешенного использования</w:t>
      </w:r>
      <w:r w:rsidRPr="003468D7">
        <w:rPr>
          <w:rFonts w:ascii="Times New Roman" w:hAnsi="Times New Roman" w:cs="Times New Roman"/>
          <w:sz w:val="24"/>
          <w:szCs w:val="24"/>
          <w:shd w:val="clear" w:color="auto" w:fill="FFFFFF"/>
        </w:rPr>
        <w:t xml:space="preserve"> – это вид использования, который не может быть запрещен при условии соблюдения всех действующих строительных норм, стандартов безопасности, санитарно-гигиенических требований, экологических требований и обязательных требований, утвержденных для данного муниципального образования.</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25) </w:t>
      </w:r>
      <w:r w:rsidRPr="003468D7">
        <w:rPr>
          <w:rFonts w:ascii="Times New Roman" w:hAnsi="Times New Roman" w:cs="Times New Roman"/>
          <w:b/>
          <w:sz w:val="24"/>
          <w:szCs w:val="24"/>
        </w:rPr>
        <w:t>Охранная зона</w:t>
      </w:r>
      <w:r w:rsidRPr="003468D7">
        <w:rPr>
          <w:rFonts w:ascii="Times New Roman" w:hAnsi="Times New Roman" w:cs="Times New Roman"/>
          <w:sz w:val="24"/>
          <w:szCs w:val="24"/>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для которых она устанавливается.</w:t>
      </w:r>
    </w:p>
    <w:p w:rsidR="003468D7" w:rsidRPr="003468D7" w:rsidRDefault="003468D7" w:rsidP="003468D7">
      <w:pPr>
        <w:spacing w:before="120" w:after="0" w:line="240" w:lineRule="auto"/>
        <w:ind w:firstLine="709"/>
        <w:jc w:val="both"/>
        <w:rPr>
          <w:rFonts w:ascii="Times New Roman" w:hAnsi="Times New Roman" w:cs="Times New Roman"/>
          <w:b/>
          <w:sz w:val="24"/>
          <w:szCs w:val="24"/>
        </w:rPr>
      </w:pPr>
      <w:r w:rsidRPr="003468D7">
        <w:rPr>
          <w:rFonts w:ascii="Times New Roman" w:hAnsi="Times New Roman" w:cs="Times New Roman"/>
          <w:bCs/>
          <w:sz w:val="24"/>
          <w:szCs w:val="24"/>
        </w:rPr>
        <w:t>26)</w:t>
      </w:r>
      <w:r w:rsidRPr="003468D7">
        <w:rPr>
          <w:rFonts w:ascii="Times New Roman" w:hAnsi="Times New Roman" w:cs="Times New Roman"/>
          <w:b/>
          <w:bCs/>
          <w:sz w:val="24"/>
          <w:szCs w:val="24"/>
        </w:rPr>
        <w:t> П</w:t>
      </w:r>
      <w:r w:rsidRPr="003468D7">
        <w:rPr>
          <w:rFonts w:ascii="Times New Roman" w:hAnsi="Times New Roman" w:cs="Times New Roman"/>
          <w:b/>
          <w:sz w:val="24"/>
          <w:szCs w:val="24"/>
        </w:rPr>
        <w:t xml:space="preserve">лотность застройки </w:t>
      </w:r>
      <w:r w:rsidRPr="003468D7">
        <w:rPr>
          <w:rFonts w:ascii="Times New Roman" w:hAnsi="Times New Roman" w:cs="Times New Roman"/>
          <w:sz w:val="24"/>
          <w:szCs w:val="24"/>
        </w:rPr>
        <w:t>– отношение суммарной общей площади всех зданий, строений, сооружений (все этажи зданий) на земельном участке (существующих и тех, которые могут быть построены дополнительно), выраженной в квадратных метрах, к площади земельного участка, выраженной в гектарах).</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27)</w:t>
      </w:r>
      <w:r w:rsidRPr="003468D7">
        <w:rPr>
          <w:rFonts w:ascii="Times New Roman" w:hAnsi="Times New Roman" w:cs="Times New Roman"/>
          <w:b/>
          <w:bCs/>
          <w:sz w:val="24"/>
          <w:szCs w:val="24"/>
        </w:rPr>
        <w:t> Проектная документация</w:t>
      </w:r>
      <w:r w:rsidRPr="003468D7">
        <w:rPr>
          <w:rFonts w:ascii="Times New Roman" w:hAnsi="Times New Roman" w:cs="Times New Roman"/>
          <w:sz w:val="24"/>
          <w:szCs w:val="24"/>
        </w:rPr>
        <w:t xml:space="preserve"> – документация, подготавливаемая в соответствии с градостроительным планом земельного участка, техническими регламентами,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28)</w:t>
      </w:r>
      <w:r w:rsidRPr="003468D7">
        <w:rPr>
          <w:rFonts w:ascii="Times New Roman" w:hAnsi="Times New Roman" w:cs="Times New Roman"/>
          <w:b/>
          <w:bCs/>
          <w:sz w:val="24"/>
          <w:szCs w:val="24"/>
        </w:rPr>
        <w:t> Процент застройки участка</w:t>
      </w:r>
      <w:r w:rsidRPr="003468D7">
        <w:rPr>
          <w:rFonts w:ascii="Times New Roman" w:hAnsi="Times New Roman" w:cs="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bCs/>
          <w:sz w:val="24"/>
          <w:szCs w:val="24"/>
        </w:rPr>
      </w:pP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29)</w:t>
      </w:r>
      <w:r w:rsidRPr="003468D7">
        <w:rPr>
          <w:rFonts w:ascii="Times New Roman" w:hAnsi="Times New Roman" w:cs="Times New Roman"/>
          <w:b/>
          <w:bCs/>
          <w:sz w:val="24"/>
          <w:szCs w:val="24"/>
        </w:rPr>
        <w:t> Публичный сервитут</w:t>
      </w:r>
      <w:r w:rsidRPr="003468D7">
        <w:rPr>
          <w:rFonts w:ascii="Times New Roman" w:hAnsi="Times New Roman" w:cs="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30)</w:t>
      </w:r>
      <w:r w:rsidRPr="003468D7">
        <w:rPr>
          <w:rFonts w:ascii="Times New Roman" w:hAnsi="Times New Roman" w:cs="Times New Roman"/>
          <w:b/>
          <w:bCs/>
          <w:sz w:val="24"/>
          <w:szCs w:val="24"/>
        </w:rPr>
        <w:t> </w:t>
      </w:r>
      <w:r w:rsidRPr="003468D7">
        <w:rPr>
          <w:rFonts w:ascii="Times New Roman" w:hAnsi="Times New Roman" w:cs="Times New Roman"/>
          <w:b/>
          <w:sz w:val="24"/>
          <w:szCs w:val="24"/>
        </w:rPr>
        <w:t>Разрешение на строительство</w:t>
      </w:r>
      <w:r w:rsidRPr="003468D7">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Удмуртской Республики.</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31)</w:t>
      </w:r>
      <w:r w:rsidRPr="003468D7">
        <w:rPr>
          <w:rFonts w:ascii="Times New Roman" w:hAnsi="Times New Roman" w:cs="Times New Roman"/>
          <w:b/>
          <w:bCs/>
          <w:sz w:val="24"/>
          <w:szCs w:val="24"/>
        </w:rPr>
        <w:t> Р</w:t>
      </w:r>
      <w:r w:rsidRPr="003468D7">
        <w:rPr>
          <w:rFonts w:ascii="Times New Roman" w:hAnsi="Times New Roman" w:cs="Times New Roman"/>
          <w:b/>
          <w:sz w:val="24"/>
          <w:szCs w:val="24"/>
        </w:rPr>
        <w:t>азрешение на ввод объекта в эксплуатацию</w:t>
      </w:r>
      <w:r w:rsidRPr="003468D7">
        <w:rPr>
          <w:rFonts w:ascii="Times New Roman" w:hAnsi="Times New Roman" w:cs="Times New Roman"/>
          <w:sz w:val="24"/>
          <w:szCs w:val="24"/>
        </w:rPr>
        <w:t xml:space="preserve"> –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w:t>
      </w:r>
      <w:r w:rsidRPr="003468D7">
        <w:rPr>
          <w:rFonts w:ascii="Times New Roman" w:hAnsi="Times New Roman" w:cs="Times New Roman"/>
          <w:sz w:val="24"/>
          <w:szCs w:val="24"/>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32)</w:t>
      </w:r>
      <w:r w:rsidRPr="003468D7">
        <w:rPr>
          <w:rFonts w:ascii="Times New Roman" w:hAnsi="Times New Roman" w:cs="Times New Roman"/>
          <w:b/>
          <w:bCs/>
          <w:sz w:val="24"/>
          <w:szCs w:val="24"/>
        </w:rPr>
        <w:t> Р</w:t>
      </w:r>
      <w:r w:rsidRPr="003468D7">
        <w:rPr>
          <w:rFonts w:ascii="Times New Roman" w:hAnsi="Times New Roman" w:cs="Times New Roman"/>
          <w:b/>
          <w:sz w:val="24"/>
          <w:szCs w:val="24"/>
        </w:rPr>
        <w:t>азрешенное использование земельных участков и объектов капитального строительства</w:t>
      </w:r>
      <w:r w:rsidRPr="003468D7">
        <w:rPr>
          <w:rFonts w:ascii="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468D7" w:rsidRPr="003468D7" w:rsidRDefault="003468D7" w:rsidP="003468D7">
      <w:pPr>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33)</w:t>
      </w:r>
      <w:r w:rsidRPr="003468D7">
        <w:rPr>
          <w:rFonts w:ascii="Times New Roman" w:hAnsi="Times New Roman" w:cs="Times New Roman"/>
          <w:b/>
          <w:bCs/>
          <w:sz w:val="24"/>
          <w:szCs w:val="24"/>
        </w:rPr>
        <w:t> Р</w:t>
      </w:r>
      <w:r w:rsidRPr="003468D7">
        <w:rPr>
          <w:rFonts w:ascii="Times New Roman" w:hAnsi="Times New Roman" w:cs="Times New Roman"/>
          <w:b/>
          <w:sz w:val="24"/>
          <w:szCs w:val="24"/>
          <w:shd w:val="clear" w:color="auto" w:fill="FFFFFF"/>
        </w:rPr>
        <w:t xml:space="preserve">еконструкция </w:t>
      </w:r>
      <w:hyperlink r:id="rId53" w:tooltip="Объект капитального строительства" w:history="1">
        <w:r w:rsidRPr="003468D7">
          <w:rPr>
            <w:rFonts w:ascii="Times New Roman" w:hAnsi="Times New Roman" w:cs="Times New Roman"/>
            <w:b/>
            <w:color w:val="0000FF" w:themeColor="hyperlink"/>
            <w:szCs w:val="24"/>
            <w:u w:val="single"/>
            <w:shd w:val="clear" w:color="auto" w:fill="FFFFFF"/>
          </w:rPr>
          <w:t>объектов капитального строительства</w:t>
        </w:r>
      </w:hyperlink>
      <w:r w:rsidRPr="003468D7">
        <w:rPr>
          <w:rFonts w:ascii="Times New Roman" w:hAnsi="Times New Roman" w:cs="Times New Roman"/>
          <w:b/>
          <w:sz w:val="24"/>
          <w:szCs w:val="24"/>
        </w:rPr>
        <w:t xml:space="preserve"> </w:t>
      </w:r>
      <w:r w:rsidRPr="003468D7">
        <w:rPr>
          <w:rFonts w:ascii="Times New Roman" w:hAnsi="Times New Roman" w:cs="Times New Roman"/>
          <w:b/>
          <w:sz w:val="24"/>
          <w:szCs w:val="24"/>
          <w:shd w:val="clear" w:color="auto" w:fill="FFFFFF"/>
        </w:rPr>
        <w:t>(за исключением линейных объектов)</w:t>
      </w:r>
      <w:r w:rsidRPr="003468D7">
        <w:rPr>
          <w:rFonts w:ascii="Times New Roman" w:hAnsi="Times New Roman" w:cs="Times New Roman"/>
          <w:sz w:val="24"/>
          <w:szCs w:val="24"/>
          <w:shd w:val="clear" w:color="auto" w:fill="FFFFFF"/>
        </w:rPr>
        <w:t xml:space="preserve"> </w:t>
      </w:r>
      <w:r w:rsidRPr="003468D7">
        <w:rPr>
          <w:rFonts w:ascii="Times New Roman" w:hAnsi="Times New Roman" w:cs="Times New Roman"/>
          <w:sz w:val="24"/>
          <w:szCs w:val="24"/>
        </w:rPr>
        <w:t xml:space="preserve">– </w:t>
      </w:r>
      <w:r w:rsidRPr="003468D7">
        <w:rPr>
          <w:rFonts w:ascii="Times New Roman" w:hAnsi="Times New Roman" w:cs="Times New Roman"/>
          <w:sz w:val="24"/>
          <w:szCs w:val="24"/>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34)</w:t>
      </w:r>
      <w:r w:rsidRPr="003468D7">
        <w:rPr>
          <w:rFonts w:ascii="Times New Roman" w:hAnsi="Times New Roman" w:cs="Times New Roman"/>
          <w:b/>
          <w:bCs/>
          <w:sz w:val="24"/>
          <w:szCs w:val="24"/>
        </w:rPr>
        <w:t> С</w:t>
      </w:r>
      <w:r w:rsidRPr="003468D7">
        <w:rPr>
          <w:rFonts w:ascii="Times New Roman" w:hAnsi="Times New Roman" w:cs="Times New Roman"/>
          <w:b/>
          <w:sz w:val="24"/>
          <w:szCs w:val="24"/>
        </w:rPr>
        <w:t>анитарно-защитная зона</w:t>
      </w:r>
      <w:r w:rsidRPr="003468D7">
        <w:rPr>
          <w:rFonts w:ascii="Times New Roman" w:hAnsi="Times New Roman" w:cs="Times New Roman"/>
          <w:sz w:val="24"/>
          <w:szCs w:val="24"/>
        </w:rPr>
        <w:t xml:space="preserve"> – территория с особым режимом использования, отделяющая промышленные, коммунальные и складские объекты, объекты инженерной и транспортной инфраструктуры, в том числе сооружения и коммуникации железнодорожного, автомобильного, речного, морского, воздушного и трубопроводного транспорта от жилой застройки, ландшафтно-рекреационной зоны, зоны отдыха, курорта и других зон с обязательным обозначением границ специальными информационными знаками.</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35) </w:t>
      </w:r>
      <w:r w:rsidRPr="003468D7">
        <w:rPr>
          <w:rFonts w:ascii="Times New Roman" w:hAnsi="Times New Roman" w:cs="Times New Roman"/>
          <w:b/>
          <w:bCs/>
          <w:sz w:val="24"/>
          <w:szCs w:val="24"/>
        </w:rPr>
        <w:t>Строительные изменения недвижимости</w:t>
      </w:r>
      <w:r w:rsidRPr="003468D7">
        <w:rPr>
          <w:rFonts w:ascii="Times New Roman" w:hAnsi="Times New Roman" w:cs="Times New Roman"/>
          <w:sz w:val="24"/>
          <w:szCs w:val="24"/>
        </w:rPr>
        <w:t xml:space="preserve"> – 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36) </w:t>
      </w:r>
      <w:r w:rsidRPr="003468D7">
        <w:rPr>
          <w:rFonts w:ascii="Times New Roman" w:hAnsi="Times New Roman" w:cs="Times New Roman"/>
          <w:b/>
          <w:bCs/>
          <w:sz w:val="24"/>
          <w:szCs w:val="24"/>
          <w:shd w:val="clear" w:color="auto" w:fill="FFFFFF"/>
        </w:rPr>
        <w:t>Территории общего пользования</w:t>
      </w:r>
      <w:r w:rsidRPr="003468D7">
        <w:rPr>
          <w:rFonts w:ascii="Times New Roman" w:hAnsi="Times New Roman" w:cs="Times New Roman"/>
          <w:sz w:val="24"/>
          <w:szCs w:val="24"/>
        </w:rPr>
        <w:t xml:space="preserve"> – </w:t>
      </w:r>
      <w:r w:rsidRPr="003468D7">
        <w:rPr>
          <w:rFonts w:ascii="Times New Roman" w:hAnsi="Times New Roman" w:cs="Times New Roman"/>
          <w:sz w:val="24"/>
          <w:szCs w:val="24"/>
          <w:shd w:val="clear" w:color="auto" w:fill="FFFFFF"/>
        </w:rPr>
        <w:t>территории, которыми беспрепятственно пользуется неограниченный круг лиц.</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bCs/>
          <w:sz w:val="24"/>
          <w:szCs w:val="24"/>
        </w:rPr>
        <w:t>37) </w:t>
      </w:r>
      <w:r w:rsidRPr="003468D7">
        <w:rPr>
          <w:rFonts w:ascii="Times New Roman" w:hAnsi="Times New Roman" w:cs="Times New Roman"/>
          <w:b/>
          <w:bCs/>
          <w:kern w:val="28"/>
          <w:sz w:val="24"/>
          <w:szCs w:val="24"/>
        </w:rPr>
        <w:t>Технические регламенты</w:t>
      </w:r>
      <w:r w:rsidRPr="003468D7">
        <w:rPr>
          <w:rFonts w:ascii="Times New Roman" w:hAnsi="Times New Roman" w:cs="Times New Roman"/>
          <w:kern w:val="28"/>
          <w:sz w:val="24"/>
          <w:szCs w:val="24"/>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приняты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shd w:val="clear" w:color="auto" w:fill="FFFFFF"/>
        </w:rPr>
      </w:pPr>
      <w:r w:rsidRPr="003468D7">
        <w:rPr>
          <w:rFonts w:ascii="Times New Roman" w:hAnsi="Times New Roman" w:cs="Times New Roman"/>
          <w:bCs/>
          <w:sz w:val="24"/>
          <w:szCs w:val="24"/>
        </w:rPr>
        <w:t>38)</w:t>
      </w:r>
      <w:r w:rsidRPr="003468D7">
        <w:rPr>
          <w:rFonts w:ascii="Times New Roman" w:hAnsi="Times New Roman" w:cs="Times New Roman"/>
          <w:b/>
          <w:sz w:val="24"/>
          <w:szCs w:val="24"/>
        </w:rPr>
        <w:t xml:space="preserve"> Условно разрешенный вид использования </w:t>
      </w:r>
      <w:r w:rsidRPr="003468D7">
        <w:rPr>
          <w:rFonts w:ascii="Times New Roman" w:hAnsi="Times New Roman" w:cs="Times New Roman"/>
          <w:sz w:val="24"/>
          <w:szCs w:val="24"/>
        </w:rPr>
        <w:t xml:space="preserve"> – </w:t>
      </w:r>
      <w:r w:rsidRPr="003468D7">
        <w:rPr>
          <w:rFonts w:ascii="Times New Roman" w:hAnsi="Times New Roman" w:cs="Times New Roman"/>
          <w:sz w:val="24"/>
          <w:szCs w:val="24"/>
          <w:shd w:val="clear" w:color="auto" w:fill="FFFFFF"/>
        </w:rPr>
        <w:t>это вид использования, для которого необходимо получение специальных согласований путем проведения общественных слушаний.</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39)</w:t>
      </w:r>
      <w:r w:rsidRPr="003468D7">
        <w:rPr>
          <w:rFonts w:ascii="Times New Roman" w:hAnsi="Times New Roman" w:cs="Times New Roman"/>
          <w:b/>
          <w:bCs/>
          <w:sz w:val="24"/>
          <w:szCs w:val="24"/>
        </w:rPr>
        <w:t> Частный сервитут</w:t>
      </w:r>
      <w:r w:rsidRPr="003468D7">
        <w:rPr>
          <w:rFonts w:ascii="Times New Roman" w:hAnsi="Times New Roman" w:cs="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w:t>
      </w:r>
      <w:r w:rsidRPr="003468D7">
        <w:rPr>
          <w:rFonts w:ascii="Times New Roman" w:hAnsi="Times New Roman" w:cs="Times New Roman"/>
          <w:sz w:val="24"/>
          <w:szCs w:val="24"/>
        </w:rPr>
        <w:lastRenderedPageBreak/>
        <w:t>являющимся собственником объекта недвижимости, и лицом, требующим установления сервитута.</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40)</w:t>
      </w:r>
      <w:r w:rsidRPr="003468D7">
        <w:rPr>
          <w:rFonts w:ascii="Times New Roman" w:hAnsi="Times New Roman" w:cs="Times New Roman"/>
          <w:b/>
          <w:bCs/>
          <w:sz w:val="24"/>
          <w:szCs w:val="24"/>
        </w:rPr>
        <w:t> Элемент планировочной структуры</w:t>
      </w:r>
      <w:r w:rsidRPr="003468D7">
        <w:rPr>
          <w:rFonts w:ascii="Times New Roman" w:hAnsi="Times New Roman" w:cs="Times New Roman"/>
          <w:sz w:val="24"/>
          <w:szCs w:val="24"/>
        </w:rPr>
        <w:t xml:space="preserve"> – квартал, микрорайон, район, часть городской застройки, ограниченная линиями магистралей, проездов, границами населенного пункта, муниципального образования, естественными границами природных объектов.</w:t>
      </w:r>
    </w:p>
    <w:p w:rsidR="003468D7" w:rsidRPr="003468D7" w:rsidRDefault="003468D7" w:rsidP="003468D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41)</w:t>
      </w:r>
      <w:r w:rsidRPr="003468D7">
        <w:rPr>
          <w:rFonts w:ascii="Times New Roman" w:hAnsi="Times New Roman" w:cs="Times New Roman"/>
          <w:b/>
          <w:bCs/>
          <w:sz w:val="24"/>
          <w:szCs w:val="24"/>
        </w:rPr>
        <w:t xml:space="preserve"> Этажность здания </w:t>
      </w:r>
      <w:r w:rsidRPr="003468D7">
        <w:rPr>
          <w:rFonts w:ascii="Times New Roman" w:hAnsi="Times New Roman" w:cs="Times New Roman"/>
          <w:sz w:val="24"/>
          <w:szCs w:val="24"/>
        </w:rPr>
        <w:t>–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rsidR="003468D7" w:rsidRPr="003468D7" w:rsidRDefault="003468D7" w:rsidP="003468D7">
      <w:pPr>
        <w:spacing w:after="0" w:line="240" w:lineRule="auto"/>
        <w:ind w:firstLine="709"/>
        <w:jc w:val="both"/>
        <w:rPr>
          <w:rFonts w:ascii="Times New Roman" w:hAnsi="Times New Roman" w:cs="Times New Roman"/>
          <w:sz w:val="24"/>
          <w:szCs w:val="24"/>
        </w:rPr>
      </w:pP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31"/>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33" w:name="_Toc369179369"/>
      <w:bookmarkEnd w:id="32"/>
      <w:r w:rsidRPr="003468D7">
        <w:rPr>
          <w:rFonts w:ascii="Times New Roman" w:eastAsia="Times New Roman" w:hAnsi="Times New Roman" w:cs="Times New Roman"/>
          <w:b/>
          <w:bCs/>
          <w:kern w:val="28"/>
          <w:sz w:val="24"/>
          <w:szCs w:val="24"/>
          <w:lang w:eastAsia="ru-RU"/>
        </w:rPr>
        <w:t>Статья 3. Правовые основания введения, назначение и область применения Правил</w:t>
      </w:r>
      <w:bookmarkEnd w:id="33"/>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«Ключевское» систему регулирования землепользования и застройки, которая основана на градостроительном зонировании для защиты прав граждан и обеспечении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468D7" w:rsidRPr="003468D7" w:rsidRDefault="003468D7" w:rsidP="003468D7">
      <w:pPr>
        <w:widowControl w:val="0"/>
        <w:autoSpaceDE w:val="0"/>
        <w:autoSpaceDN w:val="0"/>
        <w:adjustRightInd w:val="0"/>
        <w:spacing w:before="120" w:after="12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1) создание условий для устойчивого развития муниципального образования «Ключевское», реализации планов и программ развития муниципального образования «Ключевское», систем инженерного, транспортного обеспечения и социального обслуживания, сохранения окружающей среды и объектов культурного наследия;</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2) создание условий для планировки территорий муниципального образования «Ключевское»;</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3)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 xml:space="preserve">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5)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в установленных случаях;</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6) обеспечение контроля за соблюдением прав граждан и юридических лиц.</w:t>
      </w:r>
    </w:p>
    <w:p w:rsidR="003468D7" w:rsidRPr="003468D7" w:rsidRDefault="003468D7" w:rsidP="003468D7">
      <w:pPr>
        <w:widowControl w:val="0"/>
        <w:autoSpaceDE w:val="0"/>
        <w:autoSpaceDN w:val="0"/>
        <w:adjustRightInd w:val="0"/>
        <w:spacing w:before="120" w:after="12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3. Настоящие Правила регламентируют деятельность по:</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lastRenderedPageBreak/>
        <w:t>1)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2) установлению, изменению, фиксации границ земель публичного использования и их использованию;</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3) проведению публичных слушаний по вопросам землепользования и застройки;</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4)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 xml:space="preserve">5) согласованию проектной документации; </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6) выдаче разрешений на строительство, разрешений на ввод в эксплуатацию вновь построенных, реконструированных объектов;</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7)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3468D7" w:rsidRPr="003468D7" w:rsidRDefault="003468D7" w:rsidP="003468D7">
      <w:pPr>
        <w:widowControl w:val="0"/>
        <w:autoSpaceDE w:val="0"/>
        <w:autoSpaceDN w:val="0"/>
        <w:adjustRightInd w:val="0"/>
        <w:spacing w:before="120" w:after="12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4. Настоящие Правила применяются наряду с:</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1)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468D7" w:rsidRPr="003468D7" w:rsidRDefault="003468D7" w:rsidP="003468D7">
      <w:pPr>
        <w:widowControl w:val="0"/>
        <w:autoSpaceDE w:val="0"/>
        <w:autoSpaceDN w:val="0"/>
        <w:adjustRightInd w:val="0"/>
        <w:spacing w:after="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2) иными муниципальными правовыми актами муниципального образования «Ключевское» по вопросам регулирования землепользования и застройки. Указанные акты применяются в части, не противоречащей настоящим Правилам.</w:t>
      </w:r>
    </w:p>
    <w:p w:rsidR="003468D7" w:rsidRPr="003468D7" w:rsidRDefault="003468D7" w:rsidP="003468D7">
      <w:pPr>
        <w:widowControl w:val="0"/>
        <w:autoSpaceDE w:val="0"/>
        <w:autoSpaceDN w:val="0"/>
        <w:adjustRightInd w:val="0"/>
        <w:spacing w:before="120" w:after="120" w:line="240" w:lineRule="auto"/>
        <w:ind w:firstLine="748"/>
        <w:jc w:val="both"/>
        <w:rPr>
          <w:rFonts w:ascii="Times New Roman" w:hAnsi="Times New Roman" w:cs="Times New Roman"/>
          <w:sz w:val="24"/>
          <w:szCs w:val="24"/>
        </w:rPr>
      </w:pPr>
      <w:r w:rsidRPr="003468D7">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«Ключевское».</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34" w:name="_Toc369179370"/>
      <w:r w:rsidRPr="003468D7">
        <w:rPr>
          <w:rFonts w:ascii="Times New Roman" w:eastAsia="Times New Roman" w:hAnsi="Times New Roman" w:cs="Times New Roman"/>
          <w:b/>
          <w:bCs/>
          <w:kern w:val="28"/>
          <w:sz w:val="24"/>
          <w:szCs w:val="24"/>
          <w:lang w:eastAsia="ru-RU"/>
        </w:rPr>
        <w:t xml:space="preserve">Статья 4. </w:t>
      </w:r>
      <w:bookmarkEnd w:id="29"/>
      <w:r w:rsidRPr="003468D7">
        <w:rPr>
          <w:rFonts w:ascii="Times New Roman" w:eastAsia="Times New Roman" w:hAnsi="Times New Roman" w:cs="Times New Roman"/>
          <w:b/>
          <w:bCs/>
          <w:kern w:val="28"/>
          <w:sz w:val="24"/>
          <w:szCs w:val="24"/>
          <w:lang w:eastAsia="ru-RU"/>
        </w:rPr>
        <w:t>Градостроительные регламенты и их применение</w:t>
      </w:r>
      <w:bookmarkEnd w:id="34"/>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kern w:val="28"/>
          <w:sz w:val="24"/>
          <w:szCs w:val="24"/>
        </w:rPr>
        <w:t>1.</w:t>
      </w:r>
      <w:r w:rsidRPr="003468D7">
        <w:rPr>
          <w:rFonts w:ascii="Times New Roman" w:hAnsi="Times New Roman" w:cs="Times New Roman"/>
          <w:sz w:val="24"/>
          <w:szCs w:val="24"/>
        </w:rPr>
        <w:t xml:space="preserve"> Решения (постановления) по землепользованию и застройке принимаются в соответствии с документами территориального планирования, включая Генеральный план муниципального образования «Ключевское», документацией по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Градостроительные регламенты устанавливаются с учетом:</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муниципального образования «Ключевское»;</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4)  видов территориальных зон;</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lastRenderedPageBreak/>
        <w:t>5) требований охраны объектов культурного наследия, а так же особо охраняемых природных территорий, иных природных объектов.</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Градостроительные регламенты определяют основу правового режима земельных участков и объектов капитального строительства и распространяются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4. 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1) в границах территорий памятников и ансамблей, включенных в </w:t>
      </w:r>
      <w:r w:rsidRPr="003468D7">
        <w:rPr>
          <w:rFonts w:ascii="Times New Roman" w:hAnsi="Times New Roman" w:cs="Times New Roman"/>
          <w:snapToGrid w:val="0"/>
          <w:sz w:val="24"/>
          <w:szCs w:val="24"/>
        </w:rPr>
        <w:t xml:space="preserve">единый государственный реестр объектов культурного наследия (памятников истории и культуры), а также территорий </w:t>
      </w:r>
      <w:r w:rsidRPr="003468D7">
        <w:rPr>
          <w:rFonts w:ascii="Times New Roman" w:hAnsi="Times New Roman" w:cs="Times New Roman"/>
          <w:sz w:val="24"/>
          <w:szCs w:val="24"/>
        </w:rPr>
        <w:t>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 наследия;</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в границах территорий общего пользования;</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предназначенные для размещения линейных объектов и (или) 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4) предоставленные для добычи полезных ископаемых, решения об использовании которых принимаются уполномоченными органами в соответствии с законодательством о недрах. </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Градостроительный регламент в части видов разрешенного использования недвижимости включает:</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1)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не могут быть запрещены; </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lastRenderedPageBreak/>
        <w:t>7. Градостроительные регламенты в части предельных параметров разрешенного строительного изменения объектов недвижимости могут включать:</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предельную (максимальную и/или минимальную) этажность (высоту) построек;</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4) максимальный процент застройки участков, коэффициент застройки;  </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максимальную плотность застройки, коэффициент плотности застройки;</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6) иные параметры.</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муниципального образования «Ключевское».</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9. Объекты благоустройства всегда являются разрешенными видами использования для всех территориальных зон.</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35" w:name="_Toc369179371"/>
      <w:r w:rsidRPr="003468D7">
        <w:rPr>
          <w:rFonts w:ascii="Times New Roman" w:eastAsia="Times New Roman" w:hAnsi="Times New Roman" w:cs="Times New Roman"/>
          <w:b/>
          <w:bCs/>
          <w:kern w:val="28"/>
          <w:sz w:val="24"/>
          <w:szCs w:val="24"/>
          <w:lang w:eastAsia="ru-RU"/>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35"/>
    </w:p>
    <w:p w:rsidR="003468D7" w:rsidRPr="003468D7" w:rsidRDefault="003468D7" w:rsidP="003468D7">
      <w:pPr>
        <w:tabs>
          <w:tab w:val="left" w:pos="330"/>
        </w:tabs>
        <w:spacing w:before="120" w:after="120" w:line="240" w:lineRule="auto"/>
        <w:ind w:firstLine="709"/>
        <w:jc w:val="both"/>
        <w:rPr>
          <w:rFonts w:ascii="Times New Roman" w:hAnsi="Times New Roman" w:cs="Calibri"/>
          <w:sz w:val="24"/>
          <w:szCs w:val="24"/>
        </w:rPr>
      </w:pPr>
      <w:r w:rsidRPr="003468D7">
        <w:rPr>
          <w:rFonts w:ascii="Times New Roman" w:hAnsi="Times New Roman" w:cs="Times New Roman"/>
          <w:sz w:val="24"/>
          <w:szCs w:val="24"/>
        </w:rPr>
        <w:t xml:space="preserve">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3468D7">
        <w:rPr>
          <w:rFonts w:ascii="Times New Roman" w:hAnsi="Times New Roman" w:cs="Times New Roman"/>
          <w:sz w:val="24"/>
          <w:szCs w:val="24"/>
        </w:rPr>
        <w:lastRenderedPageBreak/>
        <w:t xml:space="preserve">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соответствии с </w:t>
      </w:r>
      <w:r w:rsidRPr="003468D7">
        <w:rPr>
          <w:rFonts w:ascii="Times New Roman" w:hAnsi="Times New Roman"/>
          <w:sz w:val="24"/>
          <w:szCs w:val="24"/>
        </w:rPr>
        <w:t>Земельным кодексом Российской Федерации, Лесным кодексом Российской Федерации, Водным кодексом Российской Федерации.</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36" w:name="_Toc369179372"/>
      <w:r w:rsidRPr="003468D7">
        <w:rPr>
          <w:rFonts w:ascii="Times New Roman" w:eastAsia="Times New Roman" w:hAnsi="Times New Roman" w:cs="Times New Roman"/>
          <w:b/>
          <w:bCs/>
          <w:kern w:val="28"/>
          <w:sz w:val="24"/>
          <w:szCs w:val="24"/>
          <w:lang w:eastAsia="ru-RU"/>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36"/>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Администрация муниципального образования «Ключевское» обеспечивает возможность ознакомления с настоящими Правилами всем желающим путем:</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опубликования Правил в порядке, установленном для официального опубликования муниципальных правовых актов, иной официальной информации;</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2) размещения Правил в сети «Интернет» на официальном сайте муниципального образования Кезский район </w:t>
      </w:r>
      <w:r w:rsidRPr="003468D7">
        <w:rPr>
          <w:rFonts w:ascii="Times New Roman" w:hAnsi="Times New Roman" w:cs="Times New Roman"/>
          <w:kern w:val="28"/>
          <w:sz w:val="24"/>
          <w:szCs w:val="24"/>
        </w:rPr>
        <w:t>и в государственной информационной системе</w:t>
      </w:r>
      <w:r w:rsidRPr="003468D7">
        <w:rPr>
          <w:rFonts w:ascii="Times New Roman" w:hAnsi="Times New Roman" w:cs="Times New Roman"/>
          <w:sz w:val="24"/>
          <w:szCs w:val="24"/>
        </w:rPr>
        <w:t xml:space="preserve">; </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открытой продажи их копий;</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4) создания условий для ознакомления с настоящими Правилами в полном комплекте входящих в их состав картографических и иных материалов в администрации муниципального образования «Ключевское»;</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предоставления администрацией муниципального образования «Ключевское» физическим и юридическим лицам на платной основе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муниципального образования «Ключевское» в соответствии с действующим законодательством и настоящими Правилами.</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37" w:name="_Toc369179373"/>
      <w:r w:rsidRPr="003468D7">
        <w:rPr>
          <w:rFonts w:ascii="Times New Roman" w:eastAsia="Times New Roman" w:hAnsi="Times New Roman" w:cs="Times New Roman"/>
          <w:b/>
          <w:bCs/>
          <w:kern w:val="28"/>
          <w:sz w:val="24"/>
          <w:szCs w:val="24"/>
          <w:lang w:eastAsia="ru-RU"/>
        </w:rPr>
        <w:t>Статья 7. Полномочия органов местного самоуправления в области землепользования и застройки</w:t>
      </w:r>
      <w:bookmarkEnd w:id="37"/>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По вопросам применения настоящих Правил в обязанности совета депутатов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входит:</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утверждение изменений в Правила;</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принятие в пределах своей компетенции муниципальных правовых актов в области регулирования землепользования и застройки;</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утверждение местных нормативов градостроительного проектирования;</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другие обязанности в соответствии с законодательством.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По вопросам применения настоящих Правил в обязанности главы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входит:</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утверждение документации по планировке территории;</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lastRenderedPageBreak/>
        <w:t>2) принятие решения (постановления)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принятие решения (постановления) о подготовке проекта изменения в Правила;</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другие обязанности в соответствии с законодательством.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3. По вопросам применения настоящих Правил в обязанности администрации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входит:</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обеспечение разработки документации по планировке территории, в порядке выполнения своих полномочий и функциональных обязанностей;</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обеспечение предоставления градостроительных планов земельных участков в качестве самостоятельных документов;</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предоставление комиссии по землепользованию и застройке (далее – Комиссия) заключений по вопросам ее деятельности;</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5) предоставление по запросу Комиссии заключений, материалов для проведения публичных слушаний;</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6) организация и проведение публичных слушаний в случаях рассмотрения  документации по планировке территории;</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7) ведение карты градостроительного зонирования, карты зон с особыми условиями использования территорий, внесение в них утвержденных в установленном порядке изменений;</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8) предоставление заинтересованным лицам информации, которая содержится в Правилах;</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9) выдача разрешений на строительство, выдача разрешений на ввод объектов в эксплуатацию;</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10) резервирование земель и изъятие, в том числе путем выкупа, земельных участков в границах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для  муниципальных нужд;</w:t>
      </w:r>
    </w:p>
    <w:p w:rsidR="003468D7" w:rsidRPr="003468D7" w:rsidRDefault="003468D7" w:rsidP="003468D7">
      <w:pPr>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kern w:val="28"/>
          <w:sz w:val="24"/>
          <w:szCs w:val="24"/>
        </w:rPr>
        <w:t xml:space="preserve">11) подготовка для совета депутатов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12) осуществление контроля за использованием и охраной земель;</w:t>
      </w:r>
    </w:p>
    <w:p w:rsidR="003468D7" w:rsidRPr="003468D7" w:rsidRDefault="003468D7" w:rsidP="003468D7">
      <w:pPr>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13) иные обязанности, выполняемые в соответствии с законодательством.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По вопросам применения настоящих Правил в обязанности администрации муниципального образования Кезский район входит:</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lastRenderedPageBreak/>
        <w:t>4) другие обязанности, выполняемые в соответствии с законодательством.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sz w:val="24"/>
          <w:szCs w:val="24"/>
        </w:rPr>
        <w:t xml:space="preserve">6. </w:t>
      </w:r>
      <w:r w:rsidRPr="003468D7">
        <w:rPr>
          <w:rFonts w:ascii="Times New Roman" w:hAnsi="Times New Roman" w:cs="Times New Roman"/>
          <w:kern w:val="28"/>
          <w:sz w:val="24"/>
          <w:szCs w:val="24"/>
        </w:rPr>
        <w:t xml:space="preserve"> По вопросам применения настоящих Правил в полномочия Комиссии входит:</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рассмотрение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10 настоящих Правил;</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рассмотрение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11 настоящих Правил; </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организация и проведение публичных слушаний в случаях рассмотрения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определенном главой 5 настоящих Правил;</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4) подготовка рекомендаций администрации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касающихся вопросов землепользования и застройки.</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5) организация подготовки предложений о внесении изменений в Правила по процедурам статьи 23 настоящих Правил, а также проектов муниципальных правовых актов, иных документов, связанных с реализацией и применением настоящих Правил;</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6) осуществление других полномочий.</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Комиссия формируется в целях обеспечения реализации настоящих Правил и является постоянно действующим консультативным органом при администрации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Комиссия формируется на основании постановления администрации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3468D7" w:rsidRPr="003468D7" w:rsidRDefault="003468D7" w:rsidP="003468D7">
      <w:pPr>
        <w:keepNext/>
        <w:keepLines/>
        <w:spacing w:before="200" w:after="0"/>
        <w:ind w:firstLine="709"/>
        <w:jc w:val="both"/>
        <w:outlineLvl w:val="1"/>
        <w:rPr>
          <w:rFonts w:ascii="Times New Roman" w:eastAsiaTheme="majorEastAsia" w:hAnsi="Times New Roman" w:cs="Times New Roman"/>
          <w:b/>
          <w:bCs/>
          <w:color w:val="4F81BD" w:themeColor="accent1"/>
          <w:kern w:val="28"/>
          <w:sz w:val="24"/>
          <w:szCs w:val="24"/>
        </w:rPr>
      </w:pPr>
      <w:bookmarkStart w:id="38" w:name="p210"/>
      <w:bookmarkStart w:id="39" w:name="_Toc369179374"/>
      <w:bookmarkStart w:id="40" w:name="_Toc183418763"/>
      <w:bookmarkStart w:id="41" w:name="_Toc222737807"/>
      <w:bookmarkEnd w:id="38"/>
      <w:r w:rsidRPr="003468D7">
        <w:rPr>
          <w:rFonts w:ascii="Times New Roman" w:eastAsiaTheme="majorEastAsia" w:hAnsi="Times New Roman" w:cs="Times New Roman"/>
          <w:b/>
          <w:bCs/>
          <w:i/>
          <w:color w:val="4F81BD" w:themeColor="accent1"/>
          <w:kern w:val="28"/>
          <w:sz w:val="24"/>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9"/>
      <w:r w:rsidRPr="003468D7">
        <w:rPr>
          <w:rFonts w:ascii="Times New Roman" w:eastAsiaTheme="majorEastAsia" w:hAnsi="Times New Roman" w:cs="Times New Roman"/>
          <w:b/>
          <w:bCs/>
          <w:i/>
          <w:color w:val="4F81BD" w:themeColor="accent1"/>
          <w:kern w:val="28"/>
          <w:sz w:val="24"/>
          <w:szCs w:val="24"/>
        </w:rPr>
        <w:t xml:space="preserve"> </w:t>
      </w:r>
      <w:bookmarkEnd w:id="40"/>
      <w:bookmarkEnd w:id="41"/>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42" w:name="_Toc369179375"/>
      <w:r w:rsidRPr="003468D7">
        <w:rPr>
          <w:rFonts w:ascii="Times New Roman" w:eastAsia="Times New Roman" w:hAnsi="Times New Roman" w:cs="Times New Roman"/>
          <w:b/>
          <w:bCs/>
          <w:kern w:val="28"/>
          <w:sz w:val="24"/>
          <w:szCs w:val="24"/>
          <w:lang w:eastAsia="ru-RU"/>
        </w:rPr>
        <w:t>Статья 8.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2"/>
      <w:r w:rsidRPr="003468D7">
        <w:rPr>
          <w:rFonts w:ascii="Times New Roman" w:eastAsia="Times New Roman" w:hAnsi="Times New Roman" w:cs="Times New Roman"/>
          <w:b/>
          <w:bCs/>
          <w:kern w:val="28"/>
          <w:sz w:val="24"/>
          <w:szCs w:val="24"/>
          <w:lang w:eastAsia="ru-RU"/>
        </w:rPr>
        <w:t xml:space="preserve">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статьей 15 настоящих Правил.</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6. 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w:t>
      </w:r>
      <w:r w:rsidRPr="003468D7">
        <w:rPr>
          <w:rFonts w:ascii="Times New Roman" w:hAnsi="Times New Roman" w:cs="Times New Roman"/>
          <w:snapToGrid w:val="0"/>
          <w:sz w:val="24"/>
          <w:szCs w:val="24"/>
        </w:rPr>
        <w:t xml:space="preserve">Российской Федерации </w:t>
      </w:r>
      <w:r w:rsidRPr="003468D7">
        <w:rPr>
          <w:rFonts w:ascii="Times New Roman" w:hAnsi="Times New Roman" w:cs="Times New Roman"/>
          <w:kern w:val="28"/>
          <w:sz w:val="24"/>
          <w:szCs w:val="24"/>
        </w:rPr>
        <w:t>и в соответствии с ним статьи 10 настоящих Правил.</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r w:rsidRPr="003468D7">
        <w:rPr>
          <w:rFonts w:ascii="Times New Roman" w:hAnsi="Times New Roman" w:cs="Times New Roman"/>
          <w:sz w:val="24"/>
          <w:szCs w:val="24"/>
          <w:shd w:val="clear" w:color="auto" w:fill="FFFFFF"/>
        </w:rPr>
        <w:t>Федеральным законом № 172-ФЗ от 21 декабря 2004 года "</w:t>
      </w:r>
      <w:hyperlink r:id="rId54" w:tgtFrame="_blank" w:history="1">
        <w:r w:rsidRPr="003468D7">
          <w:rPr>
            <w:rFonts w:ascii="Times New Roman" w:hAnsi="Times New Roman" w:cs="Times New Roman"/>
            <w:color w:val="0000FF" w:themeColor="hyperlink"/>
            <w:szCs w:val="24"/>
            <w:u w:val="single"/>
            <w:shd w:val="clear" w:color="auto" w:fill="FFFFFF"/>
          </w:rPr>
          <w:t>О переводе земель или земельных участков из одной категории в другую</w:t>
        </w:r>
      </w:hyperlink>
      <w:r w:rsidRPr="003468D7">
        <w:rPr>
          <w:rFonts w:ascii="Times New Roman" w:hAnsi="Times New Roman" w:cs="Times New Roman"/>
          <w:sz w:val="24"/>
          <w:szCs w:val="24"/>
          <w:shd w:val="clear" w:color="auto" w:fill="FFFFFF"/>
        </w:rPr>
        <w:t>".</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43" w:name="_Toc369179376"/>
      <w:r w:rsidRPr="003468D7">
        <w:rPr>
          <w:rFonts w:ascii="Times New Roman" w:eastAsia="Times New Roman" w:hAnsi="Times New Roman" w:cs="Times New Roman"/>
          <w:b/>
          <w:bCs/>
          <w:kern w:val="28"/>
          <w:sz w:val="24"/>
          <w:szCs w:val="24"/>
          <w:lang w:eastAsia="ru-RU"/>
        </w:rPr>
        <w:t>Статья 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3"/>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468D7" w:rsidRPr="003468D7" w:rsidRDefault="003468D7" w:rsidP="003468D7">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468D7" w:rsidRPr="003468D7" w:rsidRDefault="003468D7" w:rsidP="003468D7">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w:t>
      </w:r>
    </w:p>
    <w:p w:rsidR="003468D7" w:rsidRPr="003468D7" w:rsidRDefault="003468D7" w:rsidP="003468D7">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предельное количество этажей или предельную высоту зданий, строений, сооружений;</w:t>
      </w:r>
    </w:p>
    <w:p w:rsidR="003468D7" w:rsidRPr="003468D7" w:rsidRDefault="003468D7" w:rsidP="003468D7">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4) максимальный процент застройки в границах земельного участка, которая может быть застроена, ко всей площади земельного участка;</w:t>
      </w:r>
    </w:p>
    <w:p w:rsidR="003468D7" w:rsidRPr="003468D7" w:rsidRDefault="003468D7" w:rsidP="003468D7">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иные показатели.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lastRenderedPageBreak/>
        <w:t xml:space="preserve">2. Применительно к каждой территориальной зоне устанавливаются указанные в части 1 </w:t>
      </w:r>
      <w:r w:rsidRPr="003468D7">
        <w:rPr>
          <w:rFonts w:ascii="Times New Roman" w:hAnsi="Times New Roman"/>
          <w:kern w:val="28"/>
          <w:sz w:val="24"/>
          <w:szCs w:val="24"/>
        </w:rPr>
        <w:t xml:space="preserve">настоящей статьи </w:t>
      </w:r>
      <w:r w:rsidRPr="003468D7">
        <w:rPr>
          <w:rFonts w:ascii="Times New Roman" w:hAnsi="Times New Roman" w:cs="Times New Roman"/>
          <w:sz w:val="24"/>
          <w:szCs w:val="24"/>
        </w:rPr>
        <w:t>размеры, и параметры, их сочетания.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 размеров и параметров.</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44" w:name="_Toc369179377"/>
      <w:r w:rsidRPr="003468D7">
        <w:rPr>
          <w:rFonts w:ascii="Times New Roman" w:eastAsia="Times New Roman" w:hAnsi="Times New Roman" w:cs="Times New Roman"/>
          <w:b/>
          <w:bCs/>
          <w:kern w:val="28"/>
          <w:sz w:val="24"/>
          <w:szCs w:val="24"/>
          <w:lang w:eastAsia="ru-RU"/>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44"/>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Calibri"/>
          <w:kern w:val="28"/>
          <w:sz w:val="24"/>
          <w:szCs w:val="24"/>
        </w:rPr>
      </w:pPr>
      <w:r w:rsidRPr="003468D7">
        <w:rPr>
          <w:rFonts w:ascii="Times New Roman" w:hAnsi="Times New Roman"/>
          <w:kern w:val="28"/>
          <w:sz w:val="24"/>
          <w:szCs w:val="24"/>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kern w:val="28"/>
          <w:sz w:val="24"/>
          <w:szCs w:val="24"/>
        </w:rPr>
        <w:t xml:space="preserve"> в Комиссию с соответствующим заявлением.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 xml:space="preserve">3. В заявлении  указывается: </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1) сведения о заявителе;</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2) адрес расположения земельного участка, объекта капитального строительства;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4. При получении заявления Комиссия: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1) при соответствии документов перечню, предусмотренному частью 3 настоящей статьи, регистрирует заявление;</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2) рассматривает заявление и готовит заключение по предмету запроса;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 xml:space="preserve">3) запрашивает письменное заключение по предмету запроса от </w:t>
      </w:r>
      <w:r w:rsidRPr="003468D7">
        <w:rPr>
          <w:rFonts w:ascii="Times New Roman" w:hAnsi="Times New Roman" w:cs="Times New Roman"/>
          <w:kern w:val="28"/>
          <w:sz w:val="24"/>
          <w:szCs w:val="24"/>
        </w:rPr>
        <w:t xml:space="preserve">администрации </w:t>
      </w:r>
      <w:r w:rsidRPr="003468D7">
        <w:rPr>
          <w:rFonts w:ascii="Times New Roman" w:hAnsi="Times New Roman" w:cs="Times New Roman"/>
          <w:sz w:val="24"/>
          <w:szCs w:val="24"/>
        </w:rPr>
        <w:lastRenderedPageBreak/>
        <w:t>муниципального образования «Ключевское»</w:t>
      </w:r>
      <w:r w:rsidRPr="003468D7">
        <w:rPr>
          <w:rFonts w:ascii="Times New Roman" w:hAnsi="Times New Roman"/>
          <w:kern w:val="28"/>
          <w:sz w:val="24"/>
          <w:szCs w:val="24"/>
        </w:rPr>
        <w:t>;</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 xml:space="preserve">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охраны и зон с особыми условиями использования территорий.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5. Основаниями для составления письменных заключений являются: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1) соответствие намерений заявителя настоящим Правилам;</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3) соблюдение прав владельцев смежно-расположенных объектов недвижимости, иных физических и юридических лиц.</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 xml:space="preserve">6. Вопрос о предоставлении разрешения на условно разрешенный вид использования подлежит обсуждению на публичных слушаниях.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 xml:space="preserve">9. Срок проведения публичных слушаний с момента оповещения жителей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kern w:val="28"/>
          <w:sz w:val="24"/>
          <w:szCs w:val="24"/>
        </w:rPr>
        <w:t>о времени и месте проведения до дня опубликования заключения о результатах публичных слушаний не может быть более одного месяца.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kern w:val="28"/>
          <w:sz w:val="24"/>
          <w:szCs w:val="24"/>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w:t>
      </w:r>
      <w:r w:rsidRPr="003468D7">
        <w:rPr>
          <w:rFonts w:ascii="Times New Roman" w:hAnsi="Times New Roman"/>
          <w:kern w:val="28"/>
          <w:sz w:val="24"/>
          <w:szCs w:val="24"/>
        </w:rPr>
        <w:lastRenderedPageBreak/>
        <w:t xml:space="preserve">актов, иной официальной информации и размещается в сети «Интернет» на официальном сайте </w:t>
      </w:r>
      <w:r w:rsidRPr="003468D7">
        <w:rPr>
          <w:rFonts w:ascii="Times New Roman" w:hAnsi="Times New Roman" w:cs="Times New Roman"/>
          <w:sz w:val="24"/>
          <w:szCs w:val="24"/>
        </w:rPr>
        <w:t>муниципального образования Кезский район</w:t>
      </w:r>
      <w:r w:rsidRPr="003468D7">
        <w:rPr>
          <w:rFonts w:ascii="Times New Roman" w:hAnsi="Times New Roman" w:cs="Times New Roman"/>
          <w:kern w:val="28"/>
          <w:sz w:val="24"/>
          <w:szCs w:val="24"/>
        </w:rPr>
        <w:t>.</w:t>
      </w:r>
      <w:r w:rsidRPr="003468D7">
        <w:rPr>
          <w:rFonts w:ascii="Times New Roman" w:hAnsi="Times New Roman" w:cs="Times New Roman"/>
          <w:sz w:val="24"/>
          <w:szCs w:val="24"/>
        </w:rPr>
        <w:t xml:space="preserve">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Calibri"/>
          <w:kern w:val="28"/>
          <w:sz w:val="24"/>
          <w:szCs w:val="24"/>
        </w:rPr>
      </w:pPr>
      <w:r w:rsidRPr="003468D7">
        <w:rPr>
          <w:rFonts w:ascii="Times New Roman" w:hAnsi="Times New Roman"/>
          <w:kern w:val="28"/>
          <w:sz w:val="24"/>
          <w:szCs w:val="24"/>
        </w:rPr>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 xml:space="preserve">14. На основании указанных в части 12 настоящей статьи рекомендаций в соответствии с Градостроительным кодексом Российской Федерации глава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kern w:val="28"/>
          <w:sz w:val="24"/>
          <w:szCs w:val="24"/>
        </w:rPr>
        <w:t xml:space="preserve">в течение трех дней со дня поступления таких рекомендаций принимает решение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w:t>
      </w:r>
      <w:r w:rsidRPr="003468D7">
        <w:rPr>
          <w:rFonts w:ascii="Times New Roman" w:hAnsi="Times New Roman" w:cs="Times New Roman"/>
          <w:sz w:val="24"/>
          <w:szCs w:val="24"/>
        </w:rPr>
        <w:t>муниципального образования Кезский район</w:t>
      </w:r>
      <w:r w:rsidRPr="003468D7">
        <w:rPr>
          <w:rFonts w:ascii="Times New Roman" w:hAnsi="Times New Roman"/>
          <w:kern w:val="28"/>
          <w:sz w:val="24"/>
          <w:szCs w:val="24"/>
        </w:rPr>
        <w:t>.</w:t>
      </w:r>
      <w:r w:rsidRPr="003468D7">
        <w:rPr>
          <w:rFonts w:ascii="Times New Roman" w:hAnsi="Times New Roman" w:cs="Times New Roman"/>
          <w:sz w:val="24"/>
          <w:szCs w:val="24"/>
        </w:rPr>
        <w:t xml:space="preserve">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kern w:val="28"/>
          <w:sz w:val="24"/>
          <w:szCs w:val="24"/>
        </w:rPr>
      </w:pPr>
      <w:r w:rsidRPr="003468D7">
        <w:rPr>
          <w:rFonts w:ascii="Times New Roman" w:hAnsi="Times New Roman"/>
          <w:kern w:val="28"/>
          <w:sz w:val="24"/>
          <w:szCs w:val="24"/>
        </w:rPr>
        <w:t>16. Постановление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45" w:name="_Toc369179378"/>
      <w:r w:rsidRPr="003468D7">
        <w:rPr>
          <w:rFonts w:ascii="Times New Roman" w:eastAsia="Times New Roman" w:hAnsi="Times New Roman" w:cs="Times New Roman"/>
          <w:b/>
          <w:bCs/>
          <w:kern w:val="28"/>
          <w:sz w:val="24"/>
          <w:szCs w:val="24"/>
          <w:lang w:eastAsia="ru-RU"/>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5"/>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соответствуют требованиям технических регламентов, требованиям охраны объектов культурного наследия;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необходимы для эффективного использования земельного участка;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не ущемляют права владельцев смежных земельных участков, других объектов недвижимости.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3. Вопрос о предоставлении разрешения на отклонение от предельных параметров </w:t>
      </w:r>
      <w:r w:rsidRPr="003468D7">
        <w:rPr>
          <w:rFonts w:ascii="Times New Roman" w:hAnsi="Times New Roman" w:cs="Times New Roman"/>
          <w:kern w:val="28"/>
          <w:sz w:val="24"/>
          <w:szCs w:val="24"/>
        </w:rPr>
        <w:lastRenderedPageBreak/>
        <w:t xml:space="preserve">разрешенного строительства, реконструкции подлежит обсуждению на публичных слушаниях.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Комиссия подготавливает и направляет администрации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рекомендации по результатам рассмотрения письменных заключений и публичных слушаний не позднее семи дней после их проведения.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5. Срок проведения публичных слушаний с момента оповещения жителей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6. На основании рекомендаций Комиссии </w:t>
      </w:r>
      <w:r w:rsidRPr="003468D7">
        <w:rPr>
          <w:rFonts w:ascii="Times New Roman" w:hAnsi="Times New Roman"/>
          <w:kern w:val="28"/>
          <w:sz w:val="24"/>
          <w:szCs w:val="24"/>
        </w:rPr>
        <w:t>в соответствии с Градостроительным кодексом Российской Федерации</w:t>
      </w:r>
      <w:r w:rsidRPr="003468D7">
        <w:rPr>
          <w:rFonts w:ascii="Times New Roman" w:hAnsi="Times New Roman" w:cs="Times New Roman"/>
          <w:kern w:val="28"/>
          <w:sz w:val="24"/>
          <w:szCs w:val="24"/>
        </w:rPr>
        <w:t xml:space="preserve"> глава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в течение семи дней со дня поступления рекомендаций принимает </w:t>
      </w:r>
      <w:r w:rsidRPr="003468D7">
        <w:rPr>
          <w:rFonts w:ascii="Times New Roman" w:hAnsi="Times New Roman"/>
          <w:kern w:val="28"/>
          <w:sz w:val="24"/>
          <w:szCs w:val="24"/>
        </w:rPr>
        <w:t xml:space="preserve">решение (постановление) </w:t>
      </w:r>
      <w:r w:rsidRPr="003468D7">
        <w:rPr>
          <w:rFonts w:ascii="Times New Roman" w:hAnsi="Times New Roman" w:cs="Times New Roman"/>
          <w:kern w:val="28"/>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w:t>
      </w:r>
      <w:r w:rsidRPr="003468D7">
        <w:rPr>
          <w:rFonts w:ascii="Times New Roman" w:hAnsi="Times New Roman"/>
          <w:kern w:val="28"/>
          <w:sz w:val="24"/>
          <w:szCs w:val="24"/>
        </w:rPr>
        <w:t xml:space="preserve">постановление </w:t>
      </w:r>
      <w:r w:rsidRPr="003468D7">
        <w:rPr>
          <w:rFonts w:ascii="Times New Roman" w:hAnsi="Times New Roman" w:cs="Times New Roman"/>
          <w:kern w:val="28"/>
          <w:sz w:val="24"/>
          <w:szCs w:val="24"/>
        </w:rPr>
        <w:t>подлежит опубликованию в порядке, установленном для официального опубликования муниципальных правовых актов, иной официальной информации.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8. Постановление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46" w:name="_Toc369179379"/>
      <w:r w:rsidRPr="003468D7">
        <w:rPr>
          <w:rFonts w:ascii="Times New Roman" w:eastAsia="Times New Roman" w:hAnsi="Times New Roman" w:cs="Times New Roman"/>
          <w:b/>
          <w:bCs/>
          <w:kern w:val="28"/>
          <w:sz w:val="24"/>
          <w:szCs w:val="24"/>
          <w:lang w:eastAsia="ru-RU"/>
        </w:rPr>
        <w:t>Статья 12. Установление публичных сервитутов</w:t>
      </w:r>
      <w:bookmarkEnd w:id="46"/>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Органы местного самоуправления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вправе принимать муниципальные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Общественные нужды, для обеспечения которых могут устанавливаться публичные сервитуты, установлены частью 3 статьи 23 Земельного кодекса Российской Федерации.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3. Границы зон действия публичных сервитутов отображаются в проектах </w:t>
      </w:r>
      <w:r w:rsidRPr="003468D7">
        <w:rPr>
          <w:rFonts w:ascii="Times New Roman" w:hAnsi="Times New Roman" w:cs="Times New Roman"/>
          <w:kern w:val="28"/>
          <w:sz w:val="24"/>
          <w:szCs w:val="24"/>
        </w:rPr>
        <w:lastRenderedPageBreak/>
        <w:t>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4. Порядок установления публичных сервитутов определяется Земельным кодексом Российской Федерации, федеральными законами, нормативными правовыми актами Удмуртской Республики, муниципальными правовыми актами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47" w:name="_Toc369179380"/>
      <w:r w:rsidRPr="003468D7">
        <w:rPr>
          <w:rFonts w:ascii="Times New Roman" w:eastAsia="Times New Roman" w:hAnsi="Times New Roman" w:cs="Times New Roman"/>
          <w:b/>
          <w:bCs/>
          <w:kern w:val="28"/>
          <w:sz w:val="24"/>
          <w:szCs w:val="24"/>
          <w:lang w:eastAsia="ru-RU"/>
        </w:rPr>
        <w:t>Статья 13. Использование земельных участков, объектов капитального строительства, не соответствующих требованиям градостроительных регламентов</w:t>
      </w:r>
      <w:bookmarkEnd w:id="47"/>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Земельные участки или объекты капитального строительства,  не соответствующие требованиям градостроительных регламентов,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Реконструкция несоответствующих требованиям градостроительных регламентов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468D7" w:rsidRPr="003468D7" w:rsidRDefault="003468D7" w:rsidP="003468D7">
      <w:pPr>
        <w:keepNext/>
        <w:keepLines/>
        <w:spacing w:before="200" w:after="0"/>
        <w:ind w:firstLine="709"/>
        <w:jc w:val="both"/>
        <w:outlineLvl w:val="1"/>
        <w:rPr>
          <w:rFonts w:ascii="Times New Roman" w:eastAsiaTheme="majorEastAsia" w:hAnsi="Times New Roman" w:cs="Times New Roman"/>
          <w:b/>
          <w:bCs/>
          <w:color w:val="4F81BD" w:themeColor="accent1"/>
          <w:kern w:val="28"/>
          <w:sz w:val="24"/>
          <w:szCs w:val="24"/>
        </w:rPr>
      </w:pPr>
      <w:r w:rsidRPr="003468D7">
        <w:rPr>
          <w:rFonts w:ascii="Times New Roman" w:eastAsiaTheme="majorEastAsia" w:hAnsi="Times New Roman" w:cs="Times New Roman"/>
          <w:iCs/>
          <w:color w:val="4F81BD" w:themeColor="accent1"/>
          <w:kern w:val="28"/>
          <w:sz w:val="24"/>
          <w:szCs w:val="24"/>
        </w:rPr>
        <w:br w:type="page"/>
      </w:r>
      <w:bookmarkStart w:id="48" w:name="_Toc369179381"/>
      <w:bookmarkStart w:id="49" w:name="_Toc222737809"/>
      <w:bookmarkStart w:id="50" w:name="_Toc183418765"/>
      <w:r w:rsidRPr="003468D7">
        <w:rPr>
          <w:rFonts w:ascii="Times New Roman" w:eastAsiaTheme="majorEastAsia" w:hAnsi="Times New Roman" w:cs="Times New Roman"/>
          <w:b/>
          <w:bCs/>
          <w:i/>
          <w:color w:val="4F81BD" w:themeColor="accent1"/>
          <w:kern w:val="28"/>
          <w:sz w:val="24"/>
          <w:szCs w:val="24"/>
        </w:rPr>
        <w:lastRenderedPageBreak/>
        <w:t>Глава 3. Положения о подготовке документации по планировке территории</w:t>
      </w:r>
      <w:bookmarkEnd w:id="48"/>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51" w:name="_Toc369179382"/>
      <w:r w:rsidRPr="003468D7">
        <w:rPr>
          <w:rFonts w:ascii="Times New Roman" w:eastAsia="Times New Roman" w:hAnsi="Times New Roman" w:cs="Times New Roman"/>
          <w:b/>
          <w:bCs/>
          <w:kern w:val="28"/>
          <w:sz w:val="24"/>
          <w:szCs w:val="24"/>
          <w:lang w:eastAsia="ru-RU"/>
        </w:rPr>
        <w:t>Статья 14. Общие положения о планировке территории</w:t>
      </w:r>
      <w:bookmarkEnd w:id="51"/>
    </w:p>
    <w:p w:rsidR="003468D7" w:rsidRPr="003468D7" w:rsidRDefault="003468D7" w:rsidP="003468D7">
      <w:pPr>
        <w:shd w:val="clear" w:color="auto" w:fill="FFFFFF"/>
        <w:tabs>
          <w:tab w:val="left" w:pos="760"/>
        </w:tabs>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Удмуртской Республики, настоящими Правилами.</w:t>
      </w:r>
    </w:p>
    <w:p w:rsidR="003468D7" w:rsidRPr="003468D7" w:rsidRDefault="003468D7" w:rsidP="003468D7">
      <w:pPr>
        <w:shd w:val="clear" w:color="auto" w:fill="FFFFFF"/>
        <w:tabs>
          <w:tab w:val="left" w:pos="785"/>
        </w:tabs>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468D7" w:rsidRPr="003468D7" w:rsidRDefault="003468D7" w:rsidP="003468D7">
      <w:pPr>
        <w:widowControl w:val="0"/>
        <w:shd w:val="clear" w:color="auto" w:fill="FFFFFF"/>
        <w:tabs>
          <w:tab w:val="left" w:pos="785"/>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проектов планировки без проектов межевания в их составе;</w:t>
      </w:r>
    </w:p>
    <w:p w:rsidR="003468D7" w:rsidRPr="003468D7" w:rsidRDefault="003468D7" w:rsidP="003468D7">
      <w:pPr>
        <w:widowControl w:val="0"/>
        <w:shd w:val="clear" w:color="auto" w:fill="FFFFFF"/>
        <w:tabs>
          <w:tab w:val="left" w:pos="785"/>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проектов планировки с проектами межевания в их составе;</w:t>
      </w:r>
    </w:p>
    <w:p w:rsidR="003468D7" w:rsidRPr="003468D7" w:rsidRDefault="003468D7" w:rsidP="003468D7">
      <w:pPr>
        <w:widowControl w:val="0"/>
        <w:shd w:val="clear" w:color="auto" w:fill="FFFFFF"/>
        <w:tabs>
          <w:tab w:val="left" w:pos="785"/>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468D7" w:rsidRPr="003468D7" w:rsidRDefault="003468D7" w:rsidP="003468D7">
      <w:pPr>
        <w:widowControl w:val="0"/>
        <w:shd w:val="clear" w:color="auto" w:fill="FFFFFF"/>
        <w:tabs>
          <w:tab w:val="left" w:pos="785"/>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4) градостроительных планов земельных участков как самостоятельных документов (вне состава проектов межевания).</w:t>
      </w:r>
    </w:p>
    <w:p w:rsidR="003468D7" w:rsidRPr="003468D7" w:rsidRDefault="003468D7" w:rsidP="003468D7">
      <w:pPr>
        <w:shd w:val="clear" w:color="auto" w:fill="FFFFFF"/>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3. Решения (постановления) о разработке того или иного вида документации по планировке территории применительно к различным случаям принимаются администрацией муниципального образования «Ключевское» с учетом характеристик планируемого развития конкретной территории, а также следующих особенностей:</w:t>
      </w:r>
    </w:p>
    <w:p w:rsidR="003468D7" w:rsidRPr="003468D7" w:rsidRDefault="003468D7" w:rsidP="003468D7">
      <w:pPr>
        <w:shd w:val="clear" w:color="auto" w:fill="FFFFFF"/>
        <w:tabs>
          <w:tab w:val="left" w:pos="760"/>
        </w:tabs>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3468D7" w:rsidRPr="003468D7" w:rsidRDefault="003468D7" w:rsidP="003468D7">
      <w:pPr>
        <w:widowControl w:val="0"/>
        <w:shd w:val="clear" w:color="auto" w:fill="FFFFFF"/>
        <w:tabs>
          <w:tab w:val="left" w:pos="76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а) границы планировочных элементов территории (кварталов, микрорайонов), </w:t>
      </w:r>
    </w:p>
    <w:p w:rsidR="003468D7" w:rsidRPr="003468D7" w:rsidRDefault="003468D7" w:rsidP="003468D7">
      <w:pPr>
        <w:widowControl w:val="0"/>
        <w:shd w:val="clear" w:color="auto" w:fill="FFFFFF"/>
        <w:tabs>
          <w:tab w:val="left" w:pos="76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3468D7" w:rsidRPr="003468D7" w:rsidRDefault="003468D7" w:rsidP="003468D7">
      <w:pPr>
        <w:widowControl w:val="0"/>
        <w:shd w:val="clear" w:color="auto" w:fill="FFFFFF"/>
        <w:tabs>
          <w:tab w:val="left" w:pos="76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3468D7" w:rsidRPr="003468D7" w:rsidRDefault="003468D7" w:rsidP="003468D7">
      <w:pPr>
        <w:shd w:val="clear" w:color="auto" w:fill="FFFFFF"/>
        <w:tabs>
          <w:tab w:val="left" w:pos="760"/>
        </w:tabs>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3468D7" w:rsidRPr="003468D7" w:rsidRDefault="003468D7" w:rsidP="003468D7">
      <w:pPr>
        <w:widowControl w:val="0"/>
        <w:shd w:val="clear" w:color="auto" w:fill="FFFFFF"/>
        <w:tabs>
          <w:tab w:val="left" w:pos="76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3468D7" w:rsidRPr="003468D7" w:rsidRDefault="003468D7" w:rsidP="003468D7">
      <w:pPr>
        <w:widowControl w:val="0"/>
        <w:shd w:val="clear" w:color="auto" w:fill="FFFFFF"/>
        <w:tabs>
          <w:tab w:val="left" w:pos="76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б) границы зон действия публичных сервитутов, </w:t>
      </w:r>
    </w:p>
    <w:p w:rsidR="003468D7" w:rsidRPr="003468D7" w:rsidRDefault="003468D7" w:rsidP="003468D7">
      <w:pPr>
        <w:widowControl w:val="0"/>
        <w:shd w:val="clear" w:color="auto" w:fill="FFFFFF"/>
        <w:tabs>
          <w:tab w:val="left" w:pos="76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3468D7" w:rsidRPr="003468D7" w:rsidRDefault="003468D7" w:rsidP="003468D7">
      <w:pPr>
        <w:widowControl w:val="0"/>
        <w:shd w:val="clear" w:color="auto" w:fill="FFFFFF"/>
        <w:tabs>
          <w:tab w:val="left" w:pos="76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3468D7" w:rsidRPr="003468D7" w:rsidRDefault="003468D7" w:rsidP="003468D7">
      <w:pPr>
        <w:shd w:val="clear" w:color="auto" w:fill="FFFFFF"/>
        <w:tabs>
          <w:tab w:val="left" w:pos="760"/>
        </w:tabs>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468D7" w:rsidRPr="003468D7" w:rsidRDefault="003468D7" w:rsidP="003468D7">
      <w:pPr>
        <w:shd w:val="clear" w:color="auto" w:fill="FFFFFF"/>
        <w:tabs>
          <w:tab w:val="left" w:pos="760"/>
        </w:tabs>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w:t>
      </w:r>
      <w:r w:rsidRPr="003468D7">
        <w:rPr>
          <w:rFonts w:ascii="Times New Roman" w:hAnsi="Times New Roman" w:cs="Times New Roman"/>
          <w:sz w:val="24"/>
          <w:szCs w:val="24"/>
        </w:rPr>
        <w:lastRenderedPageBreak/>
        <w:t xml:space="preserve">должны подготовить проектную документацию в соответствии с предоставленными им градостроительными планами земельных участков.  </w:t>
      </w:r>
    </w:p>
    <w:p w:rsidR="003468D7" w:rsidRPr="003468D7" w:rsidRDefault="003468D7" w:rsidP="003468D7">
      <w:pPr>
        <w:shd w:val="clear" w:color="auto" w:fill="FFFFFF"/>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468D7" w:rsidRPr="003468D7" w:rsidRDefault="003468D7" w:rsidP="003468D7">
      <w:pPr>
        <w:shd w:val="clear" w:color="auto" w:fill="FFFFFF"/>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Посредством документации по планировке территории определяются:</w:t>
      </w:r>
    </w:p>
    <w:p w:rsidR="003468D7" w:rsidRPr="003468D7" w:rsidRDefault="003468D7" w:rsidP="003468D7">
      <w:pPr>
        <w:shd w:val="clear" w:color="auto" w:fill="FFFFFF"/>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объектов обслуживания населения, инженерного оборудования, необходимых для обеспечения застройки;</w:t>
      </w:r>
    </w:p>
    <w:p w:rsidR="003468D7" w:rsidRPr="003468D7" w:rsidRDefault="003468D7" w:rsidP="003468D7">
      <w:pPr>
        <w:shd w:val="clear" w:color="auto" w:fill="FFFFFF"/>
        <w:spacing w:before="120" w:after="120" w:line="240" w:lineRule="auto"/>
        <w:ind w:firstLine="760"/>
        <w:jc w:val="both"/>
        <w:rPr>
          <w:rFonts w:ascii="Times New Roman" w:hAnsi="Times New Roman" w:cs="Times New Roman"/>
          <w:sz w:val="24"/>
          <w:szCs w:val="24"/>
        </w:rPr>
      </w:pPr>
      <w:r w:rsidRPr="003468D7">
        <w:rPr>
          <w:rFonts w:ascii="Times New Roman" w:hAnsi="Times New Roman" w:cs="Times New Roman"/>
          <w:sz w:val="24"/>
          <w:szCs w:val="24"/>
        </w:rPr>
        <w:t>2) линии градостроительного регулирования, в том числе:</w:t>
      </w:r>
    </w:p>
    <w:p w:rsidR="003468D7" w:rsidRPr="003468D7" w:rsidRDefault="003468D7" w:rsidP="003468D7">
      <w:pPr>
        <w:widowControl w:val="0"/>
        <w:shd w:val="clear" w:color="auto" w:fill="FFFFFF"/>
        <w:tabs>
          <w:tab w:val="left" w:pos="1130"/>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468D7" w:rsidRPr="003468D7" w:rsidRDefault="003468D7" w:rsidP="003468D7">
      <w:pPr>
        <w:widowControl w:val="0"/>
        <w:shd w:val="clear" w:color="auto" w:fill="FFFFFF"/>
        <w:tabs>
          <w:tab w:val="left" w:pos="1249"/>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3468D7" w:rsidRPr="003468D7" w:rsidRDefault="003468D7" w:rsidP="003468D7">
      <w:pPr>
        <w:widowControl w:val="0"/>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468D7" w:rsidRPr="003468D7" w:rsidRDefault="003468D7" w:rsidP="003468D7">
      <w:pPr>
        <w:widowControl w:val="0"/>
        <w:shd w:val="clear" w:color="auto" w:fill="FFFFFF"/>
        <w:tabs>
          <w:tab w:val="left" w:pos="961"/>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3468D7">
        <w:rPr>
          <w:rFonts w:ascii="Times New Roman" w:hAnsi="Times New Roman" w:cs="Times New Roman"/>
          <w:b/>
          <w:w w:val="92"/>
          <w:sz w:val="24"/>
          <w:szCs w:val="24"/>
        </w:rPr>
        <w:t xml:space="preserve"> </w:t>
      </w:r>
      <w:r w:rsidRPr="003468D7">
        <w:rPr>
          <w:rFonts w:ascii="Times New Roman" w:hAnsi="Times New Roman" w:cs="Times New Roman"/>
          <w:sz w:val="24"/>
          <w:szCs w:val="24"/>
        </w:rPr>
        <w:t xml:space="preserve">загрязнения окружающей среды; </w:t>
      </w:r>
    </w:p>
    <w:p w:rsidR="003468D7" w:rsidRPr="003468D7" w:rsidRDefault="003468D7" w:rsidP="003468D7">
      <w:pPr>
        <w:widowControl w:val="0"/>
        <w:shd w:val="clear" w:color="auto" w:fill="FFFFFF"/>
        <w:tabs>
          <w:tab w:val="left" w:pos="961"/>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468D7" w:rsidRPr="003468D7" w:rsidRDefault="003468D7" w:rsidP="003468D7">
      <w:pPr>
        <w:widowControl w:val="0"/>
        <w:shd w:val="clear" w:color="auto" w:fill="FFFFFF"/>
        <w:tabs>
          <w:tab w:val="left" w:pos="961"/>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468D7" w:rsidRPr="003468D7" w:rsidRDefault="003468D7" w:rsidP="003468D7">
      <w:pPr>
        <w:widowControl w:val="0"/>
        <w:shd w:val="clear" w:color="auto" w:fill="FFFFFF"/>
        <w:tabs>
          <w:tab w:val="left" w:pos="1044"/>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3468D7" w:rsidRPr="003468D7" w:rsidRDefault="003468D7" w:rsidP="003468D7">
      <w:pPr>
        <w:widowControl w:val="0"/>
        <w:shd w:val="clear" w:color="auto" w:fill="FFFFFF"/>
        <w:tabs>
          <w:tab w:val="left" w:pos="1112"/>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52" w:name="_Toc369179383"/>
      <w:r w:rsidRPr="003468D7">
        <w:rPr>
          <w:rFonts w:ascii="Times New Roman" w:eastAsia="Times New Roman" w:hAnsi="Times New Roman" w:cs="Times New Roman"/>
          <w:b/>
          <w:bCs/>
          <w:kern w:val="28"/>
          <w:sz w:val="24"/>
          <w:szCs w:val="24"/>
          <w:lang w:eastAsia="ru-RU"/>
        </w:rPr>
        <w:t>Статья 15. Особенности подготовки документации по планировки территории</w:t>
      </w:r>
      <w:bookmarkEnd w:id="52"/>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Р</w:t>
      </w:r>
      <w:r w:rsidRPr="003468D7">
        <w:rPr>
          <w:rFonts w:ascii="Times New Roman" w:hAnsi="Times New Roman"/>
          <w:kern w:val="28"/>
          <w:sz w:val="24"/>
          <w:szCs w:val="24"/>
        </w:rPr>
        <w:t xml:space="preserve">ешение </w:t>
      </w:r>
      <w:r w:rsidRPr="003468D7">
        <w:rPr>
          <w:rFonts w:ascii="Times New Roman" w:hAnsi="Times New Roman" w:cs="Times New Roman"/>
          <w:sz w:val="24"/>
          <w:szCs w:val="24"/>
        </w:rPr>
        <w:t xml:space="preserve">о подготовке документации по планировке территории принимается администрацией муниципального образования «Ключевское» по собственной инициативе либо на основании предложений физических или юридических лиц. </w:t>
      </w:r>
    </w:p>
    <w:p w:rsidR="003468D7" w:rsidRPr="003468D7" w:rsidRDefault="003468D7" w:rsidP="003468D7">
      <w:pPr>
        <w:widowControl w:val="0"/>
        <w:shd w:val="clear" w:color="auto" w:fill="FFFFFF"/>
        <w:tabs>
          <w:tab w:val="left" w:pos="0"/>
        </w:tabs>
        <w:autoSpaceDE w:val="0"/>
        <w:autoSpaceDN w:val="0"/>
        <w:adjustRightInd w:val="0"/>
        <w:spacing w:before="120" w:after="120" w:line="240" w:lineRule="auto"/>
        <w:ind w:firstLine="709"/>
        <w:jc w:val="both"/>
        <w:rPr>
          <w:rFonts w:ascii="Times New Roman" w:hAnsi="Times New Roman" w:cs="Times New Roman"/>
          <w:spacing w:val="-1"/>
          <w:sz w:val="24"/>
          <w:szCs w:val="24"/>
        </w:rPr>
      </w:pPr>
      <w:r w:rsidRPr="003468D7">
        <w:rPr>
          <w:rFonts w:ascii="Times New Roman" w:hAnsi="Times New Roman" w:cs="Times New Roman"/>
          <w:spacing w:val="-1"/>
          <w:sz w:val="24"/>
          <w:szCs w:val="24"/>
        </w:rPr>
        <w:t>Р</w:t>
      </w:r>
      <w:r w:rsidRPr="003468D7">
        <w:rPr>
          <w:rFonts w:ascii="Times New Roman" w:hAnsi="Times New Roman"/>
          <w:kern w:val="28"/>
          <w:sz w:val="24"/>
          <w:szCs w:val="24"/>
        </w:rPr>
        <w:t xml:space="preserve">ешение </w:t>
      </w:r>
      <w:r w:rsidRPr="003468D7">
        <w:rPr>
          <w:rFonts w:ascii="Times New Roman" w:hAnsi="Times New Roman" w:cs="Times New Roman"/>
          <w:spacing w:val="-1"/>
          <w:sz w:val="24"/>
          <w:szCs w:val="24"/>
        </w:rPr>
        <w:t xml:space="preserve">о подготовке документации по планировке территории принимается администрацией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spacing w:val="-1"/>
          <w:sz w:val="24"/>
          <w:szCs w:val="24"/>
        </w:rPr>
        <w:t xml:space="preserve">путем издания постановления, в котором определяются границы соответствующей территории, порядок и сроки подготовки документации, ее содержание, действия администрации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spacing w:val="-1"/>
          <w:sz w:val="24"/>
          <w:szCs w:val="24"/>
        </w:rPr>
        <w:t xml:space="preserve"> по обеспечению подготовки документации.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bookmarkStart w:id="53" w:name="p1072"/>
      <w:bookmarkEnd w:id="53"/>
      <w:r w:rsidRPr="003468D7">
        <w:rPr>
          <w:rFonts w:ascii="Times New Roman" w:hAnsi="Times New Roman" w:cs="Times New Roman"/>
          <w:sz w:val="24"/>
          <w:szCs w:val="24"/>
        </w:rPr>
        <w:t xml:space="preserve">2. Указанное в части 1 настоящей статьи </w:t>
      </w:r>
      <w:r w:rsidRPr="003468D7">
        <w:rPr>
          <w:rFonts w:ascii="Times New Roman" w:hAnsi="Times New Roman"/>
          <w:kern w:val="28"/>
          <w:sz w:val="24"/>
          <w:szCs w:val="24"/>
        </w:rPr>
        <w:t xml:space="preserve">решение (постановление) </w:t>
      </w:r>
      <w:r w:rsidRPr="003468D7">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w:t>
      </w:r>
      <w:r w:rsidRPr="003468D7">
        <w:rPr>
          <w:rFonts w:ascii="Times New Roman" w:hAnsi="Times New Roman" w:cs="Times New Roman"/>
          <w:sz w:val="24"/>
          <w:szCs w:val="24"/>
        </w:rPr>
        <w:lastRenderedPageBreak/>
        <w:t xml:space="preserve">дня принятия такого постановления и размещается в сети "Интернет" на официальном сайте муниципального образования Кезский район.  </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bookmarkStart w:id="54" w:name="p1073"/>
      <w:bookmarkStart w:id="55" w:name="p1075"/>
      <w:bookmarkEnd w:id="54"/>
      <w:bookmarkEnd w:id="55"/>
      <w:r w:rsidRPr="003468D7">
        <w:rPr>
          <w:rFonts w:ascii="Times New Roman" w:hAnsi="Times New Roman" w:cs="Times New Roman"/>
          <w:sz w:val="24"/>
          <w:szCs w:val="24"/>
        </w:rPr>
        <w:t>3. В течение месяца со дня опубликования постановления администрации муниципального образования «Ключевское» о подготовке документации по планировке территории физические или юридические лица вправе представить в администрацию муниципального образования «Ключевское» свои предложения о порядке, сроках подготовки и содержании документации по планировке территории.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4. Подготовка документации по планировке территории осуществляется администрацией муниципального образования «Ключевское» самостоятельно, либо исполнителем документации по планировке территории на основании государственного или муниципального контракта, заключенного с администрацией муниципального образования «Ключевское»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5 настоящей статьи.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6.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w:t>
      </w:r>
      <w:r w:rsidRPr="003468D7">
        <w:rPr>
          <w:rFonts w:ascii="Times New Roman" w:hAnsi="Times New Roman" w:cs="Times New Roman"/>
          <w:sz w:val="24"/>
          <w:szCs w:val="24"/>
        </w:rPr>
        <w:softHyphen/>
        <w:t>бованиям, предъявляемым к участникам конкурса при проведении торгов на право подготовки документа</w:t>
      </w:r>
      <w:r w:rsidRPr="003468D7">
        <w:rPr>
          <w:rFonts w:ascii="Times New Roman" w:hAnsi="Times New Roman" w:cs="Times New Roman"/>
          <w:sz w:val="24"/>
          <w:szCs w:val="24"/>
        </w:rPr>
        <w:softHyphen/>
        <w:t>ции по планировке территории.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7. Администрация муниципального образования «Ключевское» готовит задание на проектирование соответствующей документации по планировке территории, согласовывает его с исполнителем и утверждает, а также оказывает содей</w:t>
      </w:r>
      <w:r w:rsidRPr="003468D7">
        <w:rPr>
          <w:rFonts w:ascii="Times New Roman" w:hAnsi="Times New Roman" w:cs="Times New Roman"/>
          <w:sz w:val="24"/>
          <w:szCs w:val="24"/>
        </w:rPr>
        <w:softHyphen/>
        <w:t xml:space="preserve">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 </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8.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56" w:name="_Toc369179384"/>
      <w:r w:rsidRPr="003468D7">
        <w:rPr>
          <w:rFonts w:ascii="Times New Roman" w:eastAsia="Times New Roman" w:hAnsi="Times New Roman" w:cs="Times New Roman"/>
          <w:b/>
          <w:bCs/>
          <w:kern w:val="28"/>
          <w:sz w:val="24"/>
          <w:szCs w:val="24"/>
          <w:lang w:eastAsia="ru-RU"/>
        </w:rPr>
        <w:t>Статья 16. Развитие застроенных территорий</w:t>
      </w:r>
      <w:bookmarkEnd w:id="56"/>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bookmarkStart w:id="57" w:name="p1102"/>
      <w:bookmarkEnd w:id="57"/>
      <w:r w:rsidRPr="003468D7">
        <w:rPr>
          <w:rFonts w:ascii="Times New Roman" w:hAnsi="Times New Roman" w:cs="Times New Roman"/>
          <w:kern w:val="28"/>
          <w:sz w:val="24"/>
          <w:szCs w:val="24"/>
        </w:rPr>
        <w:t xml:space="preserve">2. Решение (постановление) о развитии застроенной территории принимается администрацией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по собственной инициативе, по инициативе органа государственной власти Удмуртской Республики, физических или юридических лиц при наличии градостроительного регламента, а также местных нормативов градостроительного проектирования (</w:t>
      </w:r>
      <w:r w:rsidRPr="003468D7">
        <w:rPr>
          <w:rFonts w:ascii="Times New Roman" w:hAnsi="Times New Roman" w:cs="Times New Roman"/>
          <w:sz w:val="24"/>
          <w:szCs w:val="24"/>
        </w:rPr>
        <w:t xml:space="preserve">Нормативы градостроительного </w:t>
      </w:r>
      <w:r w:rsidRPr="003468D7">
        <w:rPr>
          <w:rFonts w:ascii="Times New Roman" w:hAnsi="Times New Roman" w:cs="Times New Roman"/>
          <w:sz w:val="24"/>
          <w:szCs w:val="24"/>
        </w:rPr>
        <w:lastRenderedPageBreak/>
        <w:t>проектирования по Удмуртской Республике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bookmarkStart w:id="58" w:name="p1103"/>
      <w:bookmarkEnd w:id="58"/>
      <w:r w:rsidRPr="003468D7">
        <w:rPr>
          <w:rFonts w:ascii="Times New Roman" w:hAnsi="Times New Roman" w:cs="Times New Roman"/>
          <w:kern w:val="28"/>
          <w:sz w:val="24"/>
          <w:szCs w:val="24"/>
        </w:rPr>
        <w:t>3. Решение (постановление) о развитии застроенной территории может быть принято, если на такой территории расположены:</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bookmarkStart w:id="59" w:name="p1104"/>
      <w:bookmarkEnd w:id="59"/>
      <w:r w:rsidRPr="003468D7">
        <w:rPr>
          <w:rFonts w:ascii="Times New Roman" w:hAnsi="Times New Roman" w:cs="Times New Roman"/>
          <w:kern w:val="28"/>
          <w:sz w:val="24"/>
          <w:szCs w:val="24"/>
        </w:rPr>
        <w:t>1) многоквартирные дома, признанные в установленном Правительством Российской Федерации </w:t>
      </w:r>
      <w:hyperlink r:id="rId55"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3468D7">
          <w:rPr>
            <w:rFonts w:ascii="Times New Roman" w:hAnsi="Times New Roman" w:cs="Times New Roman"/>
            <w:color w:val="0000FF" w:themeColor="hyperlink"/>
            <w:kern w:val="28"/>
            <w:sz w:val="24"/>
            <w:szCs w:val="24"/>
            <w:u w:val="single"/>
          </w:rPr>
          <w:t>порядке</w:t>
        </w:r>
      </w:hyperlink>
      <w:r w:rsidRPr="003468D7">
        <w:rPr>
          <w:rFonts w:ascii="Times New Roman" w:hAnsi="Times New Roman" w:cs="Times New Roman"/>
          <w:kern w:val="28"/>
          <w:sz w:val="24"/>
          <w:szCs w:val="24"/>
        </w:rPr>
        <w:t> аварийными и подлежащими сносу;</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bookmarkStart w:id="60" w:name="p1105"/>
      <w:bookmarkEnd w:id="60"/>
      <w:r w:rsidRPr="003468D7">
        <w:rPr>
          <w:rFonts w:ascii="Times New Roman" w:hAnsi="Times New Roman" w:cs="Times New Roman"/>
          <w:kern w:val="28"/>
          <w:sz w:val="24"/>
          <w:szCs w:val="24"/>
        </w:rPr>
        <w:t xml:space="preserve">2) многоквартирные дома, снос, реконструкция которых планируются на основании муниципальных адресных программ, утвержденных советом депутатов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bookmarkStart w:id="61" w:name="p1106"/>
      <w:bookmarkEnd w:id="61"/>
      <w:r w:rsidRPr="003468D7">
        <w:rPr>
          <w:rFonts w:ascii="Times New Roman" w:hAnsi="Times New Roman" w:cs="Times New Roman"/>
          <w:kern w:val="28"/>
          <w:sz w:val="24"/>
          <w:szCs w:val="24"/>
        </w:rPr>
        <w:t>4. На застроенной территории, в отношении которой принято решение (постановление)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bookmarkStart w:id="62" w:name="p1107"/>
      <w:bookmarkEnd w:id="62"/>
      <w:r w:rsidRPr="003468D7">
        <w:rPr>
          <w:rFonts w:ascii="Times New Roman" w:hAnsi="Times New Roman" w:cs="Times New Roman"/>
          <w:kern w:val="28"/>
          <w:sz w:val="24"/>
          <w:szCs w:val="24"/>
        </w:rPr>
        <w:t>5. На застроенной территории, в отношении которой принято решение (постановление) о развитии, не могут быть расположены иные объекты капитального строительства, за исключением указанных в </w:t>
      </w:r>
      <w:hyperlink r:id="rId56" w:anchor="p1103" w:tooltip="Текущий документ" w:history="1">
        <w:r w:rsidRPr="003468D7">
          <w:rPr>
            <w:rFonts w:ascii="Times New Roman" w:hAnsi="Times New Roman" w:cs="Times New Roman"/>
            <w:color w:val="0000FF" w:themeColor="hyperlink"/>
            <w:kern w:val="28"/>
            <w:sz w:val="24"/>
            <w:szCs w:val="24"/>
            <w:u w:val="single"/>
          </w:rPr>
          <w:t>частях 3</w:t>
        </w:r>
      </w:hyperlink>
      <w:r w:rsidRPr="003468D7">
        <w:rPr>
          <w:rFonts w:ascii="Times New Roman" w:hAnsi="Times New Roman" w:cs="Times New Roman"/>
          <w:kern w:val="28"/>
          <w:sz w:val="24"/>
          <w:szCs w:val="24"/>
        </w:rPr>
        <w:t> и </w:t>
      </w:r>
      <w:hyperlink r:id="rId57" w:anchor="p1106" w:tooltip="Текущий документ" w:history="1">
        <w:r w:rsidRPr="003468D7">
          <w:rPr>
            <w:rFonts w:ascii="Times New Roman" w:hAnsi="Times New Roman" w:cs="Times New Roman"/>
            <w:color w:val="0000FF" w:themeColor="hyperlink"/>
            <w:kern w:val="28"/>
            <w:sz w:val="24"/>
            <w:szCs w:val="24"/>
            <w:u w:val="single"/>
          </w:rPr>
          <w:t>4</w:t>
        </w:r>
      </w:hyperlink>
      <w:r w:rsidRPr="003468D7">
        <w:rPr>
          <w:rFonts w:ascii="Times New Roman" w:hAnsi="Times New Roman" w:cs="Times New Roman"/>
          <w:kern w:val="28"/>
          <w:sz w:val="24"/>
          <w:szCs w:val="24"/>
        </w:rPr>
        <w:t> настоящей статьи.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bookmarkStart w:id="63" w:name="p1108"/>
      <w:bookmarkEnd w:id="63"/>
      <w:r w:rsidRPr="003468D7">
        <w:rPr>
          <w:rFonts w:ascii="Times New Roman" w:hAnsi="Times New Roman" w:cs="Times New Roman"/>
          <w:kern w:val="28"/>
          <w:sz w:val="24"/>
          <w:szCs w:val="24"/>
        </w:rPr>
        <w:t>6. В решении (постановлении)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bookmarkStart w:id="64" w:name="p1109"/>
      <w:bookmarkEnd w:id="64"/>
      <w:r w:rsidRPr="003468D7">
        <w:rPr>
          <w:rFonts w:ascii="Times New Roman" w:hAnsi="Times New Roman" w:cs="Times New Roman"/>
          <w:kern w:val="28"/>
          <w:sz w:val="24"/>
          <w:szCs w:val="24"/>
        </w:rPr>
        <w:t>7. Развитие застроенных территорий осуществляется на основании договора о развитии застроенной территории в соответствии со </w:t>
      </w:r>
      <w:hyperlink r:id="rId58" w:anchor="p1112" w:tooltip="Текущий документ" w:history="1">
        <w:r w:rsidRPr="003468D7">
          <w:rPr>
            <w:rFonts w:ascii="Times New Roman" w:hAnsi="Times New Roman" w:cs="Times New Roman"/>
            <w:color w:val="0000FF" w:themeColor="hyperlink"/>
            <w:kern w:val="28"/>
            <w:sz w:val="24"/>
            <w:szCs w:val="24"/>
            <w:u w:val="single"/>
          </w:rPr>
          <w:t>статьей 46.2</w:t>
        </w:r>
      </w:hyperlink>
      <w:r w:rsidRPr="003468D7">
        <w:rPr>
          <w:rFonts w:ascii="Times New Roman" w:hAnsi="Times New Roman" w:cs="Times New Roman"/>
          <w:kern w:val="28"/>
          <w:sz w:val="24"/>
          <w:szCs w:val="24"/>
        </w:rPr>
        <w:t xml:space="preserve"> Градостроительного кодекса </w:t>
      </w:r>
      <w:r w:rsidRPr="003468D7">
        <w:rPr>
          <w:rFonts w:ascii="Times New Roman" w:hAnsi="Times New Roman" w:cs="Times New Roman"/>
          <w:sz w:val="24"/>
          <w:szCs w:val="24"/>
        </w:rPr>
        <w:t>Российской Федерации</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bookmarkStart w:id="65" w:name="p1110"/>
      <w:bookmarkEnd w:id="65"/>
      <w:r w:rsidRPr="003468D7">
        <w:rPr>
          <w:rFonts w:ascii="Times New Roman" w:hAnsi="Times New Roman" w:cs="Times New Roman"/>
          <w:kern w:val="28"/>
          <w:sz w:val="24"/>
          <w:szCs w:val="24"/>
        </w:rPr>
        <w:t xml:space="preserve">8. Предоставление для строительства в границах территории, в отношении которой принято решение (постановление)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заключен договор о развитии застроенной территории, без проведения торгов в соответствии с земельным </w:t>
      </w:r>
      <w:hyperlink r:id="rId59" w:tooltip="&quot;Земельный кодекс Российской Федерации&quot; от 25.10.2001 N 136-ФЗ (принят ГД ФС РФ 28.09.2001) (ред. от 29.12.2010)" w:history="1">
        <w:r w:rsidRPr="003468D7">
          <w:rPr>
            <w:rFonts w:ascii="Times New Roman" w:hAnsi="Times New Roman" w:cs="Times New Roman"/>
            <w:color w:val="0000FF" w:themeColor="hyperlink"/>
            <w:kern w:val="28"/>
            <w:sz w:val="24"/>
            <w:szCs w:val="24"/>
            <w:u w:val="single"/>
          </w:rPr>
          <w:t>законодательством</w:t>
        </w:r>
      </w:hyperlink>
      <w:r w:rsidRPr="003468D7">
        <w:rPr>
          <w:rFonts w:ascii="Times New Roman" w:hAnsi="Times New Roman" w:cs="Times New Roman"/>
          <w:kern w:val="28"/>
          <w:sz w:val="24"/>
          <w:szCs w:val="24"/>
        </w:rPr>
        <w:t>.</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66" w:name="_Toc369179385"/>
      <w:r w:rsidRPr="003468D7">
        <w:rPr>
          <w:rFonts w:ascii="Times New Roman" w:eastAsia="Times New Roman" w:hAnsi="Times New Roman" w:cs="Times New Roman"/>
          <w:b/>
          <w:bCs/>
          <w:kern w:val="28"/>
          <w:sz w:val="24"/>
          <w:szCs w:val="24"/>
          <w:lang w:eastAsia="ru-RU"/>
        </w:rPr>
        <w:t>Статья 17. Проекты межевания территории</w:t>
      </w:r>
      <w:bookmarkEnd w:id="66"/>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Проекты межевания территорий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улично-дорожной сети, инженерных коммуникаций, зеленых насаждений, иных территорий общего пользования, а также железных, автомобильных дорог и других видов внешнего транспорта не проводится.</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На территорию, подлежащую застройке, проект межевания разрабатывается одновременно с проектом планировки или застройки квартала, микрорайона, территориальной зоны.</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Границы проектируемых земельных участков устанавливаются в зависимости от функционального назначения и обеспечения нормальной эксплуатации объектов недвижимости, с учетом эффективности использования земель и действующих градостроительных нормативов.</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Границы существующих землепользований,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w:t>
      </w:r>
      <w:r w:rsidRPr="003468D7">
        <w:rPr>
          <w:rFonts w:ascii="Times New Roman" w:hAnsi="Times New Roman" w:cs="Times New Roman"/>
          <w:kern w:val="28"/>
          <w:sz w:val="24"/>
          <w:szCs w:val="24"/>
        </w:rPr>
        <w:lastRenderedPageBreak/>
        <w:t>действующим законодательством.</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sz w:val="24"/>
          <w:szCs w:val="24"/>
        </w:rPr>
      </w:pPr>
      <w:r w:rsidRPr="003468D7">
        <w:rPr>
          <w:rFonts w:ascii="Times New Roman" w:hAnsi="Times New Roman" w:cs="Times New Roman"/>
          <w:kern w:val="28"/>
          <w:sz w:val="24"/>
          <w:szCs w:val="24"/>
        </w:rPr>
        <w:t xml:space="preserve">4. Предельные (максимальные и минимальные) размеры предоставляемых земельных участков в собственность (за плату и бесплатно) из земель, находящихся в государственной или муниципальной собственности, для ведения личного подсобного хозяйства, дачного строительства, индивидуального жилищного строительства, садоводства, огородничества, крестьянского (фермерского) хозяйства устанавливаются в порядке статьи 33 Земельного кодекса </w:t>
      </w:r>
      <w:r w:rsidRPr="003468D7">
        <w:rPr>
          <w:rFonts w:ascii="Times New Roman" w:hAnsi="Times New Roman" w:cs="Times New Roman"/>
          <w:sz w:val="24"/>
          <w:szCs w:val="24"/>
        </w:rPr>
        <w:t xml:space="preserve">Российской Федерации. </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5. В случае, если размеры ранее предоставленного земельного участка меньше размеров, установленных градостроительными нормами,  нормативными правовыми актами Удмуртской Республики или муниципальными правовыми актами,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6. Сверхнормативная территория может быть закреплена за владельцем земельного участка на праве собственности (за плату)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7. При разработке проекта межевания должны быть уточнены публичные сервитуты (статья 12 настоящих Правил).</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8. При установлении границ землепользования в зонах исторической застройки учитываются исторические границы домовладений, определяемые на основе архивных данных, историко-культурных опорных планов и проектов зон охраны памятников истории и культуры.</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9. Проект межевания застроенных территорий обсуждается на общественных слушаниях и с учетом их результатов утверждается администрацией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Утвержденный проект межевания является основанием для установления границ земельных участков на местности.</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54"/>
        <w:jc w:val="both"/>
        <w:rPr>
          <w:rFonts w:ascii="Times New Roman" w:hAnsi="Times New Roman" w:cs="Times New Roman"/>
          <w:kern w:val="28"/>
          <w:sz w:val="24"/>
          <w:szCs w:val="24"/>
        </w:rPr>
      </w:pPr>
      <w:r w:rsidRPr="003468D7">
        <w:rPr>
          <w:rFonts w:ascii="Times New Roman" w:hAnsi="Times New Roman" w:cs="Times New Roman"/>
          <w:kern w:val="28"/>
          <w:sz w:val="24"/>
          <w:szCs w:val="24"/>
        </w:rPr>
        <w:t>10. Разработка, согласование и утверждение проектов межевания осуществляется в соответствии с действующими нормами и правилами.</w:t>
      </w:r>
    </w:p>
    <w:p w:rsidR="003468D7" w:rsidRPr="003468D7" w:rsidRDefault="003468D7" w:rsidP="003468D7">
      <w:pPr>
        <w:keepNext/>
        <w:keepLines/>
        <w:spacing w:before="200" w:after="0"/>
        <w:ind w:firstLine="709"/>
        <w:jc w:val="both"/>
        <w:outlineLvl w:val="1"/>
        <w:rPr>
          <w:rFonts w:ascii="Times New Roman" w:eastAsiaTheme="majorEastAsia" w:hAnsi="Times New Roman" w:cs="Times New Roman"/>
          <w:b/>
          <w:bCs/>
          <w:color w:val="4F81BD" w:themeColor="accent1"/>
          <w:kern w:val="28"/>
          <w:sz w:val="24"/>
          <w:szCs w:val="24"/>
        </w:rPr>
      </w:pPr>
      <w:bookmarkStart w:id="67" w:name="_Toc369179386"/>
      <w:r w:rsidRPr="003468D7">
        <w:rPr>
          <w:rFonts w:ascii="Times New Roman" w:eastAsiaTheme="majorEastAsia" w:hAnsi="Times New Roman" w:cs="Times New Roman"/>
          <w:b/>
          <w:bCs/>
          <w:i/>
          <w:color w:val="4F81BD" w:themeColor="accent1"/>
          <w:kern w:val="28"/>
          <w:sz w:val="24"/>
          <w:szCs w:val="24"/>
        </w:rPr>
        <w:t>Глава 4. Положения о проведении публичных слушаний по вопросам землепользования и застройки</w:t>
      </w:r>
      <w:bookmarkEnd w:id="67"/>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68" w:name="_Toc369179387"/>
      <w:r w:rsidRPr="003468D7">
        <w:rPr>
          <w:rFonts w:ascii="Times New Roman" w:eastAsia="Times New Roman" w:hAnsi="Times New Roman" w:cs="Times New Roman"/>
          <w:b/>
          <w:bCs/>
          <w:kern w:val="28"/>
          <w:sz w:val="24"/>
          <w:szCs w:val="24"/>
          <w:lang w:eastAsia="ru-RU"/>
        </w:rPr>
        <w:t>Статья 18. Общие положения о публичных слушаниях по вопросам землепользования и застройки</w:t>
      </w:r>
      <w:bookmarkEnd w:id="68"/>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следующих случаях обсуждения:</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внесения изменений в Генеральный план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внесения изменений в настоящие Правила;</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проекта документации по планировке территории, проекта предложений о внесении изменений в документацию по планировке территории:</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а) проектов планировки территории, содержащих в своем составе проекты межевания территории;</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б) проектов планировки территории, не содержащих в своем составе проектов межевания территории;</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lastRenderedPageBreak/>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заявлений о предоставлении разрешений на условно разрешенные виды использования недвижимости;</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5) заявлений о предоставлении разрешений на отклонения от предельных параметров разрешенного строительства.</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Публичные слушания по обсуждению вопросов землепользования и застройки проводятся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w:t>
      </w:r>
      <w:r w:rsidRPr="003468D7">
        <w:rPr>
          <w:rFonts w:ascii="Times New Roman" w:hAnsi="Times New Roman" w:cs="Times New Roman"/>
          <w:sz w:val="24"/>
          <w:szCs w:val="24"/>
        </w:rPr>
        <w:t xml:space="preserve"> муниципального образования «Ключевское»</w:t>
      </w:r>
      <w:r w:rsidRPr="003468D7">
        <w:rPr>
          <w:rFonts w:ascii="Times New Roman" w:hAnsi="Times New Roman" w:cs="Times New Roman"/>
          <w:kern w:val="28"/>
          <w:sz w:val="24"/>
          <w:szCs w:val="24"/>
        </w:rPr>
        <w:t xml:space="preserve">, муниципальными правовыми актами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настоящими Правилами.</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3. Администрация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Pr="003468D7">
        <w:rPr>
          <w:rFonts w:ascii="Times New Roman" w:hAnsi="Times New Roman" w:cs="Times New Roman"/>
          <w:sz w:val="24"/>
          <w:szCs w:val="24"/>
        </w:rPr>
        <w:t>Федеральному закону от 27 декабря 2002 года № 184-ФЗ «О техническом регулировании»</w:t>
      </w:r>
      <w:r w:rsidRPr="003468D7">
        <w:rPr>
          <w:rFonts w:ascii="Times New Roman" w:hAnsi="Times New Roman" w:cs="Times New Roman"/>
          <w:kern w:val="28"/>
          <w:sz w:val="24"/>
          <w:szCs w:val="24"/>
        </w:rPr>
        <w:t xml:space="preserve"> и Градостроительному кодексу Российской Федерации), нормативам градостроительного проектирования и выдает соответствующее заключение.</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5. Органами, уполномоченными на проведение публичных слушаний по вопросам градостроительной деятельности, являются:</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kern w:val="28"/>
          <w:sz w:val="24"/>
          <w:szCs w:val="24"/>
        </w:rPr>
        <w:t>1) Комиссия – в случаях, определенных пунктами 2, 4-6 части 1 настоящей статьи;</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администрация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в случаях, определенных пунктами 1 и 3 части 1 настоящей статьи.</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6. Предметом публичных слушаний являются вопросы:</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подлежащие утверждению в соответствии с полномочиями органов местного самоуправления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 области градостроительной деятельности.</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Иные вопросы не подлежат обсуждению на публичных слушаниях.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w:t>
      </w:r>
      <w:r w:rsidRPr="003468D7">
        <w:rPr>
          <w:rFonts w:ascii="Times New Roman" w:hAnsi="Times New Roman" w:cs="Times New Roman"/>
          <w:kern w:val="28"/>
          <w:sz w:val="24"/>
          <w:szCs w:val="24"/>
        </w:rPr>
        <w:lastRenderedPageBreak/>
        <w:t xml:space="preserve">слушаний, принимать решение, отражающее мнение большинства участников публичных слушаний.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11. Продолжительность проведения публичных слушаний устанавливается в решении (постановлении) о назначении публичных слушаний.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физические и юридические лица, подготовившие проекты документов, заявлений по вопросам, требующих обсуждения на публичных слушаниях.</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69" w:name="_Toc369179388"/>
      <w:r w:rsidRPr="003468D7">
        <w:rPr>
          <w:rFonts w:ascii="Times New Roman" w:eastAsia="Times New Roman" w:hAnsi="Times New Roman" w:cs="Times New Roman"/>
          <w:b/>
          <w:bCs/>
          <w:kern w:val="28"/>
          <w:sz w:val="24"/>
          <w:szCs w:val="24"/>
          <w:lang w:eastAsia="ru-RU"/>
        </w:rPr>
        <w:t>Статья 19. Организация подготовки и порядок проведения публичных слушаний по вопросам землепользования и застройки</w:t>
      </w:r>
      <w:bookmarkEnd w:id="69"/>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kern w:val="28"/>
          <w:sz w:val="24"/>
          <w:szCs w:val="24"/>
        </w:rPr>
        <w:t xml:space="preserve">1. </w:t>
      </w:r>
      <w:r w:rsidRPr="003468D7">
        <w:rPr>
          <w:rFonts w:ascii="Times New Roman" w:hAnsi="Times New Roman" w:cs="Times New Roman"/>
          <w:kern w:val="28"/>
          <w:sz w:val="24"/>
          <w:szCs w:val="24"/>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Удмуртской Республики, Уставом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и в соответствии с ними настоящими Правилами и иными муниципальными правовыми актами органов местного самоуправления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Целями проведения публичных слушаний являются: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выявление общественного мнения по теме и вопросам, выносимым на публичные слушания;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подготовке предложений и рекомендаций по обсуждаемой проблеме;</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3) оказание влияния общественности на принятие решений органами местного самоуправления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по вопросам, выносимым на публичные слушания.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На публичные слушания в обязательном порядке выносятся: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проекты о внесении изменений в Правила;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проекты планировки территорий и проекты межевания территорий;</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вопросы предоставления разрешений на условно разрешенный вид использования земельных участков и объектов капитального строительства;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4. Публичные слушания проводятся по инициативе группы жителей, обладающих активным избирательным правом на выборах в органы местного самоуправления, численностью не менее 10 человек; совета депутатов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главы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5.</w:t>
      </w:r>
      <w:r w:rsidRPr="003468D7">
        <w:rPr>
          <w:sz w:val="24"/>
          <w:szCs w:val="24"/>
        </w:rPr>
        <w:t> </w:t>
      </w:r>
      <w:r w:rsidRPr="003468D7">
        <w:rPr>
          <w:rFonts w:ascii="Times New Roman" w:hAnsi="Times New Roman" w:cs="Times New Roman"/>
          <w:kern w:val="28"/>
          <w:sz w:val="24"/>
          <w:szCs w:val="24"/>
        </w:rPr>
        <w:t xml:space="preserve">Финансирование проведения публичных слушаний осуществляется за счет средств местного бюджета муниципального образования, за исключением случаев проведения публичных слушаний по вопросам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w:t>
      </w:r>
      <w:r w:rsidRPr="003468D7">
        <w:rPr>
          <w:rFonts w:ascii="Times New Roman" w:hAnsi="Times New Roman" w:cs="Times New Roman"/>
          <w:kern w:val="28"/>
          <w:sz w:val="24"/>
          <w:szCs w:val="24"/>
        </w:rPr>
        <w:lastRenderedPageBreak/>
        <w:t>организацией и проведением публичных слушаний, несут заинтересованные физические и юридические лица.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6. Публичные слушания, проводимые по инициативе населения или совета депутатов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назначаются советом депутатов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а по инициативе главы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 главой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7. В решении (постановлении) о назначении публичных слушаний указываются: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формулировка вопроса (наименование проекта муниципального правового акта), выносимого на публичные слушания;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дата, время, место проведения публичных слушаний;</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инициатор проведения публичных слушаний;</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иная необходимая для проведения публичных слушаний информация.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8. Решение (постановление) о назначении публичных слушаний подлежит опубликованию не позднее чем за 10 дней до их проведения.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9. Решение (постановление) об отказе в назначении публичных слушаний должно быть мотивировано.</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10. Комиссия или орган, уполномоченный на проведение публичных слушаний, начиная со следующего дня после публикации постановления о проведении публичных слушаний:</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знакомит заинтересованных лиц с документами по вопросу публичных слушаний (проект о внесении изменений в Правила, проект планировки территории и т.д.); </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принимает письменные замечания и предложения (в</w:t>
      </w:r>
      <w:r w:rsidRPr="003468D7">
        <w:rPr>
          <w:rFonts w:ascii="Times New Roman" w:hAnsi="Times New Roman"/>
          <w:kern w:val="28"/>
          <w:sz w:val="24"/>
          <w:szCs w:val="24"/>
        </w:rPr>
        <w:t xml:space="preserve"> </w:t>
      </w:r>
      <w:r w:rsidRPr="003468D7">
        <w:rPr>
          <w:rFonts w:ascii="Times New Roman" w:hAnsi="Times New Roman" w:cs="Times New Roman"/>
          <w:kern w:val="28"/>
          <w:sz w:val="24"/>
          <w:szCs w:val="24"/>
        </w:rPr>
        <w:t>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приглашает для участия в публичных слушаниях должностных лиц, специалистов с учетом поступивших предложений.</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в сети «Интернет» на официальном сайте </w:t>
      </w:r>
      <w:r w:rsidRPr="003468D7">
        <w:rPr>
          <w:rFonts w:ascii="Times New Roman" w:hAnsi="Times New Roman" w:cs="Times New Roman"/>
          <w:sz w:val="24"/>
          <w:szCs w:val="24"/>
        </w:rPr>
        <w:t>муниципального образования Кезский район</w:t>
      </w:r>
      <w:r w:rsidRPr="003468D7">
        <w:rPr>
          <w:rFonts w:ascii="Times New Roman" w:hAnsi="Times New Roman" w:cs="Times New Roman"/>
          <w:kern w:val="28"/>
          <w:sz w:val="24"/>
          <w:szCs w:val="24"/>
        </w:rPr>
        <w:t xml:space="preserve"> и предъявляется для ознакомления любым заинтересованным лицам.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13. Результаты публичных слушаний оформляются заключением.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14. Заключение и протокол публичных слушаний направляются главе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или в администрацию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для принятия решения (постановления).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15.  Результаты публичных слушаний носят рекомендательный характер.</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16. Орган местного самоуправления, к компетенции которого относится решение вопроса либо принятие муниципального правового акта, являвшегося предметом обсуждения на публичных слушаниях, учитывает результаты публичных слушаний при </w:t>
      </w:r>
      <w:r w:rsidRPr="003468D7">
        <w:rPr>
          <w:rFonts w:ascii="Times New Roman" w:hAnsi="Times New Roman" w:cs="Times New Roman"/>
          <w:kern w:val="28"/>
          <w:sz w:val="24"/>
          <w:szCs w:val="24"/>
        </w:rPr>
        <w:lastRenderedPageBreak/>
        <w:t>решении соответствующего вопроса или принятии соответствующего правового акта.</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70" w:name="_Toc369179389"/>
      <w:r w:rsidRPr="003468D7">
        <w:rPr>
          <w:rFonts w:ascii="Times New Roman" w:eastAsia="Times New Roman" w:hAnsi="Times New Roman" w:cs="Times New Roman"/>
          <w:b/>
          <w:bCs/>
          <w:kern w:val="28"/>
          <w:sz w:val="24"/>
          <w:szCs w:val="24"/>
          <w:lang w:eastAsia="ru-RU"/>
        </w:rPr>
        <w:t>Статья 20. Порядок проведения публичных слушаний по документации по планировке территорий: (проектов планировки и проектов межевания территории)</w:t>
      </w:r>
      <w:bookmarkEnd w:id="70"/>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«Ключевское», до их утверждения подлежат обязательному рассмотрению на публичных слушаниях.</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Порядок организации и проведения публичных слушаний по проекту планировки территории и проекту межевания территории определяется У</w:t>
      </w:r>
      <w:r w:rsidRPr="003468D7">
        <w:rPr>
          <w:rFonts w:ascii="Times New Roman" w:hAnsi="Times New Roman" w:cs="Times New Roman"/>
          <w:kern w:val="28"/>
          <w:sz w:val="24"/>
          <w:szCs w:val="24"/>
        </w:rPr>
        <w:t xml:space="preserve">ставом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w:t>
      </w:r>
      <w:r w:rsidRPr="003468D7">
        <w:rPr>
          <w:rFonts w:ascii="Times New Roman" w:hAnsi="Times New Roman" w:cs="Times New Roman"/>
          <w:sz w:val="24"/>
          <w:szCs w:val="24"/>
        </w:rPr>
        <w:t>и (или) муниципальными правовыми актами совета депутатов муниципального образования «Ключевское» с учетом положений настоящей статьи.</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Участники публичных слушаний по проекту планировки территории и проекту межевания территории вправе представить в администрацию муниципального образования «Ключевское»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муниципального образования Кезский район. </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w:t>
      </w:r>
      <w:r w:rsidRPr="003468D7">
        <w:rPr>
          <w:rFonts w:ascii="Times New Roman" w:hAnsi="Times New Roman" w:cs="Times New Roman"/>
          <w:kern w:val="28"/>
          <w:sz w:val="24"/>
          <w:szCs w:val="24"/>
        </w:rPr>
        <w:t xml:space="preserve">ставом </w:t>
      </w:r>
      <w:r w:rsidRPr="003468D7">
        <w:rPr>
          <w:rFonts w:ascii="Times New Roman" w:hAnsi="Times New Roman" w:cs="Times New Roman"/>
          <w:sz w:val="24"/>
          <w:szCs w:val="24"/>
        </w:rPr>
        <w:t>муниципального образования «Ключевское» и (или) муниципальными правовыми актами совета депутатов муниципального образования «Ключевское» и не может быть менее одного месяца и более трех месяцев.</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8.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должны быть направлены главе администрации муниципального образования «Ключевское» не позднее чем через пятнадцать дней со дня проведения публичных слушаний.</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9. Глава муниципального образования «Ключевское»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w:t>
      </w:r>
      <w:r w:rsidRPr="003468D7">
        <w:rPr>
          <w:rFonts w:ascii="Times New Roman" w:hAnsi="Times New Roman" w:cs="Times New Roman"/>
          <w:sz w:val="24"/>
          <w:szCs w:val="24"/>
        </w:rPr>
        <w:lastRenderedPageBreak/>
        <w:t>(постановление)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в сети "Интернет" на официальном сайте муниципального образования Кезский район. </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11. На основании документации по планировке территории, утвержденной администрацией муниципального образования «Ключевское», совет депутатов муниципального образования «Ключевское»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71" w:name="_Toc363586317"/>
      <w:bookmarkStart w:id="72" w:name="_Toc369179390"/>
      <w:r w:rsidRPr="003468D7">
        <w:rPr>
          <w:rFonts w:ascii="Times New Roman" w:eastAsia="Times New Roman" w:hAnsi="Times New Roman" w:cs="Times New Roman"/>
          <w:b/>
          <w:bCs/>
          <w:kern w:val="28"/>
          <w:sz w:val="24"/>
          <w:szCs w:val="24"/>
          <w:lang w:eastAsia="ru-RU"/>
        </w:rPr>
        <w:t>Статья 21. Публичные слушания по вопросам об отклонении от предельных параметров</w:t>
      </w:r>
      <w:bookmarkEnd w:id="71"/>
      <w:r w:rsidRPr="003468D7">
        <w:rPr>
          <w:rFonts w:ascii="Times New Roman" w:eastAsia="Times New Roman" w:hAnsi="Times New Roman" w:cs="Times New Roman"/>
          <w:b/>
          <w:bCs/>
          <w:kern w:val="28"/>
          <w:sz w:val="24"/>
          <w:szCs w:val="24"/>
          <w:lang w:eastAsia="ru-RU"/>
        </w:rPr>
        <w:t xml:space="preserve"> разрешенного строительства, реконструкции объектов капительного строительства, о предоставлении разрешения на условно разрешенный вид использования земельного участка или объекта капитального строительства</w:t>
      </w:r>
      <w:bookmarkEnd w:id="72"/>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1. Вопрос о предоставлении разрешения на условно разрешенный вид использования земельного участка или объекта капитального строительства и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проводимых в порядке, определенном Уставом муниципального образования «Ключевское»с учетом положений, предусмотренных статьей 39 Градостроительного кодекса Российской Федерации. </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2.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4.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на основании поступившего заявления </w:t>
      </w:r>
      <w:r w:rsidRPr="003468D7">
        <w:rPr>
          <w:rFonts w:ascii="Times New Roman" w:hAnsi="Times New Roman" w:cs="Times New Roman"/>
          <w:sz w:val="24"/>
          <w:szCs w:val="24"/>
        </w:rPr>
        <w:lastRenderedPageBreak/>
        <w:t>о предоставлении разрешения на отклонение от предельных параметров разрешенного строительства. На публичные  слушания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468D7" w:rsidRPr="003468D7" w:rsidRDefault="003468D7" w:rsidP="003468D7">
      <w:pPr>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«Ключевское», но не может быть более одного месяца</w:t>
      </w:r>
    </w:p>
    <w:p w:rsidR="003468D7" w:rsidRPr="003468D7" w:rsidRDefault="003468D7" w:rsidP="003468D7">
      <w:pPr>
        <w:keepNext/>
        <w:keepLines/>
        <w:spacing w:before="200" w:after="0"/>
        <w:ind w:firstLine="709"/>
        <w:jc w:val="both"/>
        <w:outlineLvl w:val="1"/>
        <w:rPr>
          <w:rFonts w:ascii="Times New Roman" w:eastAsiaTheme="majorEastAsia" w:hAnsi="Times New Roman" w:cs="Times New Roman"/>
          <w:b/>
          <w:bCs/>
          <w:color w:val="4F81BD" w:themeColor="accent1"/>
          <w:kern w:val="28"/>
          <w:sz w:val="24"/>
          <w:szCs w:val="24"/>
        </w:rPr>
      </w:pPr>
      <w:bookmarkStart w:id="73" w:name="_Toc369179391"/>
      <w:r w:rsidRPr="003468D7">
        <w:rPr>
          <w:rFonts w:ascii="Times New Roman" w:eastAsiaTheme="majorEastAsia" w:hAnsi="Times New Roman" w:cs="Times New Roman"/>
          <w:b/>
          <w:bCs/>
          <w:i/>
          <w:color w:val="4F81BD" w:themeColor="accent1"/>
          <w:kern w:val="28"/>
          <w:sz w:val="24"/>
          <w:szCs w:val="24"/>
        </w:rPr>
        <w:t>Глава 5. Положения о внесении изменений в Правила</w:t>
      </w:r>
      <w:bookmarkEnd w:id="73"/>
      <w:r w:rsidRPr="003468D7">
        <w:rPr>
          <w:rFonts w:ascii="Times New Roman" w:eastAsiaTheme="majorEastAsia" w:hAnsi="Times New Roman" w:cs="Times New Roman"/>
          <w:b/>
          <w:bCs/>
          <w:i/>
          <w:color w:val="4F81BD" w:themeColor="accent1"/>
          <w:kern w:val="28"/>
          <w:sz w:val="24"/>
          <w:szCs w:val="24"/>
        </w:rPr>
        <w:t xml:space="preserve"> </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highlight w:val="green"/>
          <w:lang w:eastAsia="ru-RU"/>
        </w:rPr>
      </w:pPr>
      <w:bookmarkStart w:id="74" w:name="_Toc369179392"/>
      <w:r w:rsidRPr="003468D7">
        <w:rPr>
          <w:rFonts w:ascii="Times New Roman" w:eastAsia="Times New Roman" w:hAnsi="Times New Roman" w:cs="Times New Roman"/>
          <w:b/>
          <w:bCs/>
          <w:kern w:val="28"/>
          <w:sz w:val="24"/>
          <w:szCs w:val="24"/>
          <w:lang w:eastAsia="ru-RU"/>
        </w:rPr>
        <w:t>Статья 22. Основания для внесений изменений в Правила</w:t>
      </w:r>
      <w:bookmarkEnd w:id="74"/>
      <w:r w:rsidRPr="003468D7">
        <w:rPr>
          <w:rFonts w:ascii="Times New Roman" w:eastAsia="Times New Roman" w:hAnsi="Times New Roman" w:cs="Times New Roman"/>
          <w:b/>
          <w:bCs/>
          <w:kern w:val="28"/>
          <w:sz w:val="24"/>
          <w:szCs w:val="24"/>
          <w:lang w:eastAsia="ru-RU"/>
        </w:rPr>
        <w:t xml:space="preserve">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Основаниями для рассмотрения главой администрации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вопроса о внесении изменений в правила землепользования и застройки являются: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поступление предложений об изменении границ территориальных зон, изменении градостроительных регламентов.</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необходимость учета произошедших изменений в законодательстве Российской Федерации, Удмуртской Республики, муниципальных правовых актах.</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Дополнения и изменения Правил, вносимые в процедурные нормы Правил (раздел I), в карту градостроительного зонирования (раздел II), градостроительные регламенты (раздел </w:t>
      </w:r>
      <w:r w:rsidRPr="003468D7">
        <w:rPr>
          <w:rFonts w:ascii="Times New Roman" w:hAnsi="Times New Roman" w:cs="Times New Roman"/>
          <w:kern w:val="28"/>
          <w:sz w:val="24"/>
          <w:szCs w:val="24"/>
          <w:lang w:val="en-US"/>
        </w:rPr>
        <w:t>III</w:t>
      </w:r>
      <w:r w:rsidRPr="003468D7">
        <w:rPr>
          <w:rFonts w:ascii="Times New Roman" w:hAnsi="Times New Roman" w:cs="Times New Roman"/>
          <w:kern w:val="28"/>
          <w:sz w:val="24"/>
          <w:szCs w:val="24"/>
        </w:rPr>
        <w:t xml:space="preserve">) утверждаются представительным органом местного самоуправления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75" w:name="_Toc369179393"/>
      <w:r w:rsidRPr="003468D7">
        <w:rPr>
          <w:rFonts w:ascii="Times New Roman" w:eastAsia="Times New Roman" w:hAnsi="Times New Roman" w:cs="Times New Roman"/>
          <w:b/>
          <w:bCs/>
          <w:kern w:val="28"/>
          <w:sz w:val="24"/>
          <w:szCs w:val="24"/>
          <w:lang w:eastAsia="ru-RU"/>
        </w:rPr>
        <w:t>Статья 23. Порядок внесения изменений в Правила</w:t>
      </w:r>
      <w:bookmarkEnd w:id="75"/>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Удмуртской Республики, орган местного самоуправления муниципального образования Кезский район, орган местного самоуправления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Лица, указанные в части 1 настоящей статьи направляют предложения о внесении изменений в Правила в Комиссию.</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Комиссия в течение тридцати дней со дня поступления предложения о внесении изменения в Правила: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запрашивает у администрации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lastRenderedPageBreak/>
        <w:t>заключение на предложение о внесении изменений в Правила;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обеспечивает подготовку сводного заключения (основанного на заключении администрации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в администрацию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4. Глава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5. Администрация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обеспечивает:</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подготовку проекта изменений настоящих Правил, а также подготовку материалов, представляемых на публичные слушания;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Pr="003468D7">
        <w:rPr>
          <w:rFonts w:ascii="Times New Roman" w:hAnsi="Times New Roman" w:cs="Times New Roman"/>
          <w:sz w:val="24"/>
          <w:szCs w:val="24"/>
        </w:rPr>
        <w:t>Федеральному закону от 27 декабря 2002 года № 184-ФЗ «О техническом регулировании»</w:t>
      </w:r>
      <w:r w:rsidRPr="003468D7">
        <w:rPr>
          <w:rFonts w:ascii="Times New Roman" w:hAnsi="Times New Roman" w:cs="Times New Roman"/>
          <w:kern w:val="28"/>
          <w:sz w:val="24"/>
          <w:szCs w:val="24"/>
        </w:rPr>
        <w:t xml:space="preserve"> и Градостроительному кодексу Российской Федерации), генеральному плану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схемам территориального планирования Российской Федерации, Удмуртской Республики, муниципального образования Кезский район перед представлением такого проекта на публичные слушания;</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подготовку экспозиционных материалов, представляемых на публичные слушания.</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6. В случае принятия решения о подготовке проекта о внесении изменений администрация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7. Комиссия обеспечивает проведение публичных слушаний в порядке, определенном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8.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в сети «Интернет» на официальном сайте </w:t>
      </w:r>
      <w:r w:rsidRPr="003468D7">
        <w:rPr>
          <w:rFonts w:ascii="Times New Roman" w:hAnsi="Times New Roman" w:cs="Times New Roman"/>
          <w:sz w:val="24"/>
          <w:szCs w:val="24"/>
        </w:rPr>
        <w:t>муниципального образования Кезский район</w:t>
      </w:r>
      <w:r w:rsidRPr="003468D7">
        <w:rPr>
          <w:rFonts w:ascii="Times New Roman" w:hAnsi="Times New Roman" w:cs="Times New Roman"/>
          <w:kern w:val="28"/>
          <w:sz w:val="24"/>
          <w:szCs w:val="24"/>
        </w:rPr>
        <w:t xml:space="preserve"> и направляет его с протоколами публичных слушаний в администрацию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9. Глава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 течение десяти дней после представления документов, определенных частью 8 настоящей статьи, принимает одно из двух решений:</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о направлении проекта о внесении изменений в настоящие Правила в совет депутатов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об отклонении проекта.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10. Совет депутатов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по результатам рассмотрения документов, представленных администрацией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принимает одно из следующих решений:</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lastRenderedPageBreak/>
        <w:t>1) утвердить изменения в настоящие Правила;</w:t>
      </w:r>
    </w:p>
    <w:p w:rsidR="003468D7" w:rsidRPr="003468D7" w:rsidRDefault="003468D7" w:rsidP="003468D7">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отклонить изменения в настоящие Правила.</w:t>
      </w:r>
    </w:p>
    <w:p w:rsidR="003468D7" w:rsidRPr="003468D7" w:rsidRDefault="003468D7" w:rsidP="003468D7">
      <w:pPr>
        <w:widowControl w:val="0"/>
        <w:autoSpaceDE w:val="0"/>
        <w:autoSpaceDN w:val="0"/>
        <w:adjustRightInd w:val="0"/>
        <w:spacing w:before="120" w:after="12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в сети «Интернет» на официальном сайте </w:t>
      </w:r>
      <w:r w:rsidRPr="003468D7">
        <w:rPr>
          <w:rFonts w:ascii="Times New Roman" w:hAnsi="Times New Roman" w:cs="Times New Roman"/>
          <w:sz w:val="24"/>
          <w:szCs w:val="24"/>
        </w:rPr>
        <w:t>муниципального образования Кезский район</w:t>
      </w:r>
      <w:r w:rsidRPr="003468D7">
        <w:rPr>
          <w:rFonts w:ascii="Times New Roman" w:hAnsi="Times New Roman" w:cs="Times New Roman"/>
          <w:kern w:val="28"/>
          <w:sz w:val="24"/>
          <w:szCs w:val="24"/>
        </w:rPr>
        <w:t xml:space="preserve"> и в государственной информационной системе. </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76" w:name="_Toc369179394"/>
      <w:r w:rsidRPr="003468D7">
        <w:rPr>
          <w:rFonts w:ascii="Times New Roman" w:eastAsia="Times New Roman" w:hAnsi="Times New Roman" w:cs="Times New Roman"/>
          <w:b/>
          <w:bCs/>
          <w:kern w:val="28"/>
          <w:sz w:val="24"/>
          <w:szCs w:val="24"/>
          <w:lang w:eastAsia="ru-RU"/>
        </w:rPr>
        <w:t>Статья 24.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6"/>
    </w:p>
    <w:p w:rsidR="003468D7" w:rsidRPr="003468D7" w:rsidRDefault="003468D7" w:rsidP="003468D7">
      <w:pPr>
        <w:widowControl w:val="0"/>
        <w:shd w:val="clear" w:color="auto" w:fill="FFFFFF"/>
        <w:tabs>
          <w:tab w:val="left" w:pos="770"/>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468D7" w:rsidRPr="003468D7" w:rsidRDefault="003468D7" w:rsidP="003468D7">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468D7" w:rsidRPr="003468D7" w:rsidRDefault="003468D7" w:rsidP="003468D7">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этих участков в соответствии с частями 3 и 4 статьи 44 Градостроительного кодекса Российской Федерации (за исключением ранее установленных границ земельных участков) с использованием таких планов для подготовки проектной документации.</w:t>
      </w:r>
    </w:p>
    <w:p w:rsidR="003468D7" w:rsidRPr="003468D7" w:rsidRDefault="003468D7" w:rsidP="003468D7">
      <w:pPr>
        <w:widowControl w:val="0"/>
        <w:shd w:val="clear" w:color="auto" w:fill="FFFFFF"/>
        <w:tabs>
          <w:tab w:val="left" w:pos="760"/>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Физическое или юридическое лицо обращается в администрацию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с заявлением о выдаче ему градостроительного плана земельного участка. Администрация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главой администрации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Градостроительный план земельного участка предоставляется заявителю без взимания платы. </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468D7" w:rsidRPr="003468D7" w:rsidRDefault="003468D7" w:rsidP="003468D7">
      <w:pPr>
        <w:widowControl w:val="0"/>
        <w:shd w:val="clear" w:color="auto" w:fill="FFFFFF"/>
        <w:tabs>
          <w:tab w:val="left" w:pos="958"/>
          <w:tab w:val="left" w:pos="2491"/>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shd w:val="clear" w:color="auto" w:fill="FFFFFF"/>
        <w:tabs>
          <w:tab w:val="left" w:pos="839"/>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2) формирование земельных участков посредством землеустроительных работ, осуществляемых в соответствии с определенными границами земельных участков, в </w:t>
      </w:r>
      <w:r w:rsidRPr="003468D7">
        <w:rPr>
          <w:rFonts w:ascii="Times New Roman" w:hAnsi="Times New Roman" w:cs="Times New Roman"/>
          <w:kern w:val="28"/>
          <w:sz w:val="24"/>
          <w:szCs w:val="24"/>
        </w:rPr>
        <w:lastRenderedPageBreak/>
        <w:t>порядке, установленном земельным законодательством.</w:t>
      </w:r>
    </w:p>
    <w:p w:rsidR="003468D7" w:rsidRPr="003468D7" w:rsidRDefault="003468D7" w:rsidP="003468D7">
      <w:pPr>
        <w:widowControl w:val="0"/>
        <w:shd w:val="clear" w:color="auto" w:fill="FFFFFF"/>
        <w:tabs>
          <w:tab w:val="left" w:pos="853"/>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3468D7" w:rsidRPr="003468D7" w:rsidRDefault="003468D7" w:rsidP="003468D7">
      <w:pPr>
        <w:widowControl w:val="0"/>
        <w:shd w:val="clear" w:color="auto" w:fill="FFFFFF"/>
        <w:tabs>
          <w:tab w:val="left" w:pos="853"/>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5. Границы формируемых земельных участков, утвержденные администрацией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3468D7" w:rsidRPr="003468D7" w:rsidRDefault="003468D7" w:rsidP="003468D7">
      <w:pPr>
        <w:widowControl w:val="0"/>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6. Результатом второй стадии являются кадастровые паспорта земельных участков.  </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3468D7" w:rsidRPr="003468D7" w:rsidRDefault="003468D7" w:rsidP="003468D7">
      <w:pPr>
        <w:widowControl w:val="0"/>
        <w:shd w:val="clear" w:color="auto" w:fill="FFFFFF"/>
        <w:tabs>
          <w:tab w:val="left" w:pos="75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статьей 15 настоящих Правил.</w:t>
      </w:r>
    </w:p>
    <w:p w:rsidR="003468D7" w:rsidRPr="003468D7" w:rsidRDefault="003468D7" w:rsidP="003468D7">
      <w:pPr>
        <w:autoSpaceDE w:val="0"/>
        <w:autoSpaceDN w:val="0"/>
        <w:adjustRightInd w:val="0"/>
        <w:spacing w:before="120" w:after="120" w:line="240" w:lineRule="auto"/>
        <w:ind w:firstLine="771"/>
        <w:jc w:val="both"/>
        <w:rPr>
          <w:rFonts w:ascii="Times New Roman" w:hAnsi="Times New Roman" w:cs="Times New Roman"/>
          <w:sz w:val="24"/>
          <w:szCs w:val="24"/>
        </w:rPr>
      </w:pPr>
      <w:r w:rsidRPr="003468D7">
        <w:rPr>
          <w:rFonts w:ascii="Times New Roman" w:hAnsi="Times New Roman" w:cs="Times New Roman"/>
          <w:sz w:val="24"/>
          <w:szCs w:val="24"/>
        </w:rPr>
        <w:t>9. Форма градостроительного плана земельного участка установлена Приказом Минрегиона Российской Федерации от 10 мая 2011 года № 207 "Об утверждении формы градостроительного плана земельного участка".</w:t>
      </w:r>
      <w:r w:rsidRPr="003468D7">
        <w:rPr>
          <w:sz w:val="24"/>
          <w:szCs w:val="24"/>
        </w:rPr>
        <w:t xml:space="preserve"> </w:t>
      </w:r>
    </w:p>
    <w:p w:rsidR="003468D7" w:rsidRPr="003468D7" w:rsidRDefault="003468D7" w:rsidP="003468D7">
      <w:pPr>
        <w:widowControl w:val="0"/>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10.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 83.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11. До разграничения государственной собственности на землю органы местного самоуправления муниципального образования Кезский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Кезский район,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Удмуртской Республики,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12.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муниципальными правовыми актами муниципального образования Кезский район.</w:t>
      </w:r>
    </w:p>
    <w:bookmarkEnd w:id="49"/>
    <w:bookmarkEnd w:id="50"/>
    <w:p w:rsidR="003468D7" w:rsidRPr="003468D7" w:rsidRDefault="003468D7" w:rsidP="003468D7">
      <w:pPr>
        <w:keepNext/>
        <w:keepLines/>
        <w:spacing w:before="480" w:after="0"/>
        <w:jc w:val="center"/>
        <w:outlineLvl w:val="0"/>
        <w:rPr>
          <w:rFonts w:ascii="Times New Roman" w:eastAsiaTheme="majorEastAsia" w:hAnsi="Times New Roman" w:cs="Times New Roman"/>
          <w:b/>
          <w:bCs/>
          <w:color w:val="365F91" w:themeColor="accent1" w:themeShade="BF"/>
          <w:kern w:val="32"/>
          <w:sz w:val="24"/>
          <w:szCs w:val="24"/>
        </w:rPr>
      </w:pPr>
      <w:r w:rsidRPr="003468D7">
        <w:rPr>
          <w:rFonts w:ascii="Times New Roman" w:eastAsiaTheme="majorEastAsia" w:hAnsi="Times New Roman" w:cs="Times New Roman"/>
          <w:color w:val="365F91" w:themeColor="accent1" w:themeShade="BF"/>
          <w:kern w:val="32"/>
          <w:sz w:val="24"/>
          <w:szCs w:val="24"/>
        </w:rPr>
        <w:br w:type="page"/>
      </w:r>
      <w:bookmarkStart w:id="77" w:name="_Toc227564902"/>
      <w:bookmarkStart w:id="78" w:name="_Toc369179395"/>
      <w:r w:rsidRPr="003468D7">
        <w:rPr>
          <w:rFonts w:ascii="Times New Roman" w:eastAsiaTheme="majorEastAsia" w:hAnsi="Times New Roman" w:cs="Times New Roman"/>
          <w:b/>
          <w:bCs/>
          <w:color w:val="365F91" w:themeColor="accent1" w:themeShade="BF"/>
          <w:sz w:val="24"/>
          <w:szCs w:val="24"/>
        </w:rPr>
        <w:lastRenderedPageBreak/>
        <w:t>РАЗДЕЛ II. КАРТА ГРАДОСТРОИТЕЛЬНОГО ЗОНИРОВАНИЯ. КАРТЫ ЗОН С ОСОБЫМИ УСЛОВИЯМИ ИСПОЛЬЗОВАНИЯ ТЕРРИТОРИЙ</w:t>
      </w:r>
      <w:bookmarkEnd w:id="77"/>
      <w:bookmarkEnd w:id="78"/>
    </w:p>
    <w:p w:rsidR="003468D7" w:rsidRPr="003468D7" w:rsidRDefault="003468D7" w:rsidP="003468D7">
      <w:pPr>
        <w:keepNext/>
        <w:spacing w:before="240" w:after="60"/>
        <w:ind w:firstLine="709"/>
        <w:outlineLvl w:val="2"/>
        <w:rPr>
          <w:rFonts w:ascii="Times New Roman" w:eastAsia="Times New Roman" w:hAnsi="Times New Roman" w:cs="Arial"/>
          <w:b/>
          <w:bCs/>
          <w:sz w:val="24"/>
          <w:szCs w:val="24"/>
          <w:lang w:eastAsia="ru-RU"/>
        </w:rPr>
      </w:pPr>
      <w:bookmarkStart w:id="79" w:name="_Toc227564903"/>
      <w:bookmarkStart w:id="80" w:name="_Toc108867276"/>
      <w:bookmarkStart w:id="81" w:name="_Toc106795343"/>
      <w:bookmarkStart w:id="82" w:name="_Toc68949111"/>
      <w:bookmarkStart w:id="83" w:name="_Toc64686537"/>
      <w:bookmarkStart w:id="84" w:name="_Toc369179396"/>
      <w:r w:rsidRPr="003468D7">
        <w:rPr>
          <w:rFonts w:ascii="Times New Roman" w:eastAsia="Times New Roman" w:hAnsi="Times New Roman" w:cs="Times New Roman"/>
          <w:b/>
          <w:bCs/>
          <w:kern w:val="28"/>
          <w:sz w:val="24"/>
          <w:szCs w:val="24"/>
          <w:lang w:eastAsia="ru-RU"/>
        </w:rPr>
        <w:t>Статья 25. Карта градостроительного зонирования</w:t>
      </w:r>
      <w:bookmarkStart w:id="85" w:name="_Toc227564904"/>
      <w:bookmarkEnd w:id="79"/>
      <w:bookmarkEnd w:id="80"/>
      <w:bookmarkEnd w:id="81"/>
      <w:bookmarkEnd w:id="82"/>
      <w:bookmarkEnd w:id="83"/>
      <w:r w:rsidRPr="003468D7">
        <w:rPr>
          <w:rFonts w:ascii="Times New Roman" w:eastAsia="Times New Roman" w:hAnsi="Times New Roman" w:cs="Times New Roman"/>
          <w:b/>
          <w:bCs/>
          <w:kern w:val="28"/>
          <w:sz w:val="24"/>
          <w:szCs w:val="24"/>
          <w:lang w:eastAsia="ru-RU"/>
        </w:rPr>
        <w:t>.</w:t>
      </w:r>
      <w:r w:rsidRPr="003468D7">
        <w:rPr>
          <w:rFonts w:ascii="Times New Roman" w:eastAsia="Times New Roman" w:hAnsi="Times New Roman" w:cs="Arial"/>
          <w:b/>
          <w:bCs/>
          <w:sz w:val="24"/>
          <w:szCs w:val="24"/>
          <w:lang w:eastAsia="ru-RU"/>
        </w:rPr>
        <w:t xml:space="preserve"> Карта зон с особыми условиями использования территорий.</w:t>
      </w:r>
      <w:bookmarkStart w:id="86" w:name="_Toc131784577"/>
      <w:bookmarkStart w:id="87" w:name="_Toc131783752"/>
      <w:bookmarkStart w:id="88" w:name="_Toc131782803"/>
      <w:bookmarkStart w:id="89" w:name="_Toc130888424"/>
      <w:bookmarkStart w:id="90" w:name="_Toc122851575"/>
      <w:bookmarkStart w:id="91" w:name="_Toc108867277"/>
      <w:bookmarkStart w:id="92" w:name="_Toc106795344"/>
      <w:bookmarkStart w:id="93" w:name="_Toc68949112"/>
      <w:bookmarkStart w:id="94" w:name="_Toc64686538"/>
      <w:bookmarkEnd w:id="84"/>
      <w:bookmarkEnd w:id="85"/>
      <w:r w:rsidRPr="003468D7">
        <w:rPr>
          <w:rFonts w:ascii="Times New Roman" w:eastAsia="Times New Roman" w:hAnsi="Times New Roman" w:cs="Arial"/>
          <w:bCs/>
          <w:sz w:val="24"/>
          <w:szCs w:val="24"/>
          <w:lang w:eastAsia="ru-RU"/>
        </w:rPr>
        <w:tab/>
        <w:t xml:space="preserve">       </w:t>
      </w:r>
    </w:p>
    <w:bookmarkEnd w:id="86"/>
    <w:bookmarkEnd w:id="87"/>
    <w:bookmarkEnd w:id="88"/>
    <w:bookmarkEnd w:id="89"/>
    <w:bookmarkEnd w:id="90"/>
    <w:bookmarkEnd w:id="91"/>
    <w:bookmarkEnd w:id="92"/>
    <w:bookmarkEnd w:id="93"/>
    <w:bookmarkEnd w:id="94"/>
    <w:p w:rsidR="003468D7" w:rsidRPr="003468D7" w:rsidRDefault="003468D7" w:rsidP="003468D7">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3468D7">
        <w:rPr>
          <w:rFonts w:ascii="Times New Roman" w:eastAsiaTheme="majorEastAsia" w:hAnsi="Times New Roman" w:cs="Arial"/>
          <w:color w:val="365F91" w:themeColor="accent1" w:themeShade="BF"/>
          <w:kern w:val="32"/>
          <w:sz w:val="24"/>
          <w:szCs w:val="24"/>
        </w:rPr>
        <w:br w:type="page"/>
      </w:r>
      <w:bookmarkStart w:id="95" w:name="_Toc369179397"/>
      <w:bookmarkStart w:id="96" w:name="_Toc322969924"/>
      <w:bookmarkStart w:id="97" w:name="_Toc267300254"/>
      <w:bookmarkStart w:id="98" w:name="_Toc227564908"/>
      <w:r w:rsidRPr="003468D7">
        <w:rPr>
          <w:rFonts w:ascii="Times New Roman" w:eastAsiaTheme="majorEastAsia" w:hAnsi="Times New Roman" w:cs="Times New Roman"/>
          <w:b/>
          <w:bCs/>
          <w:color w:val="365F91" w:themeColor="accent1" w:themeShade="BF"/>
          <w:sz w:val="24"/>
          <w:szCs w:val="24"/>
        </w:rPr>
        <w:lastRenderedPageBreak/>
        <w:t>РАЗДЕЛ III. ГРАДОСТРОИТЕЛЬНЫЕ РЕГЛАМЕНТЫ</w:t>
      </w:r>
      <w:bookmarkEnd w:id="95"/>
      <w:bookmarkEnd w:id="96"/>
      <w:bookmarkEnd w:id="97"/>
      <w:bookmarkEnd w:id="98"/>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99" w:name="_Toc369179398"/>
      <w:bookmarkStart w:id="100" w:name="_Toc322969925"/>
      <w:bookmarkStart w:id="101" w:name="_Toc267300255"/>
      <w:bookmarkStart w:id="102" w:name="_Toc227564909"/>
      <w:r w:rsidRPr="003468D7">
        <w:rPr>
          <w:rFonts w:ascii="Times New Roman" w:eastAsia="Times New Roman" w:hAnsi="Times New Roman" w:cs="Times New Roman"/>
          <w:b/>
          <w:bCs/>
          <w:kern w:val="28"/>
          <w:sz w:val="24"/>
          <w:szCs w:val="24"/>
          <w:lang w:eastAsia="ru-RU"/>
        </w:rPr>
        <w:t>Статья 26. Перечень территориальных зон</w:t>
      </w:r>
      <w:bookmarkEnd w:id="99"/>
      <w:r w:rsidRPr="003468D7">
        <w:rPr>
          <w:rFonts w:ascii="Times New Roman" w:eastAsia="Times New Roman" w:hAnsi="Times New Roman" w:cs="Times New Roman"/>
          <w:b/>
          <w:bCs/>
          <w:kern w:val="28"/>
          <w:sz w:val="24"/>
          <w:szCs w:val="24"/>
          <w:lang w:eastAsia="ru-RU"/>
        </w:rPr>
        <w:t xml:space="preserve"> </w:t>
      </w:r>
      <w:bookmarkEnd w:id="100"/>
      <w:bookmarkEnd w:id="101"/>
      <w:bookmarkEnd w:id="102"/>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824"/>
      </w:tblGrid>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spacing w:after="0" w:line="240" w:lineRule="auto"/>
              <w:rPr>
                <w:rFonts w:ascii="Times New Roman" w:hAnsi="Times New Roman" w:cs="Calibri"/>
                <w:sz w:val="24"/>
                <w:szCs w:val="24"/>
              </w:rPr>
            </w:pPr>
            <w:bookmarkStart w:id="103" w:name="_Toc177532721"/>
            <w:bookmarkStart w:id="104" w:name="_Toc177470515"/>
            <w:bookmarkStart w:id="105" w:name="_Toc177469262"/>
            <w:bookmarkStart w:id="106" w:name="_Toc139861901"/>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 xml:space="preserve">ЖИЛЫЕ ЗОНЫ </w:t>
            </w:r>
          </w:p>
        </w:tc>
      </w:tr>
      <w:tr w:rsidR="003468D7" w:rsidRPr="003468D7" w:rsidTr="005A780D">
        <w:trPr>
          <w:trHeight w:val="270"/>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Ж-1</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застройки индивидуальными жилыми домами</w:t>
            </w:r>
          </w:p>
        </w:tc>
      </w:tr>
      <w:tr w:rsidR="003468D7" w:rsidRPr="003468D7" w:rsidTr="005A780D">
        <w:trPr>
          <w:trHeight w:val="270"/>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Ж-4</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перспективного градостроительного развития</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spacing w:after="0" w:line="240" w:lineRule="auto"/>
              <w:rPr>
                <w:rFonts w:ascii="Times New Roman" w:hAnsi="Times New Roman" w:cs="Calibri"/>
                <w:sz w:val="24"/>
                <w:szCs w:val="24"/>
              </w:rPr>
            </w:pP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 xml:space="preserve">ОБЩЕСТВЕННО-ДЕЛОВЫЕ ЗОНЫ </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О-1</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делового, общественного и коммерческого назначения</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О-2</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учреждений здравоохранения</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О-3</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общеобразовательных учреждений (школы)</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О-4</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детских дошкольных учреждений</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spacing w:after="0" w:line="240" w:lineRule="auto"/>
              <w:rPr>
                <w:rFonts w:ascii="Times New Roman" w:hAnsi="Times New Roman" w:cs="Calibri"/>
                <w:sz w:val="24"/>
                <w:szCs w:val="24"/>
              </w:rPr>
            </w:pP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РЕКРЕАЦИОННЫЕ  ЗОНЫ</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Р-1</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озеленения общего пользования</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Р-4</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лесов</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spacing w:after="0" w:line="240" w:lineRule="auto"/>
              <w:rPr>
                <w:rFonts w:ascii="Times New Roman" w:hAnsi="Times New Roman" w:cs="Calibri"/>
                <w:sz w:val="24"/>
                <w:szCs w:val="24"/>
              </w:rPr>
            </w:pP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ПРОИЗВОДСТВЕННЫЕ ЗОНЫ, ЗОНЫ ИНЖЕНЕРНОЙ И ТРАНСПОРТНОЙ ИНФРАСТРУКТУР</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П-1</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 xml:space="preserve">Зона производственных объектов </w:t>
            </w:r>
            <w:r w:rsidRPr="003468D7">
              <w:rPr>
                <w:rFonts w:ascii="Times New Roman" w:hAnsi="Times New Roman"/>
                <w:sz w:val="24"/>
                <w:szCs w:val="24"/>
                <w:lang w:val="en-US"/>
              </w:rPr>
              <w:t>I</w:t>
            </w:r>
            <w:r w:rsidRPr="003468D7">
              <w:rPr>
                <w:rFonts w:ascii="Times New Roman" w:hAnsi="Times New Roman"/>
                <w:sz w:val="24"/>
                <w:szCs w:val="24"/>
              </w:rPr>
              <w:t xml:space="preserve"> класса опасности</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П-2</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 xml:space="preserve">Зона производственных объектов </w:t>
            </w:r>
            <w:r w:rsidRPr="003468D7">
              <w:rPr>
                <w:rFonts w:ascii="Times New Roman" w:hAnsi="Times New Roman"/>
                <w:sz w:val="24"/>
                <w:szCs w:val="24"/>
                <w:lang w:val="en-US"/>
              </w:rPr>
              <w:t>IV</w:t>
            </w:r>
            <w:r w:rsidRPr="003468D7">
              <w:rPr>
                <w:rFonts w:ascii="Times New Roman" w:hAnsi="Times New Roman"/>
                <w:sz w:val="24"/>
                <w:szCs w:val="24"/>
              </w:rPr>
              <w:t xml:space="preserve"> класса опасности</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Т-1</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объектов инженерной инфраструктуры</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Т-2</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объектов транспортной инфраструктуры</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spacing w:after="0" w:line="240" w:lineRule="auto"/>
              <w:rPr>
                <w:rFonts w:ascii="Times New Roman" w:hAnsi="Times New Roman" w:cs="Calibri"/>
                <w:sz w:val="24"/>
                <w:szCs w:val="24"/>
              </w:rPr>
            </w:pP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СЕЛЬСКОХОЗЯЙСТВЕННЫЕ ЗОНЫ</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СХ-1</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 xml:space="preserve">Зона сельскохозяйственных угодий </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СХ-2</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объектов сельскохозяйственного назначения</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spacing w:after="0" w:line="240" w:lineRule="auto"/>
              <w:rPr>
                <w:rFonts w:ascii="Times New Roman" w:hAnsi="Times New Roman" w:cs="Calibri"/>
                <w:sz w:val="24"/>
                <w:szCs w:val="24"/>
              </w:rPr>
            </w:pP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 xml:space="preserve">ЗОНЫ СПЕЦИАЛЬНОГО НАЗНАЧЕНИЯ </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С-1</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кладбищ</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С-2</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озеленения специального назначения</w:t>
            </w:r>
          </w:p>
        </w:tc>
      </w:tr>
      <w:tr w:rsidR="003468D7" w:rsidRPr="003468D7" w:rsidTr="005A780D">
        <w:trPr>
          <w:trHeight w:val="57"/>
        </w:trPr>
        <w:tc>
          <w:tcPr>
            <w:tcW w:w="85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С-3</w:t>
            </w:r>
          </w:p>
        </w:tc>
        <w:tc>
          <w:tcPr>
            <w:tcW w:w="883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Зона объектов размещения отходов потребления</w:t>
            </w:r>
          </w:p>
        </w:tc>
      </w:tr>
    </w:tbl>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07" w:name="_Toc322969927"/>
      <w:bookmarkStart w:id="108" w:name="_Toc267300257"/>
      <w:bookmarkStart w:id="109" w:name="_Toc227564911"/>
      <w:bookmarkStart w:id="110" w:name="_Toc369179399"/>
      <w:bookmarkStart w:id="111" w:name="_Toc177470517"/>
      <w:bookmarkStart w:id="112" w:name="_Toc177469264"/>
      <w:bookmarkStart w:id="113" w:name="_Toc139861903"/>
      <w:bookmarkEnd w:id="103"/>
      <w:bookmarkEnd w:id="104"/>
      <w:bookmarkEnd w:id="105"/>
      <w:bookmarkEnd w:id="106"/>
      <w:r w:rsidRPr="003468D7">
        <w:rPr>
          <w:rFonts w:ascii="Times New Roman" w:eastAsia="Times New Roman" w:hAnsi="Times New Roman" w:cs="Times New Roman"/>
          <w:b/>
          <w:bCs/>
          <w:kern w:val="28"/>
          <w:sz w:val="24"/>
          <w:szCs w:val="24"/>
          <w:lang w:eastAsia="ru-RU"/>
        </w:rPr>
        <w:t xml:space="preserve">Статья 27. </w:t>
      </w:r>
      <w:bookmarkEnd w:id="107"/>
      <w:bookmarkEnd w:id="108"/>
      <w:bookmarkEnd w:id="109"/>
      <w:r w:rsidRPr="003468D7">
        <w:rPr>
          <w:rFonts w:ascii="Times New Roman" w:eastAsia="Times New Roman" w:hAnsi="Times New Roman" w:cs="Times New Roman"/>
          <w:b/>
          <w:bCs/>
          <w:kern w:val="28"/>
          <w:sz w:val="24"/>
          <w:szCs w:val="24"/>
          <w:lang w:eastAsia="ru-RU"/>
        </w:rPr>
        <w:t>Общие требования</w:t>
      </w:r>
      <w:bookmarkEnd w:id="110"/>
      <w:r w:rsidRPr="003468D7">
        <w:rPr>
          <w:rFonts w:ascii="Times New Roman" w:eastAsia="Times New Roman" w:hAnsi="Times New Roman" w:cs="Times New Roman"/>
          <w:b/>
          <w:bCs/>
          <w:kern w:val="28"/>
          <w:sz w:val="24"/>
          <w:szCs w:val="24"/>
          <w:lang w:eastAsia="ru-RU"/>
        </w:rPr>
        <w:t xml:space="preserve"> </w:t>
      </w:r>
    </w:p>
    <w:p w:rsidR="003468D7" w:rsidRPr="003468D7" w:rsidRDefault="003468D7" w:rsidP="003468D7">
      <w:pPr>
        <w:ind w:firstLine="748"/>
        <w:jc w:val="both"/>
        <w:rPr>
          <w:rFonts w:ascii="Times New Roman" w:hAnsi="Times New Roman" w:cs="Calibri"/>
          <w:sz w:val="24"/>
          <w:szCs w:val="24"/>
        </w:rPr>
      </w:pPr>
      <w:bookmarkStart w:id="114" w:name="_Toc189040161"/>
      <w:bookmarkStart w:id="115" w:name="_Toc186018871"/>
      <w:bookmarkStart w:id="116" w:name="_Toc185851148"/>
      <w:r w:rsidRPr="003468D7">
        <w:rPr>
          <w:rFonts w:ascii="Times New Roman" w:hAnsi="Times New Roman"/>
          <w:sz w:val="24"/>
          <w:szCs w:val="24"/>
        </w:rPr>
        <w:t>1. Градостроительные регламенты всех видов территориальных зон применяются с учетом ограничений, определенных статьями 34-36 настоящих Правил, иными документами по экологическим условиям и нормативному режиму хозяйственной деятельности</w:t>
      </w:r>
      <w:bookmarkEnd w:id="114"/>
      <w:bookmarkEnd w:id="115"/>
      <w:bookmarkEnd w:id="116"/>
      <w:r w:rsidRPr="003468D7">
        <w:rPr>
          <w:rFonts w:ascii="Times New Roman" w:hAnsi="Times New Roman"/>
          <w:sz w:val="24"/>
          <w:szCs w:val="24"/>
        </w:rPr>
        <w:t>, а также статьей 38 настоящих Правил.</w:t>
      </w:r>
    </w:p>
    <w:bookmarkEnd w:id="111"/>
    <w:bookmarkEnd w:id="112"/>
    <w:bookmarkEnd w:id="113"/>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2. Рекомендуемые плотности застройки участков жилых зон в соответствии с приложением Г к СП 42.13330.2011 «Градостроительство. Планировка и застройка городских и сельских поселений», актуализированная редакция СНиП 2.07.01-89* (далее - СП 42.13330.2011).</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5"/>
        <w:gridCol w:w="1540"/>
        <w:gridCol w:w="1540"/>
      </w:tblGrid>
      <w:tr w:rsidR="003468D7" w:rsidRPr="003468D7" w:rsidTr="005A780D">
        <w:trPr>
          <w:trHeight w:val="516"/>
          <w:jc w:val="center"/>
        </w:trPr>
        <w:tc>
          <w:tcPr>
            <w:tcW w:w="6598"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lastRenderedPageBreak/>
              <w:t>Наименование жилых зон</w:t>
            </w:r>
          </w:p>
        </w:tc>
        <w:tc>
          <w:tcPr>
            <w:tcW w:w="154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keepNext/>
              <w:spacing w:after="0" w:line="240" w:lineRule="auto"/>
              <w:jc w:val="center"/>
              <w:rPr>
                <w:rFonts w:ascii="Times New Roman" w:hAnsi="Times New Roman" w:cs="Calibri"/>
                <w:color w:val="000000"/>
                <w:sz w:val="24"/>
                <w:szCs w:val="24"/>
              </w:rPr>
            </w:pPr>
            <w:r w:rsidRPr="003468D7">
              <w:rPr>
                <w:rFonts w:ascii="Times New Roman" w:hAnsi="Times New Roman"/>
                <w:color w:val="000000"/>
                <w:sz w:val="24"/>
                <w:szCs w:val="24"/>
              </w:rPr>
              <w:t>Коэффициент застройки</w:t>
            </w:r>
          </w:p>
        </w:tc>
        <w:tc>
          <w:tcPr>
            <w:tcW w:w="154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keepNext/>
              <w:spacing w:after="0" w:line="240" w:lineRule="auto"/>
              <w:jc w:val="center"/>
              <w:rPr>
                <w:rFonts w:ascii="Times New Roman" w:hAnsi="Times New Roman" w:cs="Calibri"/>
                <w:color w:val="000000"/>
                <w:sz w:val="24"/>
                <w:szCs w:val="24"/>
              </w:rPr>
            </w:pPr>
            <w:r w:rsidRPr="003468D7">
              <w:rPr>
                <w:rFonts w:ascii="Times New Roman" w:hAnsi="Times New Roman"/>
                <w:color w:val="000000"/>
                <w:sz w:val="24"/>
                <w:szCs w:val="24"/>
              </w:rPr>
              <w:t>Коэффициент плотности застройки</w:t>
            </w:r>
          </w:p>
        </w:tc>
      </w:tr>
      <w:tr w:rsidR="003468D7" w:rsidRPr="003468D7" w:rsidTr="005A780D">
        <w:trPr>
          <w:jc w:val="center"/>
        </w:trPr>
        <w:tc>
          <w:tcPr>
            <w:tcW w:w="659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keepNext/>
              <w:spacing w:after="0" w:line="240" w:lineRule="auto"/>
              <w:rPr>
                <w:rFonts w:ascii="Times New Roman" w:hAnsi="Times New Roman" w:cs="Calibri"/>
                <w:sz w:val="24"/>
                <w:szCs w:val="24"/>
              </w:rPr>
            </w:pPr>
            <w:r w:rsidRPr="003468D7">
              <w:rPr>
                <w:rFonts w:ascii="Times New Roman" w:hAnsi="Times New Roman"/>
                <w:sz w:val="24"/>
                <w:szCs w:val="24"/>
              </w:rPr>
              <w:t>Застройка многоквартирными многоэтажными жилыми домами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0,4</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1,2</w:t>
            </w:r>
          </w:p>
        </w:tc>
      </w:tr>
      <w:tr w:rsidR="003468D7" w:rsidRPr="003468D7" w:rsidTr="005A780D">
        <w:trPr>
          <w:jc w:val="center"/>
        </w:trPr>
        <w:tc>
          <w:tcPr>
            <w:tcW w:w="659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keepNext/>
              <w:spacing w:after="0" w:line="240" w:lineRule="auto"/>
              <w:rPr>
                <w:rFonts w:ascii="Times New Roman" w:hAnsi="Times New Roman" w:cs="Calibri"/>
                <w:sz w:val="24"/>
                <w:szCs w:val="24"/>
              </w:rPr>
            </w:pPr>
            <w:r w:rsidRPr="003468D7">
              <w:rPr>
                <w:rFonts w:ascii="Times New Roman" w:hAnsi="Times New Roman"/>
                <w:sz w:val="24"/>
                <w:szCs w:val="24"/>
              </w:rPr>
              <w:t>Застройка многоквартирными жилыми домами малой и средней этажности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0,4</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0,8</w:t>
            </w:r>
          </w:p>
        </w:tc>
      </w:tr>
      <w:tr w:rsidR="003468D7" w:rsidRPr="003468D7" w:rsidTr="005A780D">
        <w:trPr>
          <w:jc w:val="center"/>
        </w:trPr>
        <w:tc>
          <w:tcPr>
            <w:tcW w:w="6598"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rPr>
                <w:rFonts w:ascii="Times New Roman" w:hAnsi="Times New Roman" w:cs="Calibri"/>
                <w:sz w:val="24"/>
                <w:szCs w:val="24"/>
              </w:rPr>
            </w:pPr>
            <w:r w:rsidRPr="003468D7">
              <w:rPr>
                <w:rFonts w:ascii="Times New Roman" w:hAnsi="Times New Roman"/>
                <w:sz w:val="24"/>
                <w:szCs w:val="24"/>
              </w:rPr>
              <w:t>Застройка блокированными жилыми домами с приквартирными  земельными участками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0,3</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0,6</w:t>
            </w:r>
          </w:p>
        </w:tc>
      </w:tr>
      <w:tr w:rsidR="003468D7" w:rsidRPr="003468D7" w:rsidTr="005A780D">
        <w:trPr>
          <w:jc w:val="center"/>
        </w:trPr>
        <w:tc>
          <w:tcPr>
            <w:tcW w:w="6598"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rPr>
                <w:rFonts w:ascii="Times New Roman" w:hAnsi="Times New Roman" w:cs="Calibri"/>
                <w:sz w:val="24"/>
                <w:szCs w:val="24"/>
              </w:rPr>
            </w:pPr>
            <w:r w:rsidRPr="003468D7">
              <w:rPr>
                <w:rFonts w:ascii="Times New Roman" w:hAnsi="Times New Roman"/>
                <w:sz w:val="24"/>
                <w:szCs w:val="24"/>
              </w:rPr>
              <w:t>Застройка одно-двухквартирными жилыми домами с приусадебными земельными участками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0,2</w:t>
            </w:r>
          </w:p>
        </w:tc>
        <w:tc>
          <w:tcPr>
            <w:tcW w:w="1540" w:type="dxa"/>
            <w:tcBorders>
              <w:top w:val="single" w:sz="4" w:space="0" w:color="auto"/>
              <w:left w:val="single" w:sz="4" w:space="0" w:color="auto"/>
              <w:bottom w:val="single" w:sz="4" w:space="0" w:color="auto"/>
              <w:right w:val="single" w:sz="4" w:space="0" w:color="auto"/>
            </w:tcBorders>
            <w:vAlign w:val="center"/>
            <w:hideMark/>
          </w:tcPr>
          <w:p w:rsidR="003468D7" w:rsidRPr="003468D7" w:rsidRDefault="003468D7" w:rsidP="003468D7">
            <w:pPr>
              <w:keepNext/>
              <w:spacing w:after="0" w:line="240" w:lineRule="auto"/>
              <w:jc w:val="center"/>
              <w:rPr>
                <w:rFonts w:ascii="Times New Roman" w:hAnsi="Times New Roman" w:cs="Calibri"/>
                <w:sz w:val="24"/>
                <w:szCs w:val="24"/>
              </w:rPr>
            </w:pPr>
            <w:r w:rsidRPr="003468D7">
              <w:rPr>
                <w:rFonts w:ascii="Times New Roman" w:hAnsi="Times New Roman"/>
                <w:sz w:val="24"/>
                <w:szCs w:val="24"/>
              </w:rPr>
              <w:t>0,4</w:t>
            </w:r>
          </w:p>
        </w:tc>
      </w:tr>
    </w:tbl>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Коэффициенты застройки и коэффициенты  плотности  застройки  приведены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3. Площадь озелененной территории квартала (микрорайона) многоквартирной</w:t>
      </w:r>
      <w:r w:rsidRPr="003468D7">
        <w:rPr>
          <w:rFonts w:ascii="Times New Roman" w:hAnsi="Times New Roman" w:cs="Times New Roman"/>
          <w:kern w:val="28"/>
          <w:sz w:val="24"/>
          <w:szCs w:val="24"/>
        </w:rPr>
        <w:br/>
        <w:t>застройки жилой зоны в соответствии с СП 42.13330.2011  должна составлять, как правило, не менее 25 % площади территории квартала  (без учета участков школ и детских дошкольных учреждений).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1) обособленные от жилой территории входы для посетителей;</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2) обособленные подъезды и площадки для парковки автомобилей, обслуживающих встроенный объект;</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3) самостоятельные шахты для вентиляции;</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4) отделение нежилых помещений от жилых противопожарными, звукоизолирующими перекрытиями и перегородками;</w:t>
      </w:r>
    </w:p>
    <w:p w:rsidR="003468D7" w:rsidRPr="003468D7" w:rsidRDefault="003468D7" w:rsidP="003468D7">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kern w:val="28"/>
          <w:sz w:val="24"/>
          <w:szCs w:val="24"/>
        </w:rPr>
      </w:pPr>
      <w:r w:rsidRPr="003468D7">
        <w:rPr>
          <w:rFonts w:ascii="Times New Roman" w:hAnsi="Times New Roman" w:cs="Times New Roman"/>
          <w:kern w:val="28"/>
          <w:sz w:val="24"/>
          <w:szCs w:val="24"/>
        </w:rPr>
        <w:t>5) индивидуальные системы инженерного обеспечения встроенных помещений.</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5. Расстояния между жилыми,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52.13330.2011 «Естественное и искусственное освещение», актуализированная редакция СНиП 23-05-95*, противопожарными требованиями Федерального закона от 22 июля 2008 года № 123-ФЗ «Технический регламент о требованиях пожарной безопасности».</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6. Доля встроенного нежилого фонда в общем объеме фонда на участке жилой застройки не должна превышать 20 %.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lastRenderedPageBreak/>
        <w:t>7. Размеры приусадебных и приквартирных участков принимаются в соответствии с приложением Д к СП 42.13330.2011:</w:t>
      </w:r>
      <w:r w:rsidRPr="003468D7">
        <w:t xml:space="preserve"> </w:t>
      </w:r>
      <w:r w:rsidRPr="003468D7">
        <w:rPr>
          <w:rFonts w:ascii="Times New Roman" w:hAnsi="Times New Roman" w:cs="Times New Roman"/>
          <w:kern w:val="28"/>
          <w:sz w:val="24"/>
          <w:szCs w:val="24"/>
        </w:rPr>
        <w:t>рекомендуемые размеры земельных участков, выделяемых около жилых домов на индивидуальный дом или квартиру 400 - 600 м</w:t>
      </w:r>
      <w:r w:rsidRPr="003468D7">
        <w:rPr>
          <w:rFonts w:ascii="Times New Roman" w:hAnsi="Times New Roman" w:cs="Times New Roman"/>
          <w:kern w:val="28"/>
          <w:sz w:val="24"/>
          <w:szCs w:val="24"/>
          <w:vertAlign w:val="superscript"/>
        </w:rPr>
        <w:t xml:space="preserve">2 </w:t>
      </w:r>
      <w:r w:rsidRPr="003468D7">
        <w:rPr>
          <w:rFonts w:ascii="Times New Roman" w:hAnsi="Times New Roman" w:cs="Times New Roman"/>
          <w:kern w:val="28"/>
          <w:sz w:val="24"/>
          <w:szCs w:val="24"/>
        </w:rPr>
        <w:t>и более (включая площадь застройки) - при одно-, двухквартирных одно-, двухэтажных домах в застройке усадебного типа; 200 - 400 м</w:t>
      </w:r>
      <w:r w:rsidRPr="003468D7">
        <w:rPr>
          <w:rFonts w:ascii="Times New Roman" w:hAnsi="Times New Roman" w:cs="Times New Roman"/>
          <w:kern w:val="28"/>
          <w:sz w:val="24"/>
          <w:szCs w:val="24"/>
          <w:vertAlign w:val="superscript"/>
        </w:rPr>
        <w:t>2</w:t>
      </w:r>
      <w:r w:rsidRPr="003468D7">
        <w:rPr>
          <w:rFonts w:ascii="Times New Roman" w:hAnsi="Times New Roman" w:cs="Times New Roman"/>
          <w:kern w:val="28"/>
          <w:sz w:val="24"/>
          <w:szCs w:val="24"/>
        </w:rPr>
        <w:t xml:space="preserve"> (включая площадь застройки) - при одно-, двух- или четырехквартирных одно-, двухэтажных домах в застройке коттеджного типа; 60 - 100 м</w:t>
      </w:r>
      <w:r w:rsidRPr="003468D7">
        <w:rPr>
          <w:rFonts w:ascii="Times New Roman" w:hAnsi="Times New Roman" w:cs="Times New Roman"/>
          <w:kern w:val="28"/>
          <w:sz w:val="24"/>
          <w:szCs w:val="24"/>
          <w:vertAlign w:val="superscript"/>
        </w:rPr>
        <w:t>2</w:t>
      </w:r>
      <w:r w:rsidRPr="003468D7">
        <w:rPr>
          <w:rFonts w:ascii="Times New Roman" w:hAnsi="Times New Roman" w:cs="Times New Roman"/>
          <w:kern w:val="28"/>
          <w:sz w:val="24"/>
          <w:szCs w:val="24"/>
        </w:rPr>
        <w:t xml:space="preserve"> (без площади застройки) - при многоквартирных одно-, двух-, трехэтажных домах в застройке блокированного типа; 30 - 60 м</w:t>
      </w:r>
      <w:r w:rsidRPr="003468D7">
        <w:rPr>
          <w:rFonts w:ascii="Times New Roman" w:hAnsi="Times New Roman" w:cs="Times New Roman"/>
          <w:kern w:val="28"/>
          <w:sz w:val="24"/>
          <w:szCs w:val="24"/>
          <w:vertAlign w:val="superscript"/>
        </w:rPr>
        <w:t>2</w:t>
      </w:r>
      <w:r w:rsidRPr="003468D7">
        <w:rPr>
          <w:rFonts w:ascii="Times New Roman" w:hAnsi="Times New Roman" w:cs="Times New Roman"/>
          <w:kern w:val="28"/>
          <w:sz w:val="24"/>
          <w:szCs w:val="24"/>
        </w:rPr>
        <w:t xml:space="preserve"> (без площади застройки) - при многоквартирных одно-, двух- и трехэтажных блокированных домах или 2-, 3-, 4 -этажных домах сложной объемно-пространственной структуры (в том числе только для квартир первых этажей).</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8. Размеры земельных участков учреждений и предприятий обслуживания принимаются в соответствии с приложением Ж к СП 42.13330.2011, генеральным планом </w:t>
      </w:r>
      <w:r w:rsidRPr="003468D7">
        <w:rPr>
          <w:rFonts w:ascii="Times New Roman" w:hAnsi="Times New Roman" w:cs="Times New Roman"/>
          <w:sz w:val="24"/>
          <w:szCs w:val="24"/>
        </w:rPr>
        <w:t xml:space="preserve">муниципального образования «Ключевское» </w:t>
      </w:r>
      <w:r w:rsidRPr="003468D7">
        <w:rPr>
          <w:rFonts w:ascii="Times New Roman" w:hAnsi="Times New Roman" w:cs="Times New Roman"/>
          <w:kern w:val="28"/>
          <w:sz w:val="24"/>
          <w:szCs w:val="24"/>
        </w:rPr>
        <w:t xml:space="preserve">и муниципальными правовыми актами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9.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другими действующими нормативными документами, а также заданиями на проектирование.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10. Объекты, предназначенные для обеспечения </w:t>
      </w:r>
      <w:r w:rsidRPr="003468D7">
        <w:rPr>
          <w:rFonts w:ascii="Times New Roman" w:hAnsi="Times New Roman" w:cs="Times New Roman"/>
          <w:sz w:val="24"/>
          <w:szCs w:val="24"/>
        </w:rPr>
        <w:t>реализации разрешенного использования земельных участков и объектов капитального строительства</w:t>
      </w:r>
      <w:r w:rsidRPr="003468D7">
        <w:rPr>
          <w:rFonts w:ascii="Times New Roman" w:hAnsi="Times New Roman" w:cs="Times New Roman"/>
          <w:kern w:val="28"/>
          <w:sz w:val="24"/>
          <w:szCs w:val="24"/>
        </w:rPr>
        <w:t xml:space="preserve">, - инженерно-технические объекты, сооружения и коммуникации, объекты и предприятия связи, общественные туалеты, объекты санитарной очистки территории, объекты инженерной защиты населения от чрезвычайных ситуаций – могут размещаться в составе всех территориальных зон при соблюдении нормативных разрывов с прочими объектами капитального строительства.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11.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 предусматриваются в соответствии с приложениями К и Л к СП 42.13330.2011.</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12. Противопожарные разрывы между зданиями, строениями, сооружениями необходимо предусматривать в соответствии с требованиями Федерального закона от 22 июля 2008 года № 123-ФЗ «Технический регламент о требованиях пожарной безопасности» и 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13. 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r w:rsidRPr="003468D7">
        <w:rPr>
          <w:rFonts w:ascii="Times New Roman" w:hAnsi="Times New Roman" w:cs="Times New Roman"/>
          <w:kern w:val="28"/>
          <w:sz w:val="24"/>
          <w:szCs w:val="24"/>
        </w:rPr>
        <w:t xml:space="preserve">14. 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согласовываются с администрацией </w:t>
      </w:r>
      <w:r w:rsidRPr="003468D7">
        <w:rPr>
          <w:rFonts w:ascii="Times New Roman" w:hAnsi="Times New Roman" w:cs="Times New Roman"/>
          <w:sz w:val="24"/>
          <w:szCs w:val="24"/>
        </w:rPr>
        <w:t>муниципального образования «Ключевское»</w:t>
      </w:r>
      <w:r w:rsidRPr="003468D7">
        <w:rPr>
          <w:rFonts w:ascii="Times New Roman" w:hAnsi="Times New Roman" w:cs="Times New Roman"/>
          <w:kern w:val="28"/>
          <w:sz w:val="24"/>
          <w:szCs w:val="24"/>
        </w:rPr>
        <w:t xml:space="preserve">. Запрещается самовольное переоборудование фасадов и их конструктивных элементов без согласования с администрацией </w:t>
      </w:r>
      <w:r w:rsidRPr="003468D7">
        <w:rPr>
          <w:rFonts w:ascii="Times New Roman" w:hAnsi="Times New Roman" w:cs="Times New Roman"/>
          <w:sz w:val="24"/>
          <w:szCs w:val="24"/>
        </w:rPr>
        <w:t xml:space="preserve">муниципального </w:t>
      </w:r>
      <w:r w:rsidRPr="003468D7">
        <w:rPr>
          <w:rFonts w:ascii="Times New Roman" w:hAnsi="Times New Roman" w:cs="Times New Roman"/>
          <w:sz w:val="24"/>
          <w:szCs w:val="24"/>
        </w:rPr>
        <w:lastRenderedPageBreak/>
        <w:t>образования «Ключевское»</w:t>
      </w:r>
      <w:r w:rsidRPr="003468D7">
        <w:rPr>
          <w:rFonts w:ascii="Times New Roman" w:hAnsi="Times New Roman" w:cs="Times New Roman"/>
          <w:kern w:val="28"/>
          <w:sz w:val="24"/>
          <w:szCs w:val="24"/>
        </w:rPr>
        <w:t>, а в отношении многоквартирных жилых домов без согласия собственников помещений. Допускается сооружение пристроек, балконов, мансардных этажей к  многоквартирным домам только в соответствии с утвержденной проектной документацией. Сооружение балконов (лоджий) допускается только в границах вышерасположенных балконов (лоджий). Не допускается сооружение пристроек, балконов к  фасадам зданий, строений, сооружений, выходящих в сторону центральных, главных и магистральных улиц. Не допускается на лицевых фасадах зданий размещение инженерно-технического оборудования. Собственники, пользователи, владельцы, арендаторы зданий, строений и сооружений обязаны обеспечить своевременное производство работ по реставрации, ремонту и покраске фасадов, кровли.</w:t>
      </w:r>
    </w:p>
    <w:p w:rsidR="003468D7" w:rsidRPr="003468D7" w:rsidRDefault="003468D7" w:rsidP="003468D7">
      <w:pPr>
        <w:widowControl w:val="0"/>
        <w:shd w:val="clear" w:color="auto" w:fill="FFFFFF"/>
        <w:tabs>
          <w:tab w:val="left" w:pos="846"/>
        </w:tabs>
        <w:autoSpaceDE w:val="0"/>
        <w:autoSpaceDN w:val="0"/>
        <w:adjustRightInd w:val="0"/>
        <w:spacing w:before="120" w:after="120" w:line="240" w:lineRule="auto"/>
        <w:ind w:firstLine="771"/>
        <w:jc w:val="both"/>
        <w:rPr>
          <w:rFonts w:ascii="Times New Roman" w:hAnsi="Times New Roman" w:cs="Times New Roman"/>
          <w:kern w:val="28"/>
          <w:sz w:val="24"/>
          <w:szCs w:val="24"/>
        </w:rPr>
      </w:pPr>
      <w:bookmarkStart w:id="117" w:name="_Toc322969929"/>
      <w:bookmarkStart w:id="118" w:name="_Toc300562859"/>
      <w:r w:rsidRPr="003468D7">
        <w:rPr>
          <w:rFonts w:ascii="Times New Roman" w:hAnsi="Times New Roman" w:cs="Times New Roman"/>
          <w:kern w:val="28"/>
          <w:sz w:val="24"/>
          <w:szCs w:val="24"/>
        </w:rPr>
        <w:t>15. Противопожарные разрывы между зданиями, строениями, сооружениями предусматриваются в соответствии с требованиями раздела 4 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16. Минимальное расстояние от границ участков производственных объектов до жилых и общественных зданий – 50 м.</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17. Минимальное расстояние от границ участков производственных объектов до границ участков дошкольных учреждений и общеобразовательных школ – 50 м.</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19" w:name="_Toc369179400"/>
      <w:bookmarkStart w:id="120" w:name="_Toc366771678"/>
      <w:bookmarkStart w:id="121" w:name="_Toc322969942"/>
      <w:bookmarkStart w:id="122" w:name="_Toc300562880"/>
      <w:bookmarkEnd w:id="117"/>
      <w:bookmarkEnd w:id="118"/>
      <w:r w:rsidRPr="003468D7">
        <w:rPr>
          <w:rFonts w:ascii="Times New Roman" w:eastAsia="Times New Roman" w:hAnsi="Times New Roman" w:cs="Times New Roman"/>
          <w:b/>
          <w:bCs/>
          <w:kern w:val="28"/>
          <w:sz w:val="24"/>
          <w:szCs w:val="24"/>
          <w:lang w:eastAsia="ru-RU"/>
        </w:rPr>
        <w:t>Статья 28. Жилые зоны</w:t>
      </w:r>
      <w:bookmarkEnd w:id="119"/>
      <w:bookmarkEnd w:id="120"/>
      <w:r w:rsidRPr="003468D7">
        <w:rPr>
          <w:rFonts w:ascii="Times New Roman" w:eastAsia="Times New Roman" w:hAnsi="Times New Roman" w:cs="Times New Roman"/>
          <w:b/>
          <w:bCs/>
          <w:kern w:val="28"/>
          <w:sz w:val="24"/>
          <w:szCs w:val="24"/>
          <w:lang w:eastAsia="ru-RU"/>
        </w:rPr>
        <w:t xml:space="preserve"> </w:t>
      </w:r>
    </w:p>
    <w:p w:rsidR="003468D7" w:rsidRPr="003468D7" w:rsidRDefault="003468D7" w:rsidP="003468D7">
      <w:pPr>
        <w:spacing w:after="0"/>
        <w:rPr>
          <w:rFonts w:ascii="Times New Roman" w:hAnsi="Times New Roman" w:cs="Times New Roman"/>
          <w:b/>
          <w:sz w:val="24"/>
          <w:szCs w:val="24"/>
        </w:rPr>
      </w:pPr>
      <w:r w:rsidRPr="003468D7">
        <w:rPr>
          <w:rFonts w:ascii="Times New Roman" w:hAnsi="Times New Roman"/>
          <w:b/>
          <w:sz w:val="24"/>
          <w:szCs w:val="24"/>
        </w:rPr>
        <w:t>Ж-1 ЗОНА ЗАСТРОЙКИ ИНДИВИДУАЛЬНЫМИ ЖИЛЫМИ ДОМАМИ</w:t>
      </w:r>
    </w:p>
    <w:p w:rsidR="003468D7" w:rsidRPr="003468D7" w:rsidRDefault="003468D7" w:rsidP="003468D7">
      <w:pPr>
        <w:spacing w:after="0" w:line="240" w:lineRule="auto"/>
        <w:jc w:val="both"/>
        <w:rPr>
          <w:rFonts w:ascii="Times New Roman" w:hAnsi="Times New Roman" w:cs="Calibri"/>
          <w:sz w:val="24"/>
          <w:szCs w:val="24"/>
        </w:rPr>
      </w:pPr>
      <w:r w:rsidRPr="003468D7">
        <w:rPr>
          <w:rFonts w:ascii="Times New Roman" w:hAnsi="Times New Roman"/>
          <w:sz w:val="24"/>
          <w:szCs w:val="24"/>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Индивидуальные жилые дома с приусадебными земельными участками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Жилые дома с местом приложения труда</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Блокированные жилые дома с участками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Объекты образовательных учреждений (детские сады, школы, школа-интернат)</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Объекты здравоохранения (поликлиники, пункты первой медицинской помощи,  молочные кухни, аптеки и т.п.)</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Молочные кухни, аптеки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Опорные пункты охраны общественного порядка</w:t>
      </w:r>
    </w:p>
    <w:p w:rsidR="003468D7" w:rsidRPr="003468D7" w:rsidRDefault="003468D7" w:rsidP="003468D7">
      <w:pPr>
        <w:spacing w:after="0" w:line="240" w:lineRule="auto"/>
        <w:rPr>
          <w:rFonts w:ascii="Times New Roman" w:hAnsi="Times New Roman" w:cs="Times New Roman"/>
          <w:sz w:val="24"/>
          <w:szCs w:val="24"/>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Многоквартирные жилые дома до 3-х этажей включительно</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3468D7" w:rsidRPr="003468D7" w:rsidRDefault="003468D7" w:rsidP="003468D7">
      <w:pPr>
        <w:spacing w:after="0" w:line="240" w:lineRule="auto"/>
        <w:ind w:firstLine="709"/>
        <w:rPr>
          <w:rFonts w:ascii="Times New Roman" w:hAnsi="Times New Roman" w:cs="Calibri"/>
          <w:sz w:val="24"/>
          <w:szCs w:val="24"/>
          <w:u w:val="single"/>
        </w:rPr>
      </w:pPr>
    </w:p>
    <w:p w:rsidR="003468D7" w:rsidRPr="003468D7" w:rsidRDefault="003468D7" w:rsidP="003468D7">
      <w:pPr>
        <w:spacing w:after="0" w:line="240" w:lineRule="auto"/>
        <w:rPr>
          <w:rFonts w:ascii="Times New Roman" w:hAnsi="Times New Roman"/>
          <w:sz w:val="24"/>
          <w:szCs w:val="24"/>
          <w:u w:val="single"/>
        </w:rPr>
      </w:pPr>
      <w:r w:rsidRPr="003468D7">
        <w:rPr>
          <w:rFonts w:ascii="Times New Roman" w:hAnsi="Times New Roman"/>
          <w:sz w:val="24"/>
          <w:szCs w:val="24"/>
          <w:u w:val="single"/>
        </w:rPr>
        <w:t>Вспомогательные виды разрешенного использования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Приусадебные участки при блокированных домах</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Строения и здания для индивидуальной трудовой деятельности (столярные мастерские и т.п.), летние гостевые домики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Объекты органов государственной власти, органов местного самоуправления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Объекты государственных и муниципальных учреждений</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lastRenderedPageBreak/>
        <w:t>Гаражи или стоянки 1-3 места</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Площадки: детские, хозяйственные, отдыха</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Открытые спортивные площадки, спортивные комплексы и залы, бассейны и другие аналогичные объекты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Сады, огороды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Водоемы, водозаборы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Теплицы, оранжереи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Сады, скверы, бульвары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u w:val="single"/>
        </w:rPr>
      </w:pPr>
      <w:r w:rsidRPr="003468D7">
        <w:rPr>
          <w:rFonts w:ascii="Times New Roman" w:hAnsi="Times New Roman" w:cs="Times New Roman"/>
          <w:sz w:val="24"/>
          <w:szCs w:val="24"/>
        </w:rPr>
        <w:t>Лесопарки (лесные массивы)</w:t>
      </w:r>
    </w:p>
    <w:p w:rsidR="003468D7" w:rsidRPr="003468D7" w:rsidRDefault="003468D7" w:rsidP="003468D7">
      <w:pPr>
        <w:spacing w:after="0" w:line="240" w:lineRule="auto"/>
        <w:ind w:firstLine="709"/>
        <w:jc w:val="both"/>
        <w:rPr>
          <w:rFonts w:ascii="Times New Roman" w:hAnsi="Times New Roman" w:cs="Calibri"/>
          <w:sz w:val="24"/>
          <w:szCs w:val="24"/>
          <w:u w:val="single"/>
        </w:rPr>
      </w:pPr>
    </w:p>
    <w:p w:rsidR="003468D7" w:rsidRPr="003468D7" w:rsidRDefault="003468D7" w:rsidP="003468D7">
      <w:pPr>
        <w:keepNext/>
        <w:spacing w:after="0" w:line="240" w:lineRule="auto"/>
        <w:jc w:val="both"/>
        <w:rPr>
          <w:rFonts w:ascii="Times New Roman" w:hAnsi="Times New Roman" w:cs="Times New Roman"/>
          <w:sz w:val="24"/>
          <w:szCs w:val="24"/>
          <w:u w:val="single"/>
        </w:rPr>
      </w:pPr>
      <w:r w:rsidRPr="003468D7">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3468D7">
        <w:rPr>
          <w:rFonts w:ascii="Times New Roman" w:hAnsi="Times New Roman" w:cs="Times New Roman"/>
          <w:i/>
          <w:sz w:val="24"/>
          <w:szCs w:val="24"/>
          <w:u w:val="single"/>
        </w:rPr>
        <w:t>-</w:t>
      </w:r>
      <w:r w:rsidRPr="003468D7">
        <w:rPr>
          <w:rFonts w:ascii="Times New Roman" w:hAnsi="Times New Roman" w:cs="Times New Roman"/>
          <w:sz w:val="24"/>
          <w:szCs w:val="24"/>
          <w:u w:val="single"/>
        </w:rPr>
        <w:t>1</w:t>
      </w:r>
    </w:p>
    <w:p w:rsidR="003468D7" w:rsidRPr="003468D7" w:rsidRDefault="003468D7" w:rsidP="003468D7">
      <w:pPr>
        <w:spacing w:after="0" w:line="240" w:lineRule="auto"/>
        <w:ind w:firstLine="709"/>
        <w:rPr>
          <w:rFonts w:ascii="Times New Roman" w:hAnsi="Times New Roman" w:cs="Calibri"/>
          <w:sz w:val="24"/>
          <w:szCs w:val="24"/>
        </w:rPr>
      </w:pPr>
      <w:r w:rsidRPr="003468D7">
        <w:rPr>
          <w:rFonts w:ascii="Times New Roman" w:hAnsi="Times New Roman"/>
          <w:sz w:val="24"/>
          <w:szCs w:val="24"/>
        </w:rPr>
        <w:t>Требования к параметрам сооружений и границам земельных участков в соответствии со следующими документами:</w:t>
      </w:r>
    </w:p>
    <w:p w:rsidR="003468D7" w:rsidRPr="003468D7" w:rsidRDefault="003468D7" w:rsidP="003468D7">
      <w:pPr>
        <w:numPr>
          <w:ilvl w:val="0"/>
          <w:numId w:val="38"/>
        </w:numPr>
        <w:spacing w:after="0" w:line="240" w:lineRule="auto"/>
        <w:rPr>
          <w:rFonts w:ascii="Times New Roman" w:hAnsi="Times New Roman"/>
          <w:sz w:val="24"/>
          <w:szCs w:val="24"/>
        </w:rPr>
      </w:pPr>
      <w:r w:rsidRPr="003468D7">
        <w:rPr>
          <w:rFonts w:ascii="Times New Roman" w:hAnsi="Times New Roman"/>
          <w:sz w:val="24"/>
          <w:szCs w:val="24"/>
        </w:rPr>
        <w:t>Свод правил 42.13330.2011 «СНиП 2.07.01-89*. Градостроительство. Планировка и застройка городских и сельских поселений»;</w:t>
      </w:r>
    </w:p>
    <w:p w:rsidR="003468D7" w:rsidRPr="003468D7" w:rsidRDefault="003468D7" w:rsidP="003468D7">
      <w:pPr>
        <w:numPr>
          <w:ilvl w:val="0"/>
          <w:numId w:val="38"/>
        </w:numPr>
        <w:spacing w:after="0" w:line="240" w:lineRule="auto"/>
        <w:rPr>
          <w:rFonts w:ascii="Times New Roman" w:hAnsi="Times New Roman"/>
          <w:sz w:val="24"/>
          <w:szCs w:val="24"/>
        </w:rPr>
      </w:pPr>
      <w:r w:rsidRPr="003468D7">
        <w:rPr>
          <w:rFonts w:ascii="Times New Roman" w:hAnsi="Times New Roman"/>
          <w:sz w:val="24"/>
          <w:szCs w:val="24"/>
        </w:rPr>
        <w:t>СНиП 2.08.01-89* «Жилые здания»;</w:t>
      </w:r>
    </w:p>
    <w:p w:rsidR="003468D7" w:rsidRPr="003468D7" w:rsidRDefault="003468D7" w:rsidP="003468D7">
      <w:pPr>
        <w:numPr>
          <w:ilvl w:val="0"/>
          <w:numId w:val="38"/>
        </w:numPr>
        <w:spacing w:after="0" w:line="240" w:lineRule="auto"/>
        <w:rPr>
          <w:rFonts w:ascii="Times New Roman" w:hAnsi="Times New Roman"/>
          <w:sz w:val="24"/>
          <w:szCs w:val="24"/>
        </w:rPr>
      </w:pPr>
      <w:r w:rsidRPr="003468D7">
        <w:rPr>
          <w:rFonts w:ascii="Times New Roman" w:hAnsi="Times New Roman"/>
          <w:sz w:val="24"/>
          <w:szCs w:val="24"/>
        </w:rPr>
        <w:t>СанПиН 2.1.2.2645-10 «Санитарно-эпидемиологические требования к условиям проживания в жилых зданиях и помещениях»;</w:t>
      </w:r>
    </w:p>
    <w:p w:rsidR="003468D7" w:rsidRPr="003468D7" w:rsidRDefault="003468D7" w:rsidP="003468D7">
      <w:pPr>
        <w:numPr>
          <w:ilvl w:val="0"/>
          <w:numId w:val="38"/>
        </w:numPr>
        <w:spacing w:after="0" w:line="240" w:lineRule="auto"/>
        <w:rPr>
          <w:rFonts w:ascii="Times New Roman" w:hAnsi="Times New Roman"/>
          <w:sz w:val="24"/>
          <w:szCs w:val="24"/>
        </w:rPr>
      </w:pPr>
      <w:r w:rsidRPr="003468D7">
        <w:rPr>
          <w:rFonts w:ascii="Times New Roman" w:hAnsi="Times New Roman"/>
          <w:sz w:val="24"/>
          <w:szCs w:val="24"/>
        </w:rPr>
        <w:t>СП 118.13330.2012 "СНиП 31-06-2009. Общественные здания и сооружения" (утв. приказом Министерства регионального развития РФ от 29 декабря 2011 г. N 635/10);</w:t>
      </w:r>
    </w:p>
    <w:p w:rsidR="003468D7" w:rsidRPr="003468D7" w:rsidRDefault="003468D7" w:rsidP="003468D7">
      <w:pPr>
        <w:numPr>
          <w:ilvl w:val="0"/>
          <w:numId w:val="38"/>
        </w:numPr>
        <w:spacing w:after="0" w:line="240" w:lineRule="auto"/>
        <w:rPr>
          <w:rFonts w:ascii="Times New Roman" w:hAnsi="Times New Roman"/>
          <w:sz w:val="24"/>
          <w:szCs w:val="24"/>
        </w:rPr>
      </w:pPr>
      <w:r w:rsidRPr="003468D7">
        <w:rPr>
          <w:rFonts w:ascii="Times New Roman" w:hAnsi="Times New Roman"/>
          <w:sz w:val="24"/>
          <w:szCs w:val="24"/>
        </w:rPr>
        <w:t>СП 30-102-99 «Планировка и застройка территорий малоэтажного жилищного строительства»;</w:t>
      </w:r>
    </w:p>
    <w:p w:rsidR="003468D7" w:rsidRPr="003468D7" w:rsidRDefault="003468D7" w:rsidP="003468D7">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Федеральный закон от 22.07.2008 № 123-ФЗ "Технический регламент о требованиях пожарной безопасности";</w:t>
      </w:r>
    </w:p>
    <w:p w:rsidR="003468D7" w:rsidRPr="003468D7" w:rsidRDefault="003468D7" w:rsidP="003468D7">
      <w:pPr>
        <w:numPr>
          <w:ilvl w:val="0"/>
          <w:numId w:val="38"/>
        </w:numPr>
        <w:tabs>
          <w:tab w:val="left" w:pos="360"/>
        </w:tab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8"/>
        </w:numPr>
        <w:spacing w:after="0" w:line="240" w:lineRule="auto"/>
        <w:rPr>
          <w:rFonts w:ascii="Times New Roman" w:hAnsi="Times New Roman" w:cs="Calibri"/>
          <w:sz w:val="24"/>
          <w:szCs w:val="24"/>
        </w:rPr>
      </w:pPr>
      <w:r w:rsidRPr="003468D7">
        <w:rPr>
          <w:rFonts w:ascii="Times New Roman" w:hAnsi="Times New Roman"/>
          <w:sz w:val="24"/>
          <w:szCs w:val="24"/>
        </w:rPr>
        <w:t>другие действующие нормативы и технические регламенты</w:t>
      </w:r>
    </w:p>
    <w:p w:rsidR="003468D7" w:rsidRPr="003468D7" w:rsidRDefault="003468D7" w:rsidP="003468D7">
      <w:pPr>
        <w:spacing w:after="0" w:line="240" w:lineRule="auto"/>
        <w:rPr>
          <w:rFonts w:ascii="Times New Roman" w:hAnsi="Times New Roman"/>
          <w:sz w:val="24"/>
          <w:szCs w:val="24"/>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8"/>
        <w:gridCol w:w="850"/>
        <w:gridCol w:w="901"/>
      </w:tblGrid>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jc w:val="both"/>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Минимальный отступ жилых зданий от красной линии улиц</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5</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jc w:val="both"/>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Минимальный отступ жилых зданий от красной линии проездов</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3</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Минимальное расстояние от хозяйственных построек до красных линий улиц</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5</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Минимальное расстояние от окон жилых помещений до стен дома и хозяйственных построек на соседних земельных участках</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6</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Минимальное расстояние от границы участка до стены жилого дома</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3</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Минимальное расстояние от границы участка до постройки для содержания скота и птицы</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4</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Минимальное расстояние от границы участка до хозяйственных построек</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3</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rPr>
                <w:rFonts w:ascii="Times New Roman" w:hAnsi="Times New Roman" w:cs="Calibri"/>
                <w:sz w:val="24"/>
                <w:szCs w:val="24"/>
              </w:rPr>
            </w:pPr>
            <w:r w:rsidRPr="003468D7">
              <w:rPr>
                <w:rFonts w:ascii="Times New Roman" w:hAnsi="Times New Roman"/>
                <w:sz w:val="24"/>
                <w:szCs w:val="24"/>
              </w:rPr>
              <w:t>Минимальное расстояние от границы участка до дворовых туалетов, помойных ям, выгребов, септиков</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jc w:val="center"/>
              <w:rPr>
                <w:rFonts w:ascii="Times New Roman" w:hAnsi="Times New Roman" w:cs="Calibri"/>
                <w:sz w:val="24"/>
                <w:szCs w:val="24"/>
              </w:rPr>
            </w:pPr>
            <w:r w:rsidRPr="003468D7">
              <w:rPr>
                <w:rFonts w:ascii="Times New Roman" w:hAnsi="Times New Roman"/>
                <w:sz w:val="24"/>
                <w:szCs w:val="24"/>
              </w:rPr>
              <w:t>4</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rPr>
                <w:rFonts w:ascii="Times New Roman" w:hAnsi="Times New Roman" w:cs="Calibri"/>
                <w:sz w:val="24"/>
                <w:szCs w:val="24"/>
              </w:rPr>
            </w:pPr>
            <w:r w:rsidRPr="003468D7">
              <w:rPr>
                <w:rFonts w:ascii="Times New Roman" w:hAnsi="Times New Roman"/>
                <w:sz w:val="24"/>
                <w:szCs w:val="24"/>
              </w:rPr>
              <w:t>Максимальная этажность</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jc w:val="center"/>
              <w:rPr>
                <w:rFonts w:ascii="Times New Roman" w:hAnsi="Times New Roman" w:cs="Calibri"/>
                <w:sz w:val="24"/>
                <w:szCs w:val="24"/>
              </w:rPr>
            </w:pPr>
            <w:r w:rsidRPr="003468D7">
              <w:rPr>
                <w:rFonts w:ascii="Times New Roman" w:hAnsi="Times New Roman"/>
                <w:sz w:val="24"/>
                <w:szCs w:val="24"/>
              </w:rPr>
              <w:t>эт.</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jc w:val="center"/>
              <w:rPr>
                <w:rFonts w:ascii="Times New Roman" w:hAnsi="Times New Roman" w:cs="Calibri"/>
                <w:sz w:val="24"/>
                <w:szCs w:val="24"/>
              </w:rPr>
            </w:pPr>
            <w:r w:rsidRPr="003468D7">
              <w:rPr>
                <w:rFonts w:ascii="Times New Roman" w:hAnsi="Times New Roman"/>
                <w:sz w:val="24"/>
                <w:szCs w:val="24"/>
              </w:rPr>
              <w:t>3</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rPr>
                <w:rFonts w:ascii="Times New Roman" w:hAnsi="Times New Roman" w:cs="Calibri"/>
                <w:sz w:val="24"/>
                <w:szCs w:val="24"/>
              </w:rPr>
            </w:pPr>
            <w:r w:rsidRPr="003468D7">
              <w:rPr>
                <w:rFonts w:ascii="Times New Roman" w:hAnsi="Times New Roman"/>
                <w:sz w:val="24"/>
                <w:szCs w:val="24"/>
              </w:rPr>
              <w:t>Максимальная высота здания</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jc w:val="center"/>
              <w:rPr>
                <w:rFonts w:ascii="Times New Roman" w:hAnsi="Times New Roman" w:cs="Calibri"/>
                <w:sz w:val="24"/>
                <w:szCs w:val="24"/>
              </w:rPr>
            </w:pPr>
            <w:r w:rsidRPr="003468D7">
              <w:rPr>
                <w:rFonts w:ascii="Times New Roman" w:hAnsi="Times New Roman"/>
                <w:sz w:val="24"/>
                <w:szCs w:val="24"/>
              </w:rPr>
              <w:t>м</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jc w:val="center"/>
              <w:rPr>
                <w:rFonts w:ascii="Times New Roman" w:hAnsi="Times New Roman" w:cs="Calibri"/>
                <w:sz w:val="24"/>
                <w:szCs w:val="24"/>
              </w:rPr>
            </w:pPr>
            <w:r w:rsidRPr="003468D7">
              <w:rPr>
                <w:rFonts w:ascii="Times New Roman" w:hAnsi="Times New Roman"/>
                <w:sz w:val="24"/>
                <w:szCs w:val="24"/>
              </w:rPr>
              <w:t>14</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jc w:val="both"/>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га</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Calibri"/>
                <w:sz w:val="24"/>
                <w:szCs w:val="24"/>
              </w:rPr>
            </w:pPr>
            <w:r w:rsidRPr="003468D7">
              <w:rPr>
                <w:rFonts w:ascii="Times New Roman" w:hAnsi="Times New Roman"/>
                <w:sz w:val="24"/>
                <w:szCs w:val="24"/>
              </w:rPr>
              <w:t>0,06</w:t>
            </w:r>
          </w:p>
        </w:tc>
      </w:tr>
      <w:tr w:rsidR="003468D7" w:rsidRPr="003468D7" w:rsidTr="005A780D">
        <w:tc>
          <w:tcPr>
            <w:tcW w:w="70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numPr>
                <w:ilvl w:val="0"/>
                <w:numId w:val="39"/>
              </w:numPr>
              <w:spacing w:after="0" w:line="240" w:lineRule="auto"/>
              <w:jc w:val="both"/>
              <w:rPr>
                <w:rFonts w:ascii="Times New Roman" w:hAnsi="Times New Roman" w:cs="Calibri"/>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Times New Roman"/>
                <w:color w:val="FF0000"/>
                <w:sz w:val="24"/>
                <w:szCs w:val="24"/>
              </w:rPr>
            </w:pPr>
            <w:r w:rsidRPr="003468D7">
              <w:rPr>
                <w:rFonts w:ascii="Times New Roman" w:hAnsi="Times New Roman" w:cs="Times New Roman"/>
                <w:color w:val="FF0000"/>
                <w:sz w:val="24"/>
                <w:szCs w:val="24"/>
              </w:rPr>
              <w:t>Максимальный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Times New Roman"/>
                <w:color w:val="FF0000"/>
                <w:sz w:val="24"/>
                <w:szCs w:val="24"/>
              </w:rPr>
            </w:pPr>
            <w:r w:rsidRPr="003468D7">
              <w:rPr>
                <w:rFonts w:ascii="Times New Roman" w:hAnsi="Times New Roman" w:cs="Times New Roman"/>
                <w:color w:val="FF0000"/>
                <w:sz w:val="24"/>
                <w:szCs w:val="24"/>
              </w:rPr>
              <w:t>га</w:t>
            </w:r>
          </w:p>
        </w:tc>
        <w:tc>
          <w:tcPr>
            <w:tcW w:w="90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jc w:val="center"/>
              <w:rPr>
                <w:rFonts w:ascii="Times New Roman" w:hAnsi="Times New Roman" w:cs="Times New Roman"/>
                <w:color w:val="FF0000"/>
                <w:sz w:val="24"/>
                <w:szCs w:val="24"/>
              </w:rPr>
            </w:pPr>
            <w:r w:rsidRPr="003468D7">
              <w:rPr>
                <w:rFonts w:ascii="Times New Roman" w:hAnsi="Times New Roman" w:cs="Times New Roman"/>
                <w:color w:val="FF0000"/>
                <w:sz w:val="24"/>
                <w:szCs w:val="24"/>
              </w:rPr>
              <w:t>0,5</w:t>
            </w:r>
          </w:p>
        </w:tc>
      </w:tr>
    </w:tbl>
    <w:p w:rsidR="003468D7" w:rsidRPr="003468D7" w:rsidRDefault="003468D7" w:rsidP="003468D7">
      <w:pPr>
        <w:spacing w:after="0"/>
        <w:rPr>
          <w:rFonts w:ascii="Times New Roman" w:hAnsi="Times New Roman" w:cs="Times New Roman"/>
          <w:b/>
          <w:sz w:val="24"/>
          <w:szCs w:val="24"/>
        </w:rPr>
      </w:pPr>
    </w:p>
    <w:p w:rsidR="003468D7" w:rsidRPr="003468D7" w:rsidRDefault="003468D7" w:rsidP="003468D7">
      <w:pPr>
        <w:spacing w:after="0"/>
        <w:rPr>
          <w:rFonts w:ascii="Times New Roman" w:hAnsi="Times New Roman" w:cs="Times New Roman"/>
          <w:sz w:val="24"/>
          <w:szCs w:val="24"/>
        </w:rPr>
      </w:pPr>
      <w:r w:rsidRPr="003468D7">
        <w:rPr>
          <w:rFonts w:ascii="Times New Roman" w:hAnsi="Times New Roman" w:cs="Times New Roman"/>
          <w:b/>
          <w:sz w:val="24"/>
          <w:szCs w:val="24"/>
        </w:rPr>
        <w:t>Ж-4 ЗОНА ПЕРСПЕКТИВНОГО ГРАДОСТРОИТЕЛЬНОГО РАЗВИТИЯ</w:t>
      </w:r>
    </w:p>
    <w:p w:rsidR="003468D7" w:rsidRPr="003468D7" w:rsidRDefault="003468D7" w:rsidP="003468D7">
      <w:pPr>
        <w:spacing w:after="0" w:line="240" w:lineRule="auto"/>
        <w:ind w:firstLine="708"/>
        <w:jc w:val="both"/>
        <w:rPr>
          <w:rFonts w:ascii="Times New Roman" w:hAnsi="Times New Roman" w:cs="Times New Roman"/>
          <w:kern w:val="2"/>
          <w:sz w:val="24"/>
          <w:szCs w:val="24"/>
        </w:rPr>
      </w:pPr>
      <w:r w:rsidRPr="003468D7">
        <w:rPr>
          <w:rFonts w:ascii="Times New Roman" w:hAnsi="Times New Roman" w:cs="Times New Roman"/>
          <w:sz w:val="24"/>
          <w:szCs w:val="24"/>
        </w:rPr>
        <w:t>Зона предназначена для формирования территорий, освоение которых является перспективным. Градостроительный регламент в пределах зоны устанавливается после разработки документов по планировке территории.</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23" w:name="_Toc369179401"/>
      <w:r w:rsidRPr="003468D7">
        <w:rPr>
          <w:rFonts w:ascii="Times New Roman" w:eastAsia="Times New Roman" w:hAnsi="Times New Roman" w:cs="Times New Roman"/>
          <w:b/>
          <w:bCs/>
          <w:kern w:val="28"/>
          <w:sz w:val="24"/>
          <w:szCs w:val="24"/>
          <w:lang w:eastAsia="ru-RU"/>
        </w:rPr>
        <w:t>Статья 29. Общественно-деловые зоны</w:t>
      </w:r>
      <w:bookmarkEnd w:id="123"/>
      <w:r w:rsidRPr="003468D7">
        <w:rPr>
          <w:rFonts w:ascii="Times New Roman" w:eastAsia="Times New Roman" w:hAnsi="Times New Roman" w:cs="Times New Roman"/>
          <w:b/>
          <w:bCs/>
          <w:kern w:val="28"/>
          <w:sz w:val="24"/>
          <w:szCs w:val="24"/>
          <w:lang w:eastAsia="ru-RU"/>
        </w:rPr>
        <w:t xml:space="preserve"> </w:t>
      </w:r>
    </w:p>
    <w:p w:rsidR="003468D7" w:rsidRPr="003468D7" w:rsidRDefault="003468D7" w:rsidP="003468D7">
      <w:pPr>
        <w:keepNext/>
        <w:spacing w:after="0" w:line="240" w:lineRule="auto"/>
        <w:rPr>
          <w:rFonts w:ascii="Times New Roman" w:hAnsi="Times New Roman" w:cs="Calibri"/>
          <w:b/>
          <w:sz w:val="24"/>
          <w:szCs w:val="24"/>
        </w:rPr>
      </w:pPr>
      <w:bookmarkStart w:id="124" w:name="_Toc322625154"/>
      <w:bookmarkStart w:id="125" w:name="_Toc322540625"/>
      <w:bookmarkStart w:id="126" w:name="_Toc318302542"/>
      <w:bookmarkStart w:id="127" w:name="_Toc300562885"/>
      <w:bookmarkStart w:id="128" w:name="_Toc300562881"/>
      <w:bookmarkStart w:id="129" w:name="_Toc322969958"/>
      <w:bookmarkStart w:id="130" w:name="_Toc300562892"/>
      <w:bookmarkEnd w:id="121"/>
      <w:bookmarkEnd w:id="122"/>
      <w:r w:rsidRPr="003468D7">
        <w:rPr>
          <w:rFonts w:ascii="Times New Roman" w:hAnsi="Times New Roman"/>
          <w:b/>
          <w:sz w:val="24"/>
          <w:szCs w:val="24"/>
        </w:rPr>
        <w:t>О-1 ЗОНА ДЕЛОВОГО, ОБЩЕСТВЕННОГО И КОММЕРЧЕСКОГО НАЗНАЧЕНИЯ</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3468D7" w:rsidRPr="003468D7" w:rsidRDefault="003468D7" w:rsidP="003468D7">
      <w:pPr>
        <w:spacing w:after="0" w:line="240" w:lineRule="auto"/>
        <w:ind w:firstLine="709"/>
        <w:jc w:val="both"/>
        <w:rPr>
          <w:rFonts w:ascii="Times New Roman" w:hAnsi="Times New Roman"/>
          <w:sz w:val="24"/>
          <w:szCs w:val="24"/>
        </w:rPr>
      </w:pPr>
    </w:p>
    <w:p w:rsidR="003468D7" w:rsidRPr="003468D7" w:rsidRDefault="003468D7" w:rsidP="003468D7">
      <w:pPr>
        <w:spacing w:after="0"/>
        <w:rPr>
          <w:rFonts w:ascii="Times New Roman" w:hAnsi="Times New Roman" w:cs="Times New Roman"/>
          <w:sz w:val="24"/>
          <w:szCs w:val="24"/>
          <w:u w:val="single"/>
        </w:rPr>
      </w:pPr>
      <w:bookmarkStart w:id="131" w:name="_Toc300562886"/>
      <w:r w:rsidRPr="003468D7">
        <w:rPr>
          <w:rFonts w:ascii="Times New Roman" w:hAnsi="Times New Roman" w:cs="Times New Roman"/>
          <w:sz w:val="24"/>
          <w:szCs w:val="24"/>
          <w:u w:val="single"/>
        </w:rPr>
        <w:t>Основные виды разрешенного использования</w:t>
      </w:r>
      <w:bookmarkEnd w:id="131"/>
      <w:r w:rsidRPr="003468D7">
        <w:rPr>
          <w:rFonts w:ascii="Times New Roman" w:hAnsi="Times New Roman" w:cs="Times New Roman"/>
          <w:sz w:val="24"/>
          <w:szCs w:val="24"/>
          <w:u w:val="single"/>
        </w:rPr>
        <w:t xml:space="preserve">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Административно-хозяйственные, деловые и общественные учреждения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Учреждения и объекты культуры (дома культуры, клубы, библиотеки, кинотеатры, музеи, и пр.)</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Конфессиональные (религиозные) объекты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Физкультурно-оздоровительные сооружения (спортивные залы; плавательные бассейны; открытые плоскостные спортивные сооружения: корты, катки, спортивные площадки  и другие)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Гостиницы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Предприятия и объекты торговли, общественного питания и бытового обслуживания  (химчистки, парикмахерские, прачечные и иные)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Многофункциональные торгово-развлекательные центры и комплексы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Торгово-выставочные комплексы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Рынки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Аптеки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оказания первой медицинской помощи, фельдшерские здравпункты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Опорные пункты охраны общественного порядка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Отделения связи, почтовые отделения, автоматические телефонные станции, телефонные и телеграфные пункты, филиалы банков</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Многоквартирные жилые дома до 4 этажей, включая мансардный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Детские дошкольные учреждения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Многопрофильные учреждения и объекты дополнительного образования (музыкальные, художественные, театральные и др. школы и их филиалы, кружки)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Фельдшерские (фельдшерско-акушерские) пункты, фельдшерские здравпункты, станции (подстанции) скорой помощи, выдвижные пункты медицинской помощи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Учреждения социальной защиты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Общежития, гостиницы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Ветеринарные лечебницы без содержания животных</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Жилищно-эксплуатационные службы, аварийные службы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Антенны сотовой, радиорелейной и спутниковой связи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Временные объекты торговли и общественного питания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b/>
          <w:sz w:val="24"/>
          <w:szCs w:val="24"/>
        </w:rPr>
      </w:pPr>
      <w:r w:rsidRPr="003468D7">
        <w:rPr>
          <w:rFonts w:ascii="Times New Roman" w:hAnsi="Times New Roman" w:cs="Times New Roman"/>
          <w:sz w:val="24"/>
          <w:szCs w:val="24"/>
        </w:rPr>
        <w:lastRenderedPageBreak/>
        <w:t>Автостоянки индивидуального легкового автотранспорта (открытые, встроенные или встроенно-пристроенные, подземные, полуподземные, многоуровневые)</w:t>
      </w:r>
    </w:p>
    <w:p w:rsidR="003468D7" w:rsidRPr="003468D7" w:rsidRDefault="003468D7" w:rsidP="003468D7">
      <w:pPr>
        <w:numPr>
          <w:ilvl w:val="0"/>
          <w:numId w:val="37"/>
        </w:numPr>
        <w:tabs>
          <w:tab w:val="left" w:pos="360"/>
          <w:tab w:val="num" w:pos="1116"/>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Гаражи индивидуального легкового автотранспорта (встроенно-пристроенные, отдельно стоящие боксового типа и многоуровневые)</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Площадки: детские, спортивные, хозяйственные, для отдыха</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Площадки для выгула собак</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Гостевые автостоянки, открытые автопарковки и автостоянки под навесом</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Скверы, бульвары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u w:val="single"/>
        </w:rPr>
      </w:pPr>
      <w:r w:rsidRPr="003468D7">
        <w:rPr>
          <w:rFonts w:ascii="Times New Roman" w:hAnsi="Times New Roman" w:cs="Times New Roman"/>
          <w:sz w:val="24"/>
          <w:szCs w:val="24"/>
        </w:rPr>
        <w:t>Отдельно стоящие гаражи для инвалидов</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jc w:val="both"/>
        <w:rPr>
          <w:rFonts w:ascii="Times New Roman" w:hAnsi="Times New Roman" w:cs="Calibri"/>
          <w:sz w:val="24"/>
          <w:szCs w:val="24"/>
          <w:u w:val="single"/>
        </w:rPr>
      </w:pPr>
    </w:p>
    <w:p w:rsidR="003468D7" w:rsidRPr="003468D7" w:rsidRDefault="003468D7" w:rsidP="003468D7">
      <w:pPr>
        <w:keepNext/>
        <w:spacing w:after="0" w:line="240" w:lineRule="auto"/>
        <w:jc w:val="both"/>
        <w:rPr>
          <w:rFonts w:ascii="Times New Roman" w:hAnsi="Times New Roman" w:cs="Times New Roman"/>
          <w:sz w:val="24"/>
          <w:szCs w:val="24"/>
          <w:u w:val="single"/>
        </w:rPr>
      </w:pPr>
      <w:r w:rsidRPr="003468D7">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Минимальный отступ зданий от красной линии – 3 м. Минимальное расстояние от стен детских дошкольных учреждений до красных линий – 25 м.</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2) Минимальное расстояние между длинными сторонами зданий – 25 м.</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Минимальные разрывы между стенами зданий без окон из жилых комнат - 6 м. Минимальное расстояние между зданиями I, II, III степени огнестойкости и зданиями III степени огнестойкости – 8 м.</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4) Максимальная этажность – 3 этажа. </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5) Максимальный процент застройки земельного участка – 70 %.</w:t>
      </w:r>
    </w:p>
    <w:p w:rsidR="003468D7" w:rsidRPr="003468D7" w:rsidRDefault="003468D7" w:rsidP="003468D7">
      <w:pPr>
        <w:spacing w:after="0" w:line="240" w:lineRule="auto"/>
        <w:ind w:firstLine="709"/>
        <w:rPr>
          <w:rFonts w:ascii="Times New Roman" w:hAnsi="Times New Roman"/>
          <w:sz w:val="24"/>
          <w:szCs w:val="24"/>
        </w:rPr>
      </w:pPr>
      <w:r w:rsidRPr="003468D7">
        <w:rPr>
          <w:rFonts w:ascii="Times New Roman" w:hAnsi="Times New Roman"/>
          <w:sz w:val="24"/>
          <w:szCs w:val="24"/>
        </w:rPr>
        <w:t>Требования к параметрам сооружений и границам земельных участков в соответствии со следующими документами:</w:t>
      </w:r>
    </w:p>
    <w:p w:rsidR="003468D7" w:rsidRPr="003468D7" w:rsidRDefault="003468D7" w:rsidP="003468D7">
      <w:pPr>
        <w:numPr>
          <w:ilvl w:val="0"/>
          <w:numId w:val="38"/>
        </w:numPr>
        <w:spacing w:after="0" w:line="240" w:lineRule="auto"/>
        <w:ind w:firstLine="709"/>
        <w:rPr>
          <w:rFonts w:ascii="Times New Roman" w:hAnsi="Times New Roman"/>
          <w:sz w:val="24"/>
          <w:szCs w:val="24"/>
        </w:rPr>
      </w:pPr>
      <w:r w:rsidRPr="003468D7">
        <w:rPr>
          <w:rFonts w:ascii="Times New Roman" w:hAnsi="Times New Roman"/>
          <w:sz w:val="24"/>
          <w:szCs w:val="24"/>
        </w:rPr>
        <w:t xml:space="preserve"> Свод правил 42.13330.2011 «СНиП 2.07.01-89*. Градостроительство. Планировка и застройка городских и сельских поселений», Приложение Ж;</w:t>
      </w:r>
    </w:p>
    <w:p w:rsidR="003468D7" w:rsidRPr="003468D7" w:rsidRDefault="003468D7" w:rsidP="003468D7">
      <w:pPr>
        <w:numPr>
          <w:ilvl w:val="0"/>
          <w:numId w:val="38"/>
        </w:numPr>
        <w:spacing w:after="0" w:line="240" w:lineRule="auto"/>
        <w:ind w:firstLine="709"/>
        <w:rPr>
          <w:rFonts w:ascii="Times New Roman" w:hAnsi="Times New Roman"/>
          <w:sz w:val="24"/>
          <w:szCs w:val="24"/>
        </w:rPr>
      </w:pPr>
      <w:r w:rsidRPr="003468D7">
        <w:rPr>
          <w:rFonts w:ascii="Times New Roman" w:hAnsi="Times New Roman"/>
          <w:sz w:val="24"/>
          <w:szCs w:val="24"/>
        </w:rPr>
        <w:t>СП 118.13330.2012 "СНиП 31-06-2009. Общественные здания и сооружения" (утв. приказом Министерства регионального развития РФ от 29 декабря 2011 г. N 635/10);</w:t>
      </w:r>
    </w:p>
    <w:p w:rsidR="003468D7" w:rsidRPr="003468D7" w:rsidRDefault="003468D7" w:rsidP="003468D7">
      <w:pPr>
        <w:numPr>
          <w:ilvl w:val="0"/>
          <w:numId w:val="38"/>
        </w:numPr>
        <w:tabs>
          <w:tab w:val="left" w:pos="360"/>
        </w:tabs>
        <w:spacing w:after="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8"/>
        </w:numPr>
        <w:spacing w:after="0" w:line="240" w:lineRule="auto"/>
        <w:ind w:firstLine="709"/>
        <w:rPr>
          <w:rFonts w:ascii="Times New Roman" w:hAnsi="Times New Roman" w:cs="Calibri"/>
          <w:sz w:val="24"/>
          <w:szCs w:val="24"/>
        </w:rPr>
      </w:pPr>
      <w:r w:rsidRPr="003468D7">
        <w:rPr>
          <w:rFonts w:ascii="Times New Roman" w:hAnsi="Times New Roman"/>
          <w:sz w:val="24"/>
          <w:szCs w:val="24"/>
        </w:rPr>
        <w:t>другие действующие нормативные документы и технические регламенты.</w:t>
      </w:r>
    </w:p>
    <w:bookmarkEnd w:id="124"/>
    <w:bookmarkEnd w:id="125"/>
    <w:bookmarkEnd w:id="126"/>
    <w:bookmarkEnd w:id="127"/>
    <w:bookmarkEnd w:id="128"/>
    <w:p w:rsidR="003468D7" w:rsidRPr="003468D7" w:rsidRDefault="003468D7" w:rsidP="003468D7">
      <w:pPr>
        <w:keepNext/>
        <w:spacing w:after="0" w:line="240" w:lineRule="auto"/>
        <w:rPr>
          <w:rFonts w:ascii="Times New Roman" w:hAnsi="Times New Roman" w:cs="Times New Roman"/>
          <w:b/>
          <w:sz w:val="24"/>
          <w:szCs w:val="24"/>
        </w:rPr>
      </w:pPr>
    </w:p>
    <w:p w:rsidR="003468D7" w:rsidRPr="003468D7" w:rsidRDefault="003468D7" w:rsidP="003468D7">
      <w:pPr>
        <w:keepNext/>
        <w:spacing w:after="0" w:line="240" w:lineRule="auto"/>
        <w:rPr>
          <w:rFonts w:ascii="Times New Roman" w:hAnsi="Times New Roman" w:cs="Times New Roman"/>
          <w:sz w:val="24"/>
          <w:szCs w:val="24"/>
        </w:rPr>
      </w:pPr>
      <w:r w:rsidRPr="003468D7">
        <w:rPr>
          <w:rFonts w:ascii="Times New Roman" w:hAnsi="Times New Roman" w:cs="Times New Roman"/>
          <w:b/>
          <w:sz w:val="24"/>
          <w:szCs w:val="24"/>
        </w:rPr>
        <w:t>О-2 ЗОНА УЧРЕЖДЕНИЙ ЗДРАВООХРАНЕНИЯ</w:t>
      </w:r>
    </w:p>
    <w:p w:rsidR="003468D7" w:rsidRPr="003468D7" w:rsidRDefault="003468D7" w:rsidP="003468D7">
      <w:pPr>
        <w:keepNext/>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3468D7" w:rsidRPr="003468D7" w:rsidRDefault="003468D7" w:rsidP="003468D7">
      <w:pPr>
        <w:spacing w:before="120" w:after="120" w:line="240" w:lineRule="auto"/>
        <w:ind w:firstLine="709"/>
        <w:rPr>
          <w:rFonts w:ascii="Times New Roman" w:hAnsi="Times New Roman" w:cs="Times New Roman"/>
          <w:sz w:val="24"/>
          <w:szCs w:val="24"/>
        </w:rPr>
      </w:pPr>
      <w:r w:rsidRPr="003468D7">
        <w:rPr>
          <w:rFonts w:ascii="Times New Roman" w:hAnsi="Times New Roman" w:cs="Times New Roman"/>
          <w:sz w:val="24"/>
          <w:szCs w:val="24"/>
          <w:u w:val="single"/>
        </w:rPr>
        <w:t>Основные виды разрешенного использования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Амбулаторно-поликлинические учреждения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Станции (подстанции) скорой помощи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Аптеки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Молочные кухни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u w:val="single"/>
        </w:rPr>
      </w:pPr>
      <w:r w:rsidRPr="003468D7">
        <w:rPr>
          <w:rFonts w:ascii="Times New Roman" w:hAnsi="Times New Roman" w:cs="Times New Roman"/>
          <w:sz w:val="24"/>
          <w:szCs w:val="24"/>
        </w:rPr>
        <w:t>Пункты оказания первой медицинской помощи, фельдшерские здравпункты</w:t>
      </w:r>
    </w:p>
    <w:p w:rsidR="003468D7" w:rsidRPr="003468D7" w:rsidRDefault="003468D7" w:rsidP="003468D7">
      <w:pPr>
        <w:spacing w:before="120" w:after="120" w:line="240" w:lineRule="auto"/>
        <w:ind w:firstLine="709"/>
        <w:rPr>
          <w:rFonts w:ascii="Times New Roman" w:hAnsi="Times New Roman" w:cs="Times New Roman"/>
          <w:sz w:val="24"/>
          <w:szCs w:val="24"/>
        </w:rPr>
      </w:pPr>
      <w:r w:rsidRPr="003468D7">
        <w:rPr>
          <w:rFonts w:ascii="Times New Roman" w:hAnsi="Times New Roman" w:cs="Times New Roman"/>
          <w:sz w:val="24"/>
          <w:szCs w:val="24"/>
          <w:u w:val="single"/>
        </w:rPr>
        <w:lastRenderedPageBreak/>
        <w:t>Условно разрешенные виды использования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Учреждения и объекты социальной защиты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Конфессиональные (религиозные) объекты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Жилые дома для обслуживающего персонала</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u w:val="single"/>
        </w:rPr>
      </w:pPr>
      <w:r w:rsidRPr="003468D7">
        <w:rPr>
          <w:rFonts w:ascii="Times New Roman" w:hAnsi="Times New Roman" w:cs="Times New Roman"/>
          <w:sz w:val="24"/>
          <w:szCs w:val="24"/>
        </w:rPr>
        <w:t xml:space="preserve">Временные объекты торговли и общественного питания </w:t>
      </w:r>
    </w:p>
    <w:p w:rsidR="003468D7" w:rsidRPr="003468D7" w:rsidRDefault="003468D7" w:rsidP="003468D7">
      <w:pPr>
        <w:spacing w:before="120" w:after="120" w:line="240" w:lineRule="auto"/>
        <w:ind w:firstLine="709"/>
        <w:rPr>
          <w:rFonts w:ascii="Times New Roman" w:hAnsi="Times New Roman" w:cs="Times New Roman"/>
          <w:sz w:val="24"/>
          <w:szCs w:val="24"/>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Площадки для отдыха, хозяйственные</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Гаражи ведомственных легковых автомобилей специального назначения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u w:val="single"/>
        </w:rPr>
      </w:pPr>
      <w:r w:rsidRPr="003468D7">
        <w:rPr>
          <w:rFonts w:ascii="Times New Roman" w:hAnsi="Times New Roman" w:cs="Times New Roman"/>
          <w:sz w:val="24"/>
          <w:szCs w:val="24"/>
        </w:rPr>
        <w:t>Открытые автопарковки и автостоянки для персонала и посетителей</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keepNext/>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3468D7" w:rsidRPr="003468D7" w:rsidRDefault="003468D7" w:rsidP="003468D7">
      <w:pPr>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Требования к параметрам сооружений и границам земельных участков в соответствии с:</w:t>
      </w:r>
    </w:p>
    <w:p w:rsidR="003468D7" w:rsidRPr="003468D7" w:rsidRDefault="003468D7" w:rsidP="003468D7">
      <w:pPr>
        <w:numPr>
          <w:ilvl w:val="0"/>
          <w:numId w:val="40"/>
        </w:numPr>
        <w:suppressAutoHyphens/>
        <w:spacing w:after="0" w:line="240" w:lineRule="auto"/>
        <w:rPr>
          <w:rFonts w:ascii="Times New Roman" w:hAnsi="Times New Roman" w:cs="Times New Roman"/>
          <w:sz w:val="24"/>
          <w:szCs w:val="24"/>
        </w:rPr>
      </w:pPr>
      <w:r w:rsidRPr="003468D7">
        <w:rPr>
          <w:rFonts w:ascii="Times New Roman" w:hAnsi="Times New Roman" w:cs="Times New Roman"/>
          <w:sz w:val="24"/>
          <w:szCs w:val="24"/>
        </w:rPr>
        <w:t xml:space="preserve"> Свод правил 42.13330.2011 «СНиП 2.07.01-89*. Градостроительство. Планировка и застройка городских и сельских поселений», Приложение Ж;</w:t>
      </w:r>
    </w:p>
    <w:p w:rsidR="003468D7" w:rsidRPr="003468D7" w:rsidRDefault="003468D7" w:rsidP="003468D7">
      <w:pPr>
        <w:numPr>
          <w:ilvl w:val="0"/>
          <w:numId w:val="40"/>
        </w:numPr>
        <w:suppressAutoHyphens/>
        <w:spacing w:after="0" w:line="240" w:lineRule="auto"/>
        <w:rPr>
          <w:rFonts w:ascii="Times New Roman" w:hAnsi="Times New Roman" w:cs="Times New Roman"/>
          <w:sz w:val="24"/>
          <w:szCs w:val="24"/>
        </w:rPr>
      </w:pPr>
      <w:r w:rsidRPr="003468D7">
        <w:rPr>
          <w:rFonts w:ascii="Times New Roman" w:hAnsi="Times New Roman" w:cs="Times New Roman"/>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3468D7" w:rsidRPr="003468D7" w:rsidRDefault="003468D7" w:rsidP="003468D7">
      <w:pPr>
        <w:numPr>
          <w:ilvl w:val="0"/>
          <w:numId w:val="40"/>
        </w:numPr>
        <w:tabs>
          <w:tab w:val="left" w:pos="360"/>
        </w:tabs>
        <w:suppressAutoHyphen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40"/>
        </w:numPr>
        <w:suppressAutoHyphens/>
        <w:spacing w:after="0" w:line="240" w:lineRule="auto"/>
        <w:jc w:val="both"/>
        <w:rPr>
          <w:rFonts w:ascii="Times New Roman" w:hAnsi="Times New Roman" w:cs="Times New Roman"/>
          <w:b/>
          <w:sz w:val="24"/>
          <w:szCs w:val="24"/>
        </w:rPr>
      </w:pPr>
      <w:r w:rsidRPr="003468D7">
        <w:rPr>
          <w:rFonts w:ascii="Times New Roman" w:hAnsi="Times New Roman" w:cs="Times New Roman"/>
          <w:sz w:val="24"/>
          <w:szCs w:val="24"/>
        </w:rPr>
        <w:t>другие действующие нормативные документы и технические регламенты.</w:t>
      </w:r>
    </w:p>
    <w:p w:rsidR="003468D7" w:rsidRPr="003468D7" w:rsidRDefault="003468D7" w:rsidP="003468D7">
      <w:pPr>
        <w:keepNext/>
        <w:spacing w:after="0" w:line="240" w:lineRule="auto"/>
        <w:rPr>
          <w:rFonts w:ascii="Times New Roman" w:hAnsi="Times New Roman" w:cs="Calibri"/>
          <w:b/>
          <w:sz w:val="24"/>
          <w:szCs w:val="24"/>
        </w:rPr>
      </w:pPr>
    </w:p>
    <w:p w:rsidR="003468D7" w:rsidRPr="003468D7" w:rsidRDefault="003468D7" w:rsidP="003468D7">
      <w:pPr>
        <w:keepNext/>
        <w:spacing w:after="0" w:line="240" w:lineRule="auto"/>
        <w:rPr>
          <w:rFonts w:ascii="Times New Roman" w:hAnsi="Times New Roman"/>
          <w:b/>
          <w:sz w:val="24"/>
          <w:szCs w:val="24"/>
        </w:rPr>
      </w:pPr>
      <w:r w:rsidRPr="003468D7">
        <w:rPr>
          <w:rFonts w:ascii="Times New Roman" w:hAnsi="Times New Roman"/>
          <w:b/>
          <w:sz w:val="24"/>
          <w:szCs w:val="24"/>
        </w:rPr>
        <w:t>О-3 ЗОНА ОБЩЕОБРАЗОВАТЕЛЬНЫХ УЧРЕЖДЕНИЙ (ШКОЛЫ)</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Зона предназначена для размещения общеобразовательных учреждений, учреждений дошкольного образования, учреждений дополнительного образования детей, а также обслуживающих объектов, вспомогательных по отношению к основному назначению зоны.</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7"/>
        </w:numPr>
        <w:tabs>
          <w:tab w:val="left" w:pos="360"/>
          <w:tab w:val="num" w:pos="1116"/>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Общеобразовательные школы, лицеи, гимназии</w:t>
      </w:r>
    </w:p>
    <w:p w:rsidR="003468D7" w:rsidRPr="003468D7" w:rsidRDefault="003468D7" w:rsidP="003468D7">
      <w:pPr>
        <w:numPr>
          <w:ilvl w:val="0"/>
          <w:numId w:val="37"/>
        </w:numPr>
        <w:tabs>
          <w:tab w:val="left" w:pos="360"/>
          <w:tab w:val="num" w:pos="1116"/>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Школы-интернаты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Детские дошкольные учреждения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Многопрофильные учреждения дополнительного образования (музыкальные, художественные, театральные и др. школы)</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 w:val="num" w:pos="1116"/>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Школы для детей с ослабленным здоровьем (слабовидящих, слабослышащих, с отставанием в развитии)</w:t>
      </w:r>
    </w:p>
    <w:p w:rsidR="003468D7" w:rsidRPr="003468D7" w:rsidRDefault="003468D7" w:rsidP="003468D7">
      <w:pPr>
        <w:numPr>
          <w:ilvl w:val="0"/>
          <w:numId w:val="37"/>
        </w:numPr>
        <w:tabs>
          <w:tab w:val="left" w:pos="360"/>
          <w:tab w:val="num" w:pos="1116"/>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Учреждения для детей-сирот и детей, оставшихся без попечения родителей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Временные объекты торговли и общественного питания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Опорные пункты охраны общественного порядка</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Спортивные площадки и сооружения, площадки для отдыха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lastRenderedPageBreak/>
        <w:t>Мастерские, хозяйственные и специального назначения площадки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общественного питания для учащихся и преподавателей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оказания первой медицинской помощи, фельдшерские здравпункты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Гостевые автостоянки, открытые автопарковки и автостоянки для персонала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keepNext/>
        <w:spacing w:after="0" w:line="240" w:lineRule="auto"/>
        <w:jc w:val="both"/>
        <w:rPr>
          <w:rFonts w:ascii="Times New Roman" w:hAnsi="Times New Roman" w:cs="Times New Roman"/>
          <w:sz w:val="24"/>
          <w:szCs w:val="24"/>
          <w:u w:val="single"/>
        </w:rPr>
      </w:pPr>
    </w:p>
    <w:p w:rsidR="003468D7" w:rsidRPr="003468D7" w:rsidRDefault="003468D7" w:rsidP="003468D7">
      <w:pPr>
        <w:keepNext/>
        <w:spacing w:after="0" w:line="240" w:lineRule="auto"/>
        <w:jc w:val="both"/>
        <w:rPr>
          <w:rFonts w:ascii="Times New Roman" w:hAnsi="Times New Roman" w:cs="Times New Roman"/>
          <w:sz w:val="24"/>
          <w:szCs w:val="24"/>
          <w:u w:val="single"/>
        </w:rPr>
      </w:pPr>
      <w:r w:rsidRPr="003468D7">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Минимальное расстояние от стен детских дошкольных учреждений и общеобразовательных школ до красных линий – 25 м.</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2) Максимальная этажность – 3 этажа. </w:t>
      </w:r>
    </w:p>
    <w:p w:rsidR="003468D7" w:rsidRPr="003468D7" w:rsidRDefault="003468D7" w:rsidP="003468D7">
      <w:pPr>
        <w:widowControl w:val="0"/>
        <w:tabs>
          <w:tab w:val="left" w:pos="648"/>
          <w:tab w:val="left" w:pos="7824"/>
          <w:tab w:val="left" w:pos="86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Максимальный процент застройки земельного участка – 30 %.</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Предельные размеры земельных участков и параметры разрешенного строительства, реконструкции объектов капитального строительства, расположенных в зоне О-3, </w:t>
      </w:r>
      <w:r w:rsidRPr="003468D7">
        <w:rPr>
          <w:rFonts w:ascii="Times New Roman" w:eastAsia="Times New Roman" w:hAnsi="Times New Roman" w:cs="Times New Roman"/>
          <w:kern w:val="28"/>
          <w:sz w:val="24"/>
          <w:szCs w:val="24"/>
          <w:lang w:eastAsia="ru-RU"/>
        </w:rPr>
        <w:t>определяются требованиями к параметрам сооружений и</w:t>
      </w:r>
      <w:r w:rsidRPr="003468D7">
        <w:rPr>
          <w:rFonts w:ascii="Times New Roman" w:eastAsia="Times New Roman" w:hAnsi="Times New Roman" w:cs="Times New Roman"/>
          <w:sz w:val="24"/>
          <w:szCs w:val="24"/>
          <w:lang w:eastAsia="ru-RU"/>
        </w:rPr>
        <w:t xml:space="preserve"> границам земельных участков в соответствии со следующими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приложение Ж к СП 42.13330.2011;</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СП 118.13330.2012 «Общественные здания и сооружения», актуализированная редакция СНиП 31-06-2009;</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другие действующие нормативные документы и технические регламенты.</w:t>
      </w:r>
    </w:p>
    <w:p w:rsidR="003468D7" w:rsidRPr="003468D7" w:rsidRDefault="003468D7" w:rsidP="003468D7">
      <w:pPr>
        <w:keepNext/>
        <w:spacing w:after="0" w:line="240" w:lineRule="auto"/>
        <w:rPr>
          <w:rFonts w:ascii="Times New Roman" w:hAnsi="Times New Roman" w:cs="Calibri"/>
          <w:b/>
          <w:sz w:val="24"/>
          <w:szCs w:val="24"/>
        </w:rPr>
      </w:pPr>
    </w:p>
    <w:p w:rsidR="003468D7" w:rsidRPr="003468D7" w:rsidRDefault="003468D7" w:rsidP="003468D7">
      <w:pPr>
        <w:keepNext/>
        <w:spacing w:after="0" w:line="240" w:lineRule="auto"/>
        <w:rPr>
          <w:rFonts w:ascii="Times New Roman" w:hAnsi="Times New Roman"/>
          <w:b/>
          <w:sz w:val="24"/>
          <w:szCs w:val="24"/>
        </w:rPr>
      </w:pPr>
      <w:r w:rsidRPr="003468D7">
        <w:rPr>
          <w:rFonts w:ascii="Times New Roman" w:hAnsi="Times New Roman"/>
          <w:b/>
          <w:sz w:val="24"/>
          <w:szCs w:val="24"/>
        </w:rPr>
        <w:t>О-4 ЗОНА ДЕТСКИХ ДОШКОЛЬНЫХ УЧРЕЖДЕНИЙ</w:t>
      </w:r>
    </w:p>
    <w:p w:rsidR="003468D7" w:rsidRPr="003468D7" w:rsidRDefault="003468D7" w:rsidP="003468D7">
      <w:pPr>
        <w:spacing w:after="0" w:line="240" w:lineRule="auto"/>
        <w:rPr>
          <w:rFonts w:ascii="Times New Roman" w:hAnsi="Times New Roman" w:cs="Times New Roman"/>
          <w:sz w:val="24"/>
          <w:szCs w:val="24"/>
        </w:rPr>
      </w:pPr>
      <w:r w:rsidRPr="003468D7">
        <w:rPr>
          <w:rFonts w:ascii="Times New Roman" w:hAnsi="Times New Roman" w:cs="Times New Roman"/>
          <w:sz w:val="24"/>
          <w:szCs w:val="24"/>
        </w:rPr>
        <w:t xml:space="preserve">Основные виды разрешенного использования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Детские дошкольные учреждения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Начальные школы</w:t>
      </w:r>
    </w:p>
    <w:p w:rsidR="003468D7" w:rsidRPr="003468D7" w:rsidRDefault="003468D7" w:rsidP="003468D7">
      <w:pPr>
        <w:tabs>
          <w:tab w:val="left" w:pos="360"/>
        </w:tabs>
        <w:spacing w:after="0" w:line="240" w:lineRule="auto"/>
        <w:ind w:left="360"/>
        <w:jc w:val="both"/>
        <w:rPr>
          <w:rFonts w:ascii="Times New Roman" w:hAnsi="Times New Roman" w:cs="Times New Roman"/>
          <w:sz w:val="24"/>
          <w:szCs w:val="24"/>
        </w:rPr>
      </w:pPr>
    </w:p>
    <w:p w:rsidR="003468D7" w:rsidRPr="003468D7" w:rsidRDefault="003468D7" w:rsidP="003468D7">
      <w:pPr>
        <w:spacing w:after="0" w:line="240" w:lineRule="auto"/>
        <w:rPr>
          <w:rFonts w:ascii="Times New Roman" w:hAnsi="Times New Roman" w:cs="Times New Roman"/>
          <w:sz w:val="24"/>
          <w:szCs w:val="24"/>
        </w:rPr>
      </w:pPr>
      <w:r w:rsidRPr="003468D7">
        <w:rPr>
          <w:rFonts w:ascii="Times New Roman" w:hAnsi="Times New Roman" w:cs="Times New Roman"/>
          <w:sz w:val="24"/>
          <w:szCs w:val="24"/>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первой медицинской помощи</w:t>
      </w:r>
    </w:p>
    <w:p w:rsidR="003468D7" w:rsidRPr="003468D7" w:rsidRDefault="003468D7" w:rsidP="003468D7">
      <w:pPr>
        <w:spacing w:after="0" w:line="240" w:lineRule="auto"/>
        <w:rPr>
          <w:rFonts w:ascii="Times New Roman" w:hAnsi="Times New Roman" w:cs="Times New Roman"/>
          <w:sz w:val="24"/>
          <w:szCs w:val="24"/>
        </w:rPr>
      </w:pPr>
    </w:p>
    <w:p w:rsidR="003468D7" w:rsidRPr="003468D7" w:rsidRDefault="003468D7" w:rsidP="003468D7">
      <w:pPr>
        <w:spacing w:after="0" w:line="240" w:lineRule="auto"/>
        <w:rPr>
          <w:rFonts w:ascii="Times New Roman" w:hAnsi="Times New Roman" w:cs="Times New Roman"/>
          <w:sz w:val="24"/>
          <w:szCs w:val="24"/>
        </w:rPr>
      </w:pPr>
      <w:r w:rsidRPr="003468D7">
        <w:rPr>
          <w:rFonts w:ascii="Times New Roman" w:hAnsi="Times New Roman" w:cs="Times New Roman"/>
          <w:sz w:val="24"/>
          <w:szCs w:val="24"/>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Площадки для отдыха, хозяйственные специального назначения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ind w:left="360"/>
        <w:jc w:val="both"/>
        <w:rPr>
          <w:rFonts w:ascii="Times New Roman" w:hAnsi="Times New Roman" w:cs="Times New Roman"/>
          <w:sz w:val="24"/>
          <w:szCs w:val="24"/>
        </w:rPr>
      </w:pPr>
    </w:p>
    <w:p w:rsidR="003468D7" w:rsidRPr="003468D7" w:rsidRDefault="003468D7" w:rsidP="003468D7">
      <w:pPr>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3468D7" w:rsidRPr="003468D7" w:rsidRDefault="003468D7" w:rsidP="003468D7">
      <w:pPr>
        <w:keepNext/>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lastRenderedPageBreak/>
        <w:t>Требования к параметрам сооружений и границам земельных участков в соответствии с:</w:t>
      </w:r>
    </w:p>
    <w:p w:rsidR="003468D7" w:rsidRPr="003468D7" w:rsidRDefault="003468D7" w:rsidP="003468D7">
      <w:pPr>
        <w:numPr>
          <w:ilvl w:val="0"/>
          <w:numId w:val="38"/>
        </w:numPr>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3468D7" w:rsidRPr="003468D7" w:rsidRDefault="003468D7" w:rsidP="003468D7">
      <w:pPr>
        <w:numPr>
          <w:ilvl w:val="0"/>
          <w:numId w:val="38"/>
        </w:numPr>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 xml:space="preserve"> СНиП 2.08.02-89*  «Общественные здания и сооружения»;</w:t>
      </w:r>
    </w:p>
    <w:p w:rsidR="003468D7" w:rsidRPr="003468D7" w:rsidRDefault="003468D7" w:rsidP="003468D7">
      <w:pPr>
        <w:numPr>
          <w:ilvl w:val="0"/>
          <w:numId w:val="38"/>
        </w:numPr>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другие действующие нормативные документы и технические регламенты.</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091"/>
        <w:gridCol w:w="952"/>
        <w:gridCol w:w="1122"/>
      </w:tblGrid>
      <w:tr w:rsidR="003468D7" w:rsidRPr="003468D7" w:rsidTr="005A780D">
        <w:tc>
          <w:tcPr>
            <w:tcW w:w="55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widowControl w:val="0"/>
              <w:numPr>
                <w:ilvl w:val="0"/>
                <w:numId w:val="41"/>
              </w:numPr>
              <w:autoSpaceDE w:val="0"/>
              <w:autoSpaceDN w:val="0"/>
              <w:adjustRightInd w:val="0"/>
              <w:spacing w:after="0" w:line="240" w:lineRule="auto"/>
              <w:rPr>
                <w:rFonts w:ascii="Times New Roman" w:hAnsi="Times New Roman" w:cs="Times New Roman"/>
              </w:rPr>
            </w:pPr>
          </w:p>
        </w:tc>
        <w:tc>
          <w:tcPr>
            <w:tcW w:w="709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rPr>
                <w:rFonts w:ascii="Times New Roman" w:hAnsi="Times New Roman" w:cs="Times New Roman"/>
              </w:rPr>
            </w:pPr>
            <w:r w:rsidRPr="003468D7">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952"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rPr>
                <w:rFonts w:ascii="Times New Roman" w:hAnsi="Times New Roman" w:cs="Times New Roman"/>
              </w:rPr>
            </w:pPr>
            <w:r w:rsidRPr="003468D7">
              <w:rPr>
                <w:rFonts w:ascii="Times New Roman" w:hAnsi="Times New Roman" w:cs="Times New Roman"/>
              </w:rPr>
              <w:t>м</w:t>
            </w:r>
          </w:p>
        </w:tc>
        <w:tc>
          <w:tcPr>
            <w:tcW w:w="1122"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jc w:val="center"/>
              <w:rPr>
                <w:rFonts w:ascii="Times New Roman" w:hAnsi="Times New Roman" w:cs="Times New Roman"/>
              </w:rPr>
            </w:pPr>
            <w:r w:rsidRPr="003468D7">
              <w:rPr>
                <w:rFonts w:ascii="Times New Roman" w:hAnsi="Times New Roman" w:cs="Times New Roman"/>
              </w:rPr>
              <w:t>25</w:t>
            </w:r>
          </w:p>
        </w:tc>
      </w:tr>
      <w:tr w:rsidR="003468D7" w:rsidRPr="003468D7" w:rsidTr="005A780D">
        <w:tc>
          <w:tcPr>
            <w:tcW w:w="559" w:type="dxa"/>
            <w:tcBorders>
              <w:top w:val="single" w:sz="4" w:space="0" w:color="auto"/>
              <w:left w:val="single" w:sz="4" w:space="0" w:color="auto"/>
              <w:bottom w:val="single" w:sz="4" w:space="0" w:color="auto"/>
              <w:right w:val="single" w:sz="4" w:space="0" w:color="auto"/>
            </w:tcBorders>
          </w:tcPr>
          <w:p w:rsidR="003468D7" w:rsidRPr="003468D7" w:rsidRDefault="003468D7" w:rsidP="003468D7">
            <w:pPr>
              <w:widowControl w:val="0"/>
              <w:numPr>
                <w:ilvl w:val="0"/>
                <w:numId w:val="41"/>
              </w:numPr>
              <w:autoSpaceDE w:val="0"/>
              <w:autoSpaceDN w:val="0"/>
              <w:adjustRightInd w:val="0"/>
              <w:spacing w:after="0" w:line="240" w:lineRule="auto"/>
              <w:rPr>
                <w:rFonts w:ascii="Times New Roman" w:hAnsi="Times New Roman" w:cs="Times New Roman"/>
              </w:rPr>
            </w:pPr>
          </w:p>
        </w:tc>
        <w:tc>
          <w:tcPr>
            <w:tcW w:w="7091"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rPr>
                <w:rFonts w:ascii="Times New Roman" w:hAnsi="Times New Roman" w:cs="Times New Roman"/>
              </w:rPr>
            </w:pPr>
            <w:r w:rsidRPr="003468D7">
              <w:rPr>
                <w:rFonts w:ascii="Times New Roman" w:hAnsi="Times New Roman" w:cs="Times New Roman"/>
              </w:rPr>
              <w:t>Максимальный процент застройки земельного участка</w:t>
            </w:r>
          </w:p>
        </w:tc>
        <w:tc>
          <w:tcPr>
            <w:tcW w:w="952"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rPr>
                <w:rFonts w:ascii="Times New Roman" w:hAnsi="Times New Roman" w:cs="Times New Roman"/>
              </w:rPr>
            </w:pPr>
            <w:r w:rsidRPr="003468D7">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jc w:val="center"/>
              <w:rPr>
                <w:rFonts w:ascii="Times New Roman" w:hAnsi="Times New Roman" w:cs="Times New Roman"/>
              </w:rPr>
            </w:pPr>
            <w:r w:rsidRPr="003468D7">
              <w:rPr>
                <w:rFonts w:ascii="Times New Roman" w:hAnsi="Times New Roman" w:cs="Times New Roman"/>
              </w:rPr>
              <w:t>60</w:t>
            </w:r>
          </w:p>
        </w:tc>
      </w:tr>
    </w:tbl>
    <w:p w:rsidR="003468D7" w:rsidRPr="003468D7" w:rsidRDefault="003468D7" w:rsidP="003468D7">
      <w:pPr>
        <w:keepNext/>
        <w:spacing w:after="0" w:line="240" w:lineRule="auto"/>
        <w:rPr>
          <w:rFonts w:ascii="Times New Roman" w:hAnsi="Times New Roman" w:cs="Calibri"/>
          <w:b/>
          <w:sz w:val="24"/>
          <w:szCs w:val="24"/>
        </w:rPr>
      </w:pP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32" w:name="_Toc369179402"/>
      <w:bookmarkStart w:id="133" w:name="_Toc366780135"/>
      <w:bookmarkStart w:id="134" w:name="_Toc366780239"/>
      <w:bookmarkStart w:id="135" w:name="_Toc322625179"/>
      <w:bookmarkStart w:id="136" w:name="_Toc322540650"/>
      <w:bookmarkStart w:id="137" w:name="_Toc318302565"/>
      <w:bookmarkEnd w:id="129"/>
      <w:bookmarkEnd w:id="130"/>
      <w:r w:rsidRPr="003468D7">
        <w:rPr>
          <w:rFonts w:ascii="Times New Roman" w:eastAsia="Times New Roman" w:hAnsi="Times New Roman" w:cs="Times New Roman"/>
          <w:b/>
          <w:bCs/>
          <w:kern w:val="28"/>
          <w:sz w:val="24"/>
          <w:szCs w:val="24"/>
          <w:lang w:eastAsia="ru-RU"/>
        </w:rPr>
        <w:t>Статья 30. Рекреационные зоны</w:t>
      </w:r>
      <w:bookmarkEnd w:id="132"/>
      <w:bookmarkEnd w:id="133"/>
    </w:p>
    <w:p w:rsidR="003468D7" w:rsidRPr="003468D7" w:rsidRDefault="003468D7" w:rsidP="003468D7">
      <w:pPr>
        <w:spacing w:after="0" w:line="240" w:lineRule="auto"/>
        <w:rPr>
          <w:rFonts w:ascii="Times New Roman" w:hAnsi="Times New Roman" w:cs="Calibri"/>
          <w:b/>
          <w:sz w:val="24"/>
          <w:szCs w:val="24"/>
        </w:rPr>
      </w:pPr>
      <w:bookmarkStart w:id="138" w:name="_Toc300562897"/>
      <w:r w:rsidRPr="003468D7">
        <w:rPr>
          <w:rFonts w:ascii="Times New Roman" w:hAnsi="Times New Roman"/>
          <w:b/>
          <w:sz w:val="24"/>
          <w:szCs w:val="24"/>
        </w:rPr>
        <w:t>Р-1 ЗОНА ОЗЕЛЕНЕНИЯ ОБЩЕГО ПОЛЬЗОВАНИЯ</w:t>
      </w:r>
      <w:r w:rsidRPr="003468D7">
        <w:rPr>
          <w:rFonts w:ascii="Times New Roman" w:hAnsi="Times New Roman"/>
          <w:sz w:val="24"/>
          <w:szCs w:val="24"/>
        </w:rPr>
        <w:t xml:space="preserve"> </w:t>
      </w:r>
    </w:p>
    <w:p w:rsidR="003468D7" w:rsidRPr="003468D7" w:rsidRDefault="003468D7" w:rsidP="003468D7">
      <w:pPr>
        <w:spacing w:after="0" w:line="240" w:lineRule="auto"/>
        <w:jc w:val="both"/>
        <w:rPr>
          <w:rFonts w:ascii="Times New Roman" w:hAnsi="Times New Roman" w:cs="Times New Roman"/>
          <w:iCs/>
        </w:rPr>
      </w:pPr>
      <w:r w:rsidRPr="003468D7">
        <w:rPr>
          <w:rFonts w:ascii="Times New Roman" w:hAnsi="Times New Roman" w:cs="Times New Roman"/>
        </w:rPr>
        <w:t xml:space="preserve">Зона предназначена для организации парков, скверов, садов, используемых в целях кратковременного отдыха, проведения досуга населения. </w:t>
      </w:r>
      <w:r w:rsidRPr="003468D7">
        <w:rPr>
          <w:rFonts w:ascii="Times New Roman" w:hAnsi="Times New Roman" w:cs="Times New Roman"/>
          <w:iCs/>
        </w:rPr>
        <w:t>Зона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3468D7" w:rsidRPr="003468D7" w:rsidRDefault="003468D7" w:rsidP="003468D7">
      <w:pPr>
        <w:widowControl w:val="0"/>
        <w:spacing w:after="0" w:line="240" w:lineRule="auto"/>
        <w:ind w:firstLine="748"/>
        <w:jc w:val="both"/>
        <w:rPr>
          <w:rFonts w:ascii="Times New Roman" w:eastAsia="Times New Roman" w:hAnsi="Times New Roman" w:cs="Times New Roman"/>
          <w:iCs/>
          <w:sz w:val="24"/>
          <w:szCs w:val="24"/>
          <w:lang w:eastAsia="ru-RU"/>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Скверы, сады, парки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Детские площадки, открытые спортивные площадки, площадки для отдыха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Велосипедные и прогулочные дорожки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Малые архитектурные формы, водоемы</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Опорные пункты охраны общественного порядка</w:t>
      </w:r>
    </w:p>
    <w:p w:rsidR="003468D7" w:rsidRPr="003468D7" w:rsidRDefault="003468D7" w:rsidP="003468D7">
      <w:pPr>
        <w:spacing w:after="0" w:line="240" w:lineRule="auto"/>
        <w:jc w:val="both"/>
        <w:rPr>
          <w:rFonts w:ascii="Times New Roman" w:hAnsi="Times New Roman" w:cs="Calibri"/>
          <w:sz w:val="24"/>
          <w:szCs w:val="24"/>
          <w:u w:val="single"/>
        </w:rPr>
      </w:pPr>
      <w:r w:rsidRPr="003468D7">
        <w:rPr>
          <w:rFonts w:ascii="Times New Roman" w:hAnsi="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Временные торговые объекты торговли и общественного питания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Предприятия общественного питания</w:t>
      </w:r>
    </w:p>
    <w:p w:rsidR="003468D7" w:rsidRPr="003468D7" w:rsidRDefault="003468D7" w:rsidP="003468D7">
      <w:pPr>
        <w:spacing w:after="0" w:line="240" w:lineRule="auto"/>
        <w:rPr>
          <w:rFonts w:ascii="Times New Roman" w:hAnsi="Times New Roman" w:cs="Calibri"/>
          <w:sz w:val="24"/>
          <w:szCs w:val="24"/>
          <w:u w:val="single"/>
        </w:rPr>
      </w:pPr>
    </w:p>
    <w:p w:rsidR="003468D7" w:rsidRPr="003468D7" w:rsidRDefault="003468D7" w:rsidP="003468D7">
      <w:pPr>
        <w:spacing w:after="0" w:line="240" w:lineRule="auto"/>
        <w:rPr>
          <w:rFonts w:ascii="Times New Roman" w:hAnsi="Times New Roman"/>
          <w:sz w:val="24"/>
          <w:szCs w:val="24"/>
          <w:u w:val="single"/>
        </w:rPr>
      </w:pPr>
      <w:r w:rsidRPr="003468D7">
        <w:rPr>
          <w:rFonts w:ascii="Times New Roman" w:hAnsi="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Некапитальные вспомогательные строения и инфраструктура для отдыха (летние павильоны, выставочные павильоны, аттракционы)</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Общественные туалеты</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Оборудованные площадки для временных сооружений обслуживания, торговли, проката инвентаря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Оборудованные площадки и сооружения для проката инвентаря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Помещения для охраны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Гостевые автостоянки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rPr>
          <w:rFonts w:ascii="Times New Roman" w:hAnsi="Times New Roman" w:cs="Calibri"/>
          <w:sz w:val="24"/>
          <w:szCs w:val="24"/>
          <w:u w:val="single"/>
        </w:rPr>
      </w:pPr>
    </w:p>
    <w:p w:rsidR="003468D7" w:rsidRPr="003468D7" w:rsidRDefault="003468D7" w:rsidP="003468D7">
      <w:pPr>
        <w:keepNext/>
        <w:spacing w:after="0" w:line="240" w:lineRule="auto"/>
        <w:jc w:val="both"/>
        <w:rPr>
          <w:rFonts w:ascii="Times New Roman" w:hAnsi="Times New Roman" w:cs="Times New Roman"/>
          <w:sz w:val="24"/>
          <w:szCs w:val="24"/>
          <w:u w:val="single"/>
        </w:rPr>
      </w:pPr>
      <w:r w:rsidRPr="003468D7">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p w:rsidR="003468D7" w:rsidRPr="003468D7" w:rsidRDefault="003468D7" w:rsidP="003468D7">
      <w:pPr>
        <w:widowControl w:val="0"/>
        <w:spacing w:after="0" w:line="240" w:lineRule="auto"/>
        <w:ind w:firstLine="540"/>
        <w:jc w:val="both"/>
        <w:rPr>
          <w:rFonts w:ascii="Times New Roman" w:eastAsia="Times New Roman" w:hAnsi="Times New Roman" w:cs="Times New Roman"/>
          <w:iCs/>
          <w:sz w:val="24"/>
          <w:szCs w:val="24"/>
          <w:lang w:eastAsia="ru-RU"/>
        </w:rPr>
      </w:pPr>
      <w:r w:rsidRPr="003468D7">
        <w:rPr>
          <w:rFonts w:ascii="Times New Roman" w:eastAsia="Times New Roman" w:hAnsi="Times New Roman" w:cs="Times New Roman"/>
          <w:iCs/>
          <w:sz w:val="24"/>
          <w:szCs w:val="24"/>
          <w:lang w:eastAsia="ru-RU"/>
        </w:rPr>
        <w:t>Суммарная площадь застройки всех вспомогательных объектов не должна превышать 15% территории.</w:t>
      </w:r>
    </w:p>
    <w:p w:rsidR="003468D7" w:rsidRPr="003468D7" w:rsidRDefault="003468D7" w:rsidP="003468D7">
      <w:pPr>
        <w:widowControl w:val="0"/>
        <w:spacing w:after="0" w:line="240" w:lineRule="auto"/>
        <w:ind w:firstLine="540"/>
        <w:jc w:val="both"/>
        <w:rPr>
          <w:rFonts w:ascii="Times New Roman" w:eastAsia="Times New Roman" w:hAnsi="Times New Roman" w:cs="Times New Roman"/>
          <w:iCs/>
          <w:sz w:val="24"/>
          <w:szCs w:val="24"/>
          <w:lang w:eastAsia="ru-RU"/>
        </w:rPr>
      </w:pPr>
      <w:r w:rsidRPr="003468D7">
        <w:rPr>
          <w:rFonts w:ascii="Times New Roman" w:eastAsia="Times New Roman" w:hAnsi="Times New Roman" w:cs="Times New Roman"/>
          <w:iCs/>
          <w:sz w:val="24"/>
          <w:szCs w:val="24"/>
          <w:lang w:eastAsia="ru-RU"/>
        </w:rPr>
        <w:lastRenderedPageBreak/>
        <w:t>В общем балансе территории скверов, садов,  бульваров площадь озелененных территорий – не менее 70 %.</w:t>
      </w:r>
    </w:p>
    <w:p w:rsidR="003468D7" w:rsidRPr="003468D7" w:rsidRDefault="003468D7" w:rsidP="003468D7">
      <w:pPr>
        <w:numPr>
          <w:ilvl w:val="0"/>
          <w:numId w:val="38"/>
        </w:numPr>
        <w:spacing w:after="0" w:line="240" w:lineRule="auto"/>
        <w:rPr>
          <w:rFonts w:ascii="Times New Roman" w:hAnsi="Times New Roman"/>
          <w:sz w:val="24"/>
          <w:szCs w:val="24"/>
        </w:rPr>
      </w:pPr>
      <w:r w:rsidRPr="003468D7">
        <w:rPr>
          <w:rFonts w:ascii="Times New Roman" w:hAnsi="Times New Roman"/>
          <w:sz w:val="24"/>
          <w:szCs w:val="24"/>
        </w:rPr>
        <w:t xml:space="preserve">Свод правил 42.13330.2011 «СНиП 2.07.01-89*. Градостроительство. Планировка и застройка городских и сельских поселений» п.9; </w:t>
      </w:r>
    </w:p>
    <w:bookmarkEnd w:id="138"/>
    <w:p w:rsidR="003468D7" w:rsidRPr="003468D7" w:rsidRDefault="003468D7" w:rsidP="003468D7">
      <w:pPr>
        <w:keepNext/>
        <w:spacing w:after="0" w:line="240" w:lineRule="auto"/>
        <w:rPr>
          <w:rFonts w:ascii="Times New Roman" w:hAnsi="Times New Roman" w:cs="Times New Roman"/>
          <w:b/>
          <w:color w:val="A6A6A6"/>
          <w:sz w:val="24"/>
          <w:szCs w:val="24"/>
          <w:u w:val="single"/>
        </w:rPr>
      </w:pPr>
    </w:p>
    <w:p w:rsidR="003468D7" w:rsidRPr="003468D7" w:rsidRDefault="003468D7" w:rsidP="003468D7">
      <w:pPr>
        <w:spacing w:after="0" w:line="240" w:lineRule="auto"/>
        <w:rPr>
          <w:rFonts w:ascii="Times New Roman" w:hAnsi="Times New Roman" w:cs="Calibri"/>
          <w:b/>
          <w:sz w:val="24"/>
          <w:szCs w:val="24"/>
        </w:rPr>
      </w:pPr>
      <w:r w:rsidRPr="003468D7">
        <w:rPr>
          <w:rFonts w:ascii="Times New Roman" w:hAnsi="Times New Roman"/>
          <w:b/>
          <w:sz w:val="24"/>
          <w:szCs w:val="24"/>
        </w:rPr>
        <w:t>Р-4 ЗОНА  ЛЕСОВ</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Зона предназначена для сохранения природного ландшафта, экологически-чистой окружающей среды, а также для организации отдыха и досуга населения. Допускается строительство обслуживающих спортивных сооружений, связанных с выполнением рекреационных функций территории.</w:t>
      </w:r>
    </w:p>
    <w:p w:rsidR="003468D7" w:rsidRPr="003468D7" w:rsidRDefault="003468D7" w:rsidP="003468D7">
      <w:pPr>
        <w:spacing w:after="0" w:line="240" w:lineRule="auto"/>
        <w:jc w:val="both"/>
        <w:rPr>
          <w:rFonts w:ascii="Times New Roman" w:hAnsi="Times New Roman"/>
          <w:sz w:val="24"/>
          <w:szCs w:val="24"/>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Лесопарки (лесные массивы)</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Питомники и оранжереи садово-паркового хозяйства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Лесопитомники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Открытые спортивные площадки, теннисные корты, катки и другие аналогичные объекты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Малые архитектурные формы</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Условно-разрешенные виды</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Временные торговые объекты торговли и общественного питания</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Предприятия общественного питания</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Музеи, выставочные залы </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keepNext/>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Хозяйственные постройки для инвентаря по уходу за лесопарком</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Общественные туалеты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Некапитальные вспомогательные строения и инфраструктура для отдыха (летние павильоны, выставочные павильоны, аттракционы)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Велодорожки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Оборудованные площадки и сооружения для проката инвентаря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Помещения для охраны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Площадки для отдыха, детские, хозяйственные</w:t>
      </w:r>
    </w:p>
    <w:p w:rsidR="003468D7" w:rsidRPr="003468D7" w:rsidRDefault="003468D7" w:rsidP="003468D7">
      <w:pPr>
        <w:numPr>
          <w:ilvl w:val="0"/>
          <w:numId w:val="37"/>
        </w:numPr>
        <w:tabs>
          <w:tab w:val="left" w:pos="360"/>
        </w:tabs>
        <w:suppressAutoHyphens/>
        <w:spacing w:after="0" w:line="240" w:lineRule="auto"/>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uppressAutoHyphen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Гостевые автостоянки</w:t>
      </w:r>
    </w:p>
    <w:p w:rsidR="003468D7" w:rsidRPr="003468D7" w:rsidRDefault="003468D7" w:rsidP="003468D7">
      <w:pPr>
        <w:numPr>
          <w:ilvl w:val="0"/>
          <w:numId w:val="37"/>
        </w:numPr>
        <w:tabs>
          <w:tab w:val="left" w:pos="360"/>
        </w:tabs>
        <w:suppressAutoHyphen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Автостоянки ведомственного транспорта</w:t>
      </w:r>
    </w:p>
    <w:p w:rsidR="003468D7" w:rsidRPr="003468D7" w:rsidRDefault="003468D7" w:rsidP="003468D7">
      <w:pPr>
        <w:numPr>
          <w:ilvl w:val="0"/>
          <w:numId w:val="37"/>
        </w:numPr>
        <w:tabs>
          <w:tab w:val="left" w:pos="360"/>
        </w:tabs>
        <w:suppressAutoHyphens/>
        <w:spacing w:after="0" w:line="240" w:lineRule="auto"/>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jc w:val="both"/>
        <w:rPr>
          <w:rFonts w:ascii="Times New Roman" w:hAnsi="Times New Roman" w:cs="Calibri"/>
          <w:sz w:val="24"/>
          <w:szCs w:val="24"/>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Параметры разрешенного строительного изменения объектов недвижимости</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 xml:space="preserve">Требования к параметрам земельных участков в соответствии со следующими документами: </w:t>
      </w:r>
    </w:p>
    <w:p w:rsidR="003468D7" w:rsidRPr="003468D7" w:rsidRDefault="003468D7" w:rsidP="003468D7">
      <w:pPr>
        <w:numPr>
          <w:ilvl w:val="0"/>
          <w:numId w:val="42"/>
        </w:numPr>
        <w:spacing w:after="0" w:line="240" w:lineRule="auto"/>
        <w:jc w:val="both"/>
        <w:rPr>
          <w:rFonts w:ascii="Times New Roman" w:hAnsi="Times New Roman"/>
          <w:sz w:val="24"/>
          <w:szCs w:val="24"/>
        </w:rPr>
      </w:pPr>
      <w:r w:rsidRPr="003468D7">
        <w:rPr>
          <w:rFonts w:ascii="Times New Roman" w:hAnsi="Times New Roman"/>
          <w:sz w:val="24"/>
          <w:szCs w:val="24"/>
        </w:rPr>
        <w:t>Свод правил 42.13330.2011 «СНиП 2.07.01-89*. Градостроительство. Планировка и застройка городских и сельских поселений»;</w:t>
      </w:r>
    </w:p>
    <w:p w:rsidR="003468D7" w:rsidRPr="003468D7" w:rsidRDefault="003468D7" w:rsidP="003468D7">
      <w:pPr>
        <w:numPr>
          <w:ilvl w:val="0"/>
          <w:numId w:val="42"/>
        </w:numPr>
        <w:spacing w:after="0" w:line="240" w:lineRule="auto"/>
        <w:jc w:val="both"/>
        <w:rPr>
          <w:rFonts w:ascii="Times New Roman" w:hAnsi="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r w:rsidRPr="003468D7">
        <w:rPr>
          <w:rFonts w:ascii="Times New Roman" w:hAnsi="Times New Roman"/>
          <w:sz w:val="24"/>
          <w:szCs w:val="24"/>
        </w:rPr>
        <w:t>;</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Существующие массивы лесов следует преобразовывать в лесопарки.</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lastRenderedPageBreak/>
        <w:t>Обслуживающие сооружения и хозяйственные объекты должны занимать не более 2 % территории.</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39" w:name="_Toc369179403"/>
      <w:r w:rsidRPr="003468D7">
        <w:rPr>
          <w:rFonts w:ascii="Times New Roman" w:eastAsia="Times New Roman" w:hAnsi="Times New Roman" w:cs="Times New Roman"/>
          <w:b/>
          <w:bCs/>
          <w:kern w:val="28"/>
          <w:sz w:val="24"/>
          <w:szCs w:val="24"/>
          <w:lang w:eastAsia="ru-RU"/>
        </w:rPr>
        <w:t>Статья 31. Производственные зоны, зоны инженерной и транспортной инфраструктур</w:t>
      </w:r>
      <w:bookmarkEnd w:id="139"/>
    </w:p>
    <w:p w:rsidR="003468D7" w:rsidRPr="003468D7" w:rsidRDefault="003468D7" w:rsidP="003468D7">
      <w:pPr>
        <w:spacing w:before="120" w:after="120" w:line="240" w:lineRule="auto"/>
        <w:ind w:firstLine="709"/>
        <w:jc w:val="both"/>
        <w:rPr>
          <w:rFonts w:ascii="Times New Roman" w:hAnsi="Times New Roman" w:cs="Calibri"/>
          <w:sz w:val="24"/>
          <w:szCs w:val="24"/>
        </w:rPr>
      </w:pPr>
      <w:r w:rsidRPr="003468D7">
        <w:rPr>
          <w:rFonts w:ascii="Times New Roman" w:hAnsi="Times New Roman"/>
          <w:sz w:val="24"/>
          <w:szCs w:val="24"/>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всей территории производственной зоны.</w:t>
      </w:r>
    </w:p>
    <w:p w:rsidR="003468D7" w:rsidRPr="003468D7" w:rsidRDefault="003468D7" w:rsidP="003468D7">
      <w:pPr>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sz w:val="24"/>
          <w:szCs w:val="24"/>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Pr="003468D7">
        <w:rPr>
          <w:rFonts w:ascii="Times New Roman" w:hAnsi="Times New Roman" w:cs="Times New Roman"/>
          <w:sz w:val="24"/>
          <w:szCs w:val="24"/>
        </w:rPr>
        <w:t xml:space="preserve">СП 18.13330.2011 </w:t>
      </w:r>
      <w:r w:rsidRPr="003468D7">
        <w:rPr>
          <w:rFonts w:ascii="Times New Roman" w:hAnsi="Times New Roman" w:cs="Times New Roman"/>
          <w:bCs/>
          <w:sz w:val="24"/>
          <w:szCs w:val="24"/>
        </w:rPr>
        <w:t>«Генеральные планы промышленных предприятий», а</w:t>
      </w:r>
      <w:r w:rsidRPr="003468D7">
        <w:rPr>
          <w:rFonts w:ascii="Times New Roman" w:hAnsi="Times New Roman" w:cs="Times New Roman"/>
          <w:sz w:val="24"/>
          <w:szCs w:val="24"/>
        </w:rPr>
        <w:t xml:space="preserve">ктуализированная редакция </w:t>
      </w:r>
      <w:r w:rsidRPr="003468D7">
        <w:rPr>
          <w:rFonts w:ascii="Times New Roman" w:hAnsi="Times New Roman" w:cs="Times New Roman"/>
          <w:bCs/>
          <w:sz w:val="24"/>
          <w:szCs w:val="24"/>
        </w:rPr>
        <w:t>СНиП II-89-80*.</w:t>
      </w:r>
    </w:p>
    <w:p w:rsidR="003468D7" w:rsidRPr="003468D7" w:rsidRDefault="003468D7" w:rsidP="003468D7">
      <w:pPr>
        <w:spacing w:before="120" w:after="120" w:line="240" w:lineRule="auto"/>
        <w:ind w:firstLine="709"/>
        <w:jc w:val="both"/>
        <w:rPr>
          <w:rFonts w:ascii="Times New Roman" w:hAnsi="Times New Roman" w:cs="Calibri"/>
          <w:sz w:val="24"/>
          <w:szCs w:val="24"/>
        </w:rPr>
      </w:pPr>
      <w:r w:rsidRPr="003468D7">
        <w:rPr>
          <w:rFonts w:ascii="Times New Roman" w:hAnsi="Times New Roman"/>
          <w:sz w:val="24"/>
          <w:szCs w:val="24"/>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 xml:space="preserve">5. Режим содержания санитарно-защитных зон определяется в соответствии с СанПиН 2.2.1/2.1.1.1200-03 «Санитарно-защитные зоны и санитарная классификация предприятий, сооружений и иных объектов» </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6. Минимальную площадь озеленения санитарно-защитных зон следует принимать в зависимости от ширины санитарно-защитной зоны. При ширине до 300 м – 60 %, свыше 300 до 1000 м – 50 %, свыше 1000 м до 3000 м – 40 %, свыше 3000 м – 20 %.</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 xml:space="preserve">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9. Требования к параметрам сооружений и границам земельных участков принимаются в соответствии с:</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приложением E к СП 42.13330.2011;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Нормативами градостроительного проектирования по Удмуртской Республике;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СП 18.13330.2011 </w:t>
      </w:r>
      <w:r w:rsidRPr="003468D7">
        <w:rPr>
          <w:rFonts w:ascii="Times New Roman" w:hAnsi="Times New Roman" w:cs="Times New Roman"/>
          <w:bCs/>
          <w:sz w:val="24"/>
          <w:szCs w:val="24"/>
        </w:rPr>
        <w:t>«Генеральные планы промышленных предприятий», а</w:t>
      </w:r>
      <w:r w:rsidRPr="003468D7">
        <w:rPr>
          <w:rFonts w:ascii="Times New Roman" w:hAnsi="Times New Roman" w:cs="Times New Roman"/>
          <w:sz w:val="24"/>
          <w:szCs w:val="24"/>
        </w:rPr>
        <w:t xml:space="preserve">ктуализированная редакция </w:t>
      </w:r>
      <w:r w:rsidRPr="003468D7">
        <w:rPr>
          <w:rFonts w:ascii="Times New Roman" w:hAnsi="Times New Roman" w:cs="Times New Roman"/>
          <w:bCs/>
          <w:sz w:val="24"/>
          <w:szCs w:val="24"/>
        </w:rPr>
        <w:t>СНиП II-89-80*</w:t>
      </w:r>
      <w:r w:rsidRPr="003468D7">
        <w:rPr>
          <w:rFonts w:ascii="Times New Roman" w:hAnsi="Times New Roman" w:cs="Times New Roman"/>
          <w:sz w:val="24"/>
          <w:szCs w:val="24"/>
        </w:rPr>
        <w:t>;</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другими действующими нормативными документами и техническими регламентами.</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Зоны инженерной и транспортной инфраструктур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lastRenderedPageBreak/>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 всей территории зоны.</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Высотные параметры специальных сооружений определяются технологическими требованиями.</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4.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5.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СП 42.13330.2011;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СП 18.13330.2011 </w:t>
      </w:r>
      <w:r w:rsidRPr="003468D7">
        <w:rPr>
          <w:rFonts w:ascii="Times New Roman" w:hAnsi="Times New Roman" w:cs="Times New Roman"/>
          <w:bCs/>
          <w:sz w:val="24"/>
          <w:szCs w:val="24"/>
        </w:rPr>
        <w:t>«Генеральные планы промышленных предприятий», а</w:t>
      </w:r>
      <w:r w:rsidRPr="003468D7">
        <w:rPr>
          <w:rFonts w:ascii="Times New Roman" w:hAnsi="Times New Roman" w:cs="Times New Roman"/>
          <w:sz w:val="24"/>
          <w:szCs w:val="24"/>
        </w:rPr>
        <w:t xml:space="preserve">ктуализированная редакция </w:t>
      </w:r>
      <w:r w:rsidRPr="003468D7">
        <w:rPr>
          <w:rFonts w:ascii="Times New Roman" w:hAnsi="Times New Roman" w:cs="Times New Roman"/>
          <w:bCs/>
          <w:sz w:val="24"/>
          <w:szCs w:val="24"/>
        </w:rPr>
        <w:t>СНиП II-89-80*;</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другими действующими нормативными документами и техническими регламентами.</w:t>
      </w:r>
    </w:p>
    <w:p w:rsidR="003468D7" w:rsidRPr="003468D7" w:rsidRDefault="003468D7" w:rsidP="003468D7">
      <w:pPr>
        <w:spacing w:after="0" w:line="240" w:lineRule="auto"/>
        <w:rPr>
          <w:rFonts w:ascii="Times New Roman" w:hAnsi="Times New Roman" w:cs="Calibri"/>
          <w:b/>
          <w:sz w:val="24"/>
          <w:szCs w:val="24"/>
        </w:rPr>
      </w:pPr>
    </w:p>
    <w:p w:rsidR="003468D7" w:rsidRPr="003468D7" w:rsidRDefault="003468D7" w:rsidP="003468D7">
      <w:pPr>
        <w:keepNext/>
        <w:spacing w:after="0" w:line="240" w:lineRule="auto"/>
        <w:rPr>
          <w:rFonts w:ascii="Times New Roman" w:hAnsi="Times New Roman"/>
          <w:b/>
          <w:sz w:val="24"/>
          <w:szCs w:val="24"/>
        </w:rPr>
      </w:pPr>
      <w:r w:rsidRPr="003468D7">
        <w:rPr>
          <w:rFonts w:ascii="Times New Roman" w:hAnsi="Times New Roman"/>
          <w:b/>
          <w:sz w:val="24"/>
          <w:szCs w:val="24"/>
        </w:rPr>
        <w:t xml:space="preserve">П-1 ЗОНА ПРОИЗВОДСТВЕННЫХ ОБЪЕКТОВ </w:t>
      </w:r>
      <w:r w:rsidRPr="003468D7">
        <w:rPr>
          <w:rFonts w:ascii="Times New Roman" w:hAnsi="Times New Roman"/>
          <w:b/>
          <w:sz w:val="24"/>
          <w:szCs w:val="24"/>
          <w:lang w:val="en-US"/>
        </w:rPr>
        <w:t>I</w:t>
      </w:r>
      <w:r w:rsidRPr="003468D7">
        <w:rPr>
          <w:rFonts w:ascii="Times New Roman" w:hAnsi="Times New Roman"/>
          <w:b/>
          <w:sz w:val="24"/>
          <w:szCs w:val="24"/>
        </w:rPr>
        <w:t xml:space="preserve"> КЛАССА ОПАСНОСТИ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sz w:val="24"/>
          <w:szCs w:val="24"/>
        </w:rPr>
        <w:t xml:space="preserve">Зона предназначена для размещения производственно-коммунальных объектов </w:t>
      </w:r>
      <w:r w:rsidRPr="003468D7">
        <w:rPr>
          <w:rFonts w:ascii="Times New Roman" w:hAnsi="Times New Roman"/>
          <w:sz w:val="24"/>
          <w:szCs w:val="24"/>
          <w:lang w:val="en-US"/>
        </w:rPr>
        <w:t>I</w:t>
      </w:r>
      <w:r w:rsidRPr="003468D7">
        <w:rPr>
          <w:rFonts w:ascii="Times New Roman" w:hAnsi="Times New Roman"/>
          <w:sz w:val="24"/>
          <w:szCs w:val="24"/>
        </w:rPr>
        <w:t xml:space="preserve"> класса санитарной опасности</w:t>
      </w:r>
      <w:r w:rsidRPr="003468D7">
        <w:rPr>
          <w:rFonts w:ascii="Times New Roman" w:hAnsi="Times New Roman" w:cs="Times New Roman"/>
          <w:sz w:val="24"/>
          <w:szCs w:val="24"/>
        </w:rPr>
        <w:t xml:space="preserve"> по классификации </w:t>
      </w:r>
      <w:r w:rsidRPr="003468D7">
        <w:rPr>
          <w:rFonts w:ascii="Times New Roman" w:hAnsi="Times New Roman"/>
          <w:sz w:val="24"/>
          <w:szCs w:val="24"/>
        </w:rPr>
        <w:t>СанПиН 2.2.1/2.1.1.1200-03, а также иных объектов, вспомогательных по отношению к  основному назначению зоны.</w:t>
      </w:r>
    </w:p>
    <w:p w:rsidR="003468D7" w:rsidRPr="003468D7" w:rsidRDefault="003468D7" w:rsidP="003468D7">
      <w:pPr>
        <w:spacing w:after="0" w:line="240" w:lineRule="auto"/>
        <w:jc w:val="both"/>
        <w:rPr>
          <w:rFonts w:ascii="Times New Roman" w:hAnsi="Times New Roman" w:cs="Calibri"/>
          <w:sz w:val="24"/>
          <w:szCs w:val="24"/>
        </w:rPr>
      </w:pPr>
    </w:p>
    <w:p w:rsidR="003468D7" w:rsidRPr="003468D7" w:rsidRDefault="003468D7" w:rsidP="003468D7">
      <w:pPr>
        <w:keepNext/>
        <w:spacing w:after="0" w:line="240" w:lineRule="auto"/>
        <w:rPr>
          <w:rFonts w:ascii="Times New Roman" w:hAnsi="Times New Roman"/>
          <w:sz w:val="24"/>
          <w:szCs w:val="24"/>
          <w:u w:val="single"/>
        </w:rPr>
      </w:pPr>
      <w:r w:rsidRPr="003468D7">
        <w:rPr>
          <w:rFonts w:ascii="Times New Roman" w:hAnsi="Times New Roman"/>
          <w:sz w:val="24"/>
          <w:szCs w:val="24"/>
          <w:u w:val="single"/>
        </w:rPr>
        <w:t xml:space="preserve">Основые виды разрешенного использования </w:t>
      </w:r>
    </w:p>
    <w:p w:rsidR="003468D7" w:rsidRPr="003468D7" w:rsidRDefault="003468D7" w:rsidP="003468D7">
      <w:pPr>
        <w:keepNext/>
        <w:spacing w:after="0" w:line="240" w:lineRule="auto"/>
        <w:rPr>
          <w:rFonts w:ascii="Times New Roman" w:hAnsi="Times New Roman"/>
          <w:sz w:val="24"/>
          <w:szCs w:val="24"/>
          <w:u w:val="single"/>
        </w:rPr>
      </w:pP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Промышленные предприятия и коммунально-складские организации </w:t>
      </w:r>
      <w:r w:rsidRPr="003468D7">
        <w:rPr>
          <w:rFonts w:ascii="Times New Roman" w:hAnsi="Times New Roman"/>
          <w:sz w:val="24"/>
          <w:szCs w:val="24"/>
          <w:lang w:val="en-US"/>
        </w:rPr>
        <w:t>I</w:t>
      </w:r>
      <w:r w:rsidRPr="003468D7">
        <w:rPr>
          <w:rFonts w:ascii="Times New Roman" w:hAnsi="Times New Roman"/>
          <w:sz w:val="24"/>
          <w:szCs w:val="24"/>
        </w:rPr>
        <w:t xml:space="preserve"> класса санитарной опасности</w:t>
      </w:r>
      <w:r w:rsidRPr="003468D7">
        <w:rPr>
          <w:rFonts w:ascii="Times New Roman" w:hAnsi="Times New Roman" w:cs="Times New Roman"/>
          <w:sz w:val="24"/>
          <w:szCs w:val="24"/>
        </w:rPr>
        <w:t xml:space="preserve">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Промышленные предприятия и коммунально-складские организации </w:t>
      </w:r>
      <w:r w:rsidRPr="003468D7">
        <w:rPr>
          <w:rFonts w:ascii="Times New Roman" w:hAnsi="Times New Roman" w:cs="Times New Roman"/>
          <w:sz w:val="24"/>
          <w:szCs w:val="24"/>
          <w:lang w:val="en-US"/>
        </w:rPr>
        <w:t>II</w:t>
      </w:r>
      <w:r w:rsidRPr="003468D7">
        <w:rPr>
          <w:rFonts w:ascii="Times New Roman" w:hAnsi="Times New Roman" w:cs="Times New Roman"/>
          <w:sz w:val="24"/>
          <w:szCs w:val="24"/>
        </w:rPr>
        <w:t xml:space="preserve">, III, IV, V классов </w:t>
      </w:r>
      <w:r w:rsidRPr="003468D7">
        <w:rPr>
          <w:rFonts w:ascii="Times New Roman" w:hAnsi="Times New Roman"/>
          <w:sz w:val="24"/>
          <w:szCs w:val="24"/>
        </w:rPr>
        <w:t>санитарной опасности</w:t>
      </w:r>
      <w:r w:rsidRPr="003468D7">
        <w:rPr>
          <w:rFonts w:ascii="Times New Roman" w:hAnsi="Times New Roman" w:cs="Times New Roman"/>
          <w:sz w:val="24"/>
          <w:szCs w:val="24"/>
        </w:rPr>
        <w:t xml:space="preserve">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Calibri"/>
          <w:sz w:val="24"/>
          <w:szCs w:val="24"/>
        </w:rPr>
      </w:pPr>
      <w:r w:rsidRPr="003468D7">
        <w:rPr>
          <w:rFonts w:ascii="Times New Roman" w:hAnsi="Times New Roman"/>
          <w:sz w:val="24"/>
          <w:szCs w:val="24"/>
        </w:rPr>
        <w:t>Объекты складского назначения и оптовые базы промышленных товаров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sz w:val="24"/>
          <w:szCs w:val="24"/>
        </w:rPr>
      </w:pPr>
      <w:r w:rsidRPr="003468D7">
        <w:rPr>
          <w:rFonts w:ascii="Times New Roman" w:hAnsi="Times New Roman"/>
          <w:sz w:val="24"/>
          <w:szCs w:val="24"/>
        </w:rPr>
        <w:t>Пожарные части</w:t>
      </w:r>
    </w:p>
    <w:p w:rsidR="003468D7" w:rsidRPr="003468D7" w:rsidRDefault="003468D7" w:rsidP="003468D7">
      <w:pPr>
        <w:tabs>
          <w:tab w:val="left" w:pos="360"/>
        </w:tabs>
        <w:spacing w:after="0" w:line="240" w:lineRule="auto"/>
        <w:ind w:left="360"/>
        <w:jc w:val="both"/>
        <w:rPr>
          <w:rFonts w:ascii="Times New Roman" w:hAnsi="Times New Roman"/>
          <w:sz w:val="24"/>
          <w:szCs w:val="24"/>
        </w:rPr>
      </w:pPr>
    </w:p>
    <w:p w:rsidR="003468D7" w:rsidRPr="003468D7" w:rsidRDefault="003468D7" w:rsidP="003468D7">
      <w:pPr>
        <w:keepNext/>
        <w:spacing w:after="0" w:line="240" w:lineRule="auto"/>
        <w:rPr>
          <w:rFonts w:ascii="Times New Roman" w:hAnsi="Times New Roman"/>
          <w:sz w:val="24"/>
          <w:szCs w:val="24"/>
          <w:u w:val="single"/>
        </w:rPr>
      </w:pPr>
      <w:r w:rsidRPr="003468D7">
        <w:rPr>
          <w:rFonts w:ascii="Times New Roman" w:hAnsi="Times New Roman"/>
          <w:sz w:val="24"/>
          <w:szCs w:val="24"/>
          <w:u w:val="single"/>
        </w:rPr>
        <w:t>Условно разрешенные виды использования</w:t>
      </w:r>
    </w:p>
    <w:p w:rsidR="003468D7" w:rsidRPr="003468D7" w:rsidRDefault="003468D7" w:rsidP="003468D7">
      <w:pPr>
        <w:keepNext/>
        <w:spacing w:after="0" w:line="240" w:lineRule="auto"/>
        <w:rPr>
          <w:rFonts w:ascii="Times New Roman" w:hAnsi="Times New Roman"/>
          <w:sz w:val="24"/>
          <w:szCs w:val="24"/>
          <w:u w:val="single"/>
        </w:rPr>
      </w:pP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Многофункциональные деловые и обслуживающие здания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Здания управления, конструкторские бюро,  научно-исследовательские лаборатории, прочие объекты, связанные с обслуживанием предприятий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Спортивно-оздоровительные сооружения для работников предприятий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Проектные, научно-исследовательские и изыскательские организации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Конфессиональные объекты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Магазины оптовой и мелкооптовой торговли промышленными товарами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Рынки промышленных товаров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Крупные торговые комплексы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Торгово-выставочные комплексы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Временные торговые объекты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Предприятия общественного питания для персонала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Ветеринарные лечебницы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Жилищно-эксплуатационные службы, аварийные службы </w:t>
      </w:r>
    </w:p>
    <w:p w:rsidR="003468D7" w:rsidRPr="003468D7" w:rsidRDefault="003468D7" w:rsidP="003468D7">
      <w:pPr>
        <w:tabs>
          <w:tab w:val="left" w:pos="360"/>
        </w:tabs>
        <w:spacing w:after="0" w:line="240" w:lineRule="auto"/>
        <w:jc w:val="both"/>
        <w:rPr>
          <w:rFonts w:ascii="Times New Roman" w:hAnsi="Times New Roman" w:cs="Times New Roman"/>
          <w:sz w:val="24"/>
          <w:szCs w:val="24"/>
        </w:rPr>
      </w:pPr>
    </w:p>
    <w:p w:rsidR="003468D7" w:rsidRPr="003468D7" w:rsidRDefault="003468D7" w:rsidP="003468D7">
      <w:pPr>
        <w:keepNext/>
        <w:spacing w:after="0" w:line="240" w:lineRule="auto"/>
        <w:rPr>
          <w:rFonts w:ascii="Times New Roman" w:hAnsi="Times New Roman" w:cs="Calibri"/>
          <w:sz w:val="24"/>
          <w:szCs w:val="24"/>
          <w:u w:val="single"/>
        </w:rPr>
      </w:pPr>
      <w:r w:rsidRPr="003468D7">
        <w:rPr>
          <w:rFonts w:ascii="Times New Roman" w:hAnsi="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технологически связанные с назначением основного разрешенного вида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Погрузо-разгрузочные площадки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пожарной охраны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Calibri"/>
          <w:sz w:val="24"/>
          <w:szCs w:val="24"/>
        </w:rPr>
      </w:pPr>
      <w:r w:rsidRPr="003468D7">
        <w:rPr>
          <w:rFonts w:ascii="Times New Roman" w:hAnsi="Times New Roman"/>
          <w:sz w:val="24"/>
          <w:szCs w:val="24"/>
        </w:rPr>
        <w:t>Сооружения для хранения транспортных средств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sz w:val="24"/>
          <w:szCs w:val="24"/>
        </w:rPr>
      </w:pPr>
      <w:r w:rsidRPr="003468D7">
        <w:rPr>
          <w:rFonts w:ascii="Times New Roman" w:hAnsi="Times New Roman"/>
          <w:sz w:val="24"/>
          <w:szCs w:val="24"/>
        </w:rPr>
        <w:t>Предприятия автосервиса (</w:t>
      </w:r>
      <w:r w:rsidRPr="003468D7">
        <w:rPr>
          <w:rFonts w:ascii="Times New Roman" w:hAnsi="Times New Roman" w:cs="Times New Roman"/>
          <w:sz w:val="24"/>
          <w:szCs w:val="24"/>
        </w:rPr>
        <w:t>станции технического обслуживания, мастерские, автомобильные мойки)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первой медицинской помощи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Антенны сотовой, радиорелейной и спутниковой связи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ind w:firstLine="709"/>
        <w:jc w:val="both"/>
        <w:rPr>
          <w:rFonts w:ascii="Times New Roman" w:hAnsi="Times New Roman" w:cs="Calibri"/>
          <w:sz w:val="24"/>
          <w:szCs w:val="24"/>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3468D7" w:rsidRPr="003468D7" w:rsidRDefault="003468D7" w:rsidP="003468D7">
      <w:pPr>
        <w:spacing w:after="0" w:line="240" w:lineRule="auto"/>
        <w:ind w:firstLine="709"/>
        <w:jc w:val="both"/>
        <w:rPr>
          <w:rFonts w:ascii="Times New Roman" w:hAnsi="Times New Roman"/>
          <w:sz w:val="24"/>
          <w:szCs w:val="24"/>
        </w:rPr>
      </w:pPr>
      <w:r w:rsidRPr="003468D7">
        <w:rPr>
          <w:rFonts w:ascii="Times New Roman" w:hAnsi="Times New Roman"/>
          <w:sz w:val="24"/>
          <w:szCs w:val="24"/>
        </w:rPr>
        <w:t>Требования к параметрам сооружений и границам земельных участков в соответствии со следующими нормативными документами:</w:t>
      </w:r>
    </w:p>
    <w:p w:rsidR="003468D7" w:rsidRPr="003468D7" w:rsidRDefault="003468D7" w:rsidP="003468D7">
      <w:pPr>
        <w:numPr>
          <w:ilvl w:val="0"/>
          <w:numId w:val="43"/>
        </w:numPr>
        <w:spacing w:after="0" w:line="240" w:lineRule="auto"/>
        <w:jc w:val="both"/>
        <w:rPr>
          <w:rFonts w:ascii="Times New Roman" w:hAnsi="Times New Roman"/>
          <w:sz w:val="24"/>
          <w:szCs w:val="24"/>
        </w:rPr>
      </w:pPr>
      <w:r w:rsidRPr="003468D7">
        <w:rPr>
          <w:rFonts w:ascii="Times New Roman" w:hAnsi="Times New Roman"/>
          <w:sz w:val="24"/>
          <w:szCs w:val="24"/>
        </w:rPr>
        <w:t xml:space="preserve"> Свод правил 42.13330.2011 «СНиП 2.07.01-89*. Градостроительство. Планировка и застройка городских и сельских поселений», п.15, Приложение </w:t>
      </w:r>
      <w:r w:rsidRPr="003468D7">
        <w:rPr>
          <w:rFonts w:ascii="Times New Roman" w:hAnsi="Times New Roman"/>
          <w:sz w:val="24"/>
          <w:szCs w:val="24"/>
          <w:lang w:val="en-US"/>
        </w:rPr>
        <w:t>E</w:t>
      </w:r>
      <w:r w:rsidRPr="003468D7">
        <w:rPr>
          <w:rFonts w:ascii="Times New Roman" w:hAnsi="Times New Roman"/>
          <w:sz w:val="24"/>
          <w:szCs w:val="24"/>
        </w:rPr>
        <w:t xml:space="preserve">; </w:t>
      </w:r>
    </w:p>
    <w:p w:rsidR="003468D7" w:rsidRPr="003468D7" w:rsidRDefault="003468D7" w:rsidP="003468D7">
      <w:pPr>
        <w:numPr>
          <w:ilvl w:val="0"/>
          <w:numId w:val="43"/>
        </w:numPr>
        <w:spacing w:after="0" w:line="240" w:lineRule="auto"/>
        <w:jc w:val="both"/>
        <w:rPr>
          <w:rFonts w:ascii="Times New Roman" w:hAnsi="Times New Roman"/>
          <w:sz w:val="24"/>
          <w:szCs w:val="24"/>
        </w:rPr>
      </w:pPr>
      <w:r w:rsidRPr="003468D7">
        <w:rPr>
          <w:rFonts w:ascii="Times New Roman" w:hAnsi="Times New Roman"/>
          <w:sz w:val="24"/>
          <w:szCs w:val="24"/>
        </w:rPr>
        <w:t xml:space="preserve"> СНиП -89-90* «Генеральные планы промышленных предприятий»;</w:t>
      </w:r>
    </w:p>
    <w:p w:rsidR="003468D7" w:rsidRPr="003468D7" w:rsidRDefault="003468D7" w:rsidP="003468D7">
      <w:pPr>
        <w:numPr>
          <w:ilvl w:val="0"/>
          <w:numId w:val="43"/>
        </w:numPr>
        <w:spacing w:after="0" w:line="240" w:lineRule="auto"/>
        <w:jc w:val="both"/>
        <w:rPr>
          <w:rFonts w:ascii="Times New Roman" w:hAnsi="Times New Roman"/>
          <w:sz w:val="24"/>
          <w:szCs w:val="24"/>
        </w:rPr>
      </w:pPr>
      <w:r w:rsidRPr="003468D7">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43"/>
        </w:numPr>
        <w:spacing w:after="0" w:line="240" w:lineRule="auto"/>
        <w:jc w:val="both"/>
        <w:rPr>
          <w:rFonts w:ascii="Times New Roman" w:hAnsi="Times New Roman"/>
          <w:b/>
          <w:sz w:val="24"/>
          <w:szCs w:val="24"/>
          <w:u w:val="single"/>
        </w:rPr>
      </w:pPr>
      <w:r w:rsidRPr="003468D7">
        <w:rPr>
          <w:rFonts w:ascii="Times New Roman" w:hAnsi="Times New Roman"/>
          <w:sz w:val="24"/>
          <w:szCs w:val="24"/>
        </w:rPr>
        <w:t xml:space="preserve"> другими действующими нормативными документами и техническими регламентами.</w:t>
      </w:r>
    </w:p>
    <w:p w:rsidR="003468D7" w:rsidRPr="003468D7" w:rsidRDefault="003468D7" w:rsidP="003468D7">
      <w:pPr>
        <w:spacing w:after="0" w:line="240" w:lineRule="auto"/>
        <w:rPr>
          <w:rFonts w:ascii="Times New Roman" w:hAnsi="Times New Roman"/>
          <w:b/>
          <w:sz w:val="24"/>
          <w:szCs w:val="24"/>
        </w:rPr>
      </w:pPr>
    </w:p>
    <w:p w:rsidR="003468D7" w:rsidRPr="003468D7" w:rsidRDefault="003468D7" w:rsidP="003468D7">
      <w:pPr>
        <w:spacing w:after="0" w:line="240" w:lineRule="auto"/>
        <w:rPr>
          <w:rFonts w:ascii="Times New Roman" w:hAnsi="Times New Roman"/>
          <w:b/>
          <w:sz w:val="24"/>
          <w:szCs w:val="24"/>
        </w:rPr>
      </w:pPr>
      <w:r w:rsidRPr="003468D7">
        <w:rPr>
          <w:rFonts w:ascii="Times New Roman" w:hAnsi="Times New Roman"/>
          <w:b/>
          <w:sz w:val="24"/>
          <w:szCs w:val="24"/>
        </w:rPr>
        <w:t xml:space="preserve">П-2 ЗОНА  ПРОИЗВОДСТВЕННЫХ ОБЪЕКТОВ </w:t>
      </w:r>
      <w:r w:rsidRPr="003468D7">
        <w:rPr>
          <w:rFonts w:ascii="Times New Roman" w:hAnsi="Times New Roman"/>
          <w:b/>
          <w:sz w:val="24"/>
          <w:szCs w:val="24"/>
          <w:lang w:val="en-US"/>
        </w:rPr>
        <w:t>IV</w:t>
      </w:r>
      <w:r w:rsidRPr="003468D7">
        <w:rPr>
          <w:rFonts w:ascii="Times New Roman" w:hAnsi="Times New Roman"/>
          <w:b/>
          <w:sz w:val="24"/>
          <w:szCs w:val="24"/>
        </w:rPr>
        <w:t xml:space="preserve"> КЛАССА ОПАСНОСТИ</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Зона производственных объектов предназначена для размещения, производственных объектов IV-V классов опасности и иных объектов в соответствии с приведенными ниже видами разрешенного использования. </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Промышленные предприятия и объекты, коммунально-складские объекты IV класса </w:t>
      </w:r>
      <w:r w:rsidRPr="003468D7">
        <w:rPr>
          <w:rFonts w:ascii="Times New Roman" w:hAnsi="Times New Roman"/>
          <w:sz w:val="24"/>
          <w:szCs w:val="24"/>
        </w:rPr>
        <w:t>санитарной опасности</w:t>
      </w:r>
      <w:r w:rsidRPr="003468D7">
        <w:rPr>
          <w:rFonts w:ascii="Times New Roman" w:hAnsi="Times New Roman" w:cs="Times New Roman"/>
          <w:sz w:val="24"/>
          <w:szCs w:val="24"/>
        </w:rPr>
        <w:t xml:space="preserve">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Промышленные предприятия и объекты, коммунально-складские объекты V класса </w:t>
      </w:r>
      <w:r w:rsidRPr="003468D7">
        <w:rPr>
          <w:rFonts w:ascii="Times New Roman" w:hAnsi="Times New Roman"/>
          <w:sz w:val="24"/>
          <w:szCs w:val="24"/>
        </w:rPr>
        <w:t>санитарной опасности</w:t>
      </w:r>
      <w:r w:rsidRPr="003468D7">
        <w:rPr>
          <w:rFonts w:ascii="Times New Roman" w:hAnsi="Times New Roman" w:cs="Times New Roman"/>
          <w:sz w:val="24"/>
          <w:szCs w:val="24"/>
        </w:rPr>
        <w:t xml:space="preserve"> </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Здания управления, конструкторские бюро, научно-исследовательские лаборатории, проектные и изыскательские организации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lastRenderedPageBreak/>
        <w:t>Спортивно-оздоровительные сооружения для работников предприятий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Конфессиональные (религиозные) объекты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Торгово-выставочные, крупные торговые комплексы, объекты оптовой и мелкооптовой торговли промышленными товарами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b/>
          <w:sz w:val="24"/>
          <w:szCs w:val="24"/>
        </w:rPr>
      </w:pPr>
      <w:r w:rsidRPr="003468D7">
        <w:rPr>
          <w:rFonts w:ascii="Times New Roman" w:hAnsi="Times New Roman" w:cs="Times New Roman"/>
          <w:sz w:val="24"/>
          <w:szCs w:val="24"/>
        </w:rPr>
        <w:t>Автостоянки индивидуального легкового автотранспорта (открытые, встроенные или встроенно-пристроенные, подземные, полуподземные, многоуровневые)</w:t>
      </w:r>
    </w:p>
    <w:p w:rsidR="003468D7" w:rsidRPr="003468D7" w:rsidRDefault="003468D7" w:rsidP="003468D7">
      <w:pPr>
        <w:numPr>
          <w:ilvl w:val="0"/>
          <w:numId w:val="37"/>
        </w:numPr>
        <w:tabs>
          <w:tab w:val="left" w:pos="360"/>
          <w:tab w:val="num" w:pos="1116"/>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Гаражи индивидуального легкового автотранспорта (встроенно-пристроенные, отдельно стоящие боксового типа и многоуровневые)</w:t>
      </w:r>
    </w:p>
    <w:p w:rsidR="003468D7" w:rsidRPr="003468D7" w:rsidRDefault="003468D7" w:rsidP="003468D7">
      <w:pPr>
        <w:spacing w:before="120" w:after="120" w:line="240" w:lineRule="auto"/>
        <w:ind w:firstLine="709"/>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Аварийные службы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Calibri"/>
          <w:sz w:val="24"/>
          <w:szCs w:val="24"/>
        </w:rPr>
      </w:pPr>
      <w:r w:rsidRPr="003468D7">
        <w:rPr>
          <w:rFonts w:ascii="Times New Roman" w:hAnsi="Times New Roman"/>
          <w:sz w:val="24"/>
          <w:szCs w:val="24"/>
        </w:rPr>
        <w:t>Пожарные депо, объекты пожарной охраны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sz w:val="24"/>
          <w:szCs w:val="24"/>
        </w:rPr>
      </w:pPr>
      <w:r w:rsidRPr="003468D7">
        <w:rPr>
          <w:rFonts w:ascii="Times New Roman" w:hAnsi="Times New Roman"/>
          <w:sz w:val="24"/>
          <w:szCs w:val="24"/>
        </w:rPr>
        <w:t>С</w:t>
      </w:r>
      <w:r w:rsidRPr="003468D7">
        <w:rPr>
          <w:rFonts w:ascii="Times New Roman" w:hAnsi="Times New Roman" w:cs="Times New Roman"/>
          <w:sz w:val="24"/>
          <w:szCs w:val="24"/>
        </w:rPr>
        <w:t>танции технического обслуживания, автомойки, автозаправочные станции</w:t>
      </w:r>
    </w:p>
    <w:p w:rsidR="003468D7" w:rsidRPr="003468D7" w:rsidRDefault="003468D7" w:rsidP="003468D7">
      <w:pPr>
        <w:numPr>
          <w:ilvl w:val="0"/>
          <w:numId w:val="37"/>
        </w:numPr>
        <w:tabs>
          <w:tab w:val="left" w:pos="360"/>
          <w:tab w:val="num" w:pos="1116"/>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Автопарковки, автостоянки и гаражи (встроенно-пристроенные, отдельно стоящие боксового типа и многоуровневые) для постоянного и временного хранения ведомственных грузовых и легковых автомобилей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Автопарковки для работников предприятий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Погрузо-разгрузочные и хозяйственные площадки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общественного питания для персонала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оказания первой медицинской помощи, фельдшерские здравпункты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Зеленые насаждения, в том числе озеленение специального назначения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Максимальная высота зданий – 12 м. Максимальный процент застройки земельного участка – 60 %</w:t>
      </w:r>
    </w:p>
    <w:p w:rsidR="003468D7" w:rsidRPr="003468D7" w:rsidRDefault="003468D7" w:rsidP="003468D7">
      <w:pPr>
        <w:widowControl w:val="0"/>
        <w:tabs>
          <w:tab w:val="left" w:pos="648"/>
          <w:tab w:val="left" w:pos="7824"/>
          <w:tab w:val="left" w:pos="8642"/>
        </w:tabs>
        <w:autoSpaceDE w:val="0"/>
        <w:autoSpaceDN w:val="0"/>
        <w:adjustRightInd w:val="0"/>
        <w:spacing w:before="120" w:after="120" w:line="240" w:lineRule="auto"/>
        <w:jc w:val="both"/>
        <w:rPr>
          <w:rFonts w:ascii="Times New Roman" w:eastAsia="Times New Roman" w:hAnsi="Times New Roman" w:cs="Times New Roman"/>
          <w:b/>
          <w:sz w:val="16"/>
          <w:szCs w:val="16"/>
          <w:lang w:eastAsia="ru-RU"/>
        </w:rPr>
      </w:pPr>
    </w:p>
    <w:bookmarkEnd w:id="134"/>
    <w:p w:rsidR="003468D7" w:rsidRPr="003468D7" w:rsidRDefault="003468D7" w:rsidP="003468D7">
      <w:pPr>
        <w:keepNext/>
        <w:spacing w:after="0" w:line="240" w:lineRule="auto"/>
        <w:rPr>
          <w:rFonts w:ascii="Times New Roman" w:hAnsi="Times New Roman"/>
          <w:b/>
          <w:sz w:val="24"/>
          <w:szCs w:val="24"/>
        </w:rPr>
      </w:pPr>
      <w:r w:rsidRPr="003468D7">
        <w:rPr>
          <w:rFonts w:ascii="Times New Roman" w:hAnsi="Times New Roman"/>
          <w:b/>
          <w:sz w:val="24"/>
          <w:szCs w:val="24"/>
        </w:rPr>
        <w:t>Т-1 ЗОНА ОБЪЕКТОВ ИНЖЕНЕРНОЙ ИНФРАСТРУКТУРЫ</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3468D7" w:rsidRPr="003468D7" w:rsidRDefault="003468D7" w:rsidP="003468D7">
      <w:pPr>
        <w:spacing w:after="0" w:line="240" w:lineRule="auto"/>
        <w:rPr>
          <w:rFonts w:ascii="Times New Roman" w:hAnsi="Times New Roman"/>
          <w:sz w:val="24"/>
          <w:szCs w:val="24"/>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Электростанции, ТЭЦ, электроподстанции,  котельные и газораспределительные станции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Газохранилища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АТС, районные узлы связи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Повысительные водопроводные насосные станции, водонапорные башни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Канализационные очистные сооружения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Канализационные насосные станции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Локальные канализационные очистные сооружения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lang w:val="en-US"/>
        </w:rPr>
        <w:t>Отстойники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Локальные очистные сооружения поверхностного стока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Отделения пожарной охраны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lastRenderedPageBreak/>
        <w:t>Передающие и принимающие станции радио- и телевещания, связи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Антенны сотовой, радиорелейной и спутниковой связи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Жилищно-эксплуатационные службы, аварийные службы </w:t>
      </w:r>
    </w:p>
    <w:p w:rsidR="003468D7" w:rsidRPr="003468D7" w:rsidRDefault="003468D7" w:rsidP="003468D7">
      <w:pPr>
        <w:spacing w:before="120" w:after="12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Оборудованные площадки для временных объектов торговли и общественного питания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Жилищно-эксплуатационные службы: РЭУ, ПРЭО, аварийные службы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Опорные пункты охраны общественного порядка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Научные и опытные станции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АЗС (бензиновые)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АЗС (газовые и многотопливные)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Calibri"/>
          <w:sz w:val="24"/>
          <w:szCs w:val="24"/>
        </w:rPr>
      </w:pPr>
      <w:r w:rsidRPr="003468D7">
        <w:rPr>
          <w:rFonts w:ascii="Times New Roman" w:hAnsi="Times New Roman"/>
          <w:sz w:val="24"/>
          <w:szCs w:val="24"/>
        </w:rPr>
        <w:t>Предприятия автосервиса (</w:t>
      </w:r>
      <w:r w:rsidRPr="003468D7">
        <w:rPr>
          <w:rFonts w:ascii="Times New Roman" w:hAnsi="Times New Roman" w:cs="Times New Roman"/>
          <w:sz w:val="24"/>
          <w:szCs w:val="24"/>
        </w:rPr>
        <w:t>станции технического обслуживания, мастерские, автомобильные мойки)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Склады и оптовые базы IV-V класса  санитарной опасности  по классификации СанПиН</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Отделения пожарной охраны</w:t>
      </w:r>
    </w:p>
    <w:p w:rsidR="003468D7" w:rsidRPr="003468D7" w:rsidRDefault="003468D7" w:rsidP="003468D7">
      <w:pPr>
        <w:spacing w:before="120" w:after="12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технологически связанные с назначением основного разрешенного вида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Пункты оказания первой медицинской помощи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Озеленение специального назначения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Автостоянки и гаражи для постоянного и временного хранения грузовых, ведомственных и индивидуальных легковых автомобилей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spacing w:after="0" w:line="240" w:lineRule="auto"/>
        <w:jc w:val="both"/>
        <w:rPr>
          <w:rFonts w:ascii="Times New Roman" w:hAnsi="Times New Roman" w:cs="Calibri"/>
          <w:sz w:val="24"/>
          <w:szCs w:val="24"/>
          <w:u w:val="single"/>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w:t>
      </w:r>
    </w:p>
    <w:p w:rsidR="003468D7" w:rsidRPr="003468D7" w:rsidRDefault="003468D7" w:rsidP="003468D7">
      <w:pPr>
        <w:spacing w:after="0" w:line="240" w:lineRule="auto"/>
        <w:ind w:firstLine="709"/>
        <w:jc w:val="both"/>
        <w:rPr>
          <w:rFonts w:ascii="Times New Roman" w:hAnsi="Times New Roman"/>
          <w:sz w:val="24"/>
          <w:szCs w:val="24"/>
        </w:rPr>
      </w:pPr>
      <w:r w:rsidRPr="003468D7">
        <w:rPr>
          <w:rFonts w:ascii="Times New Roman" w:hAnsi="Times New Roman"/>
          <w:sz w:val="24"/>
          <w:szCs w:val="24"/>
        </w:rPr>
        <w:t>Требования к параметрам сооружений и границам земельных участков в соответствии со следующими нормативными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Свод правил 42.13330.2011 «СНиП 2.07.01-89*. Градостроительство. Планировка и застройка городских и сельских поселений», п.15, Приложение E;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 СНиП -89-90* «Генеральные планы промышленных предприятий»;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другими действующими нормативными документами и техническими регламентами.</w:t>
      </w:r>
    </w:p>
    <w:p w:rsidR="003468D7" w:rsidRPr="003468D7" w:rsidRDefault="003468D7" w:rsidP="003468D7">
      <w:pPr>
        <w:spacing w:after="0" w:line="240" w:lineRule="auto"/>
        <w:rPr>
          <w:rFonts w:ascii="Times New Roman" w:hAnsi="Times New Roman" w:cs="Calibri"/>
          <w:b/>
        </w:rPr>
      </w:pPr>
    </w:p>
    <w:p w:rsidR="003468D7" w:rsidRPr="003468D7" w:rsidRDefault="003468D7" w:rsidP="003468D7">
      <w:pPr>
        <w:spacing w:after="0" w:line="240" w:lineRule="auto"/>
        <w:rPr>
          <w:rFonts w:ascii="Times New Roman" w:hAnsi="Times New Roman"/>
          <w:b/>
          <w:sz w:val="24"/>
          <w:szCs w:val="24"/>
        </w:rPr>
      </w:pPr>
      <w:r w:rsidRPr="003468D7">
        <w:rPr>
          <w:rFonts w:ascii="Times New Roman" w:hAnsi="Times New Roman"/>
          <w:b/>
          <w:sz w:val="24"/>
          <w:szCs w:val="24"/>
        </w:rPr>
        <w:t>Т-2 ЗОНА ОБЪЕКТОВ ТРАНСПОРТНОЙ ИНФРАСТРУКТУРЫ</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468D7" w:rsidRPr="003468D7" w:rsidRDefault="003468D7" w:rsidP="003468D7">
      <w:pPr>
        <w:spacing w:after="0" w:line="240" w:lineRule="auto"/>
        <w:jc w:val="both"/>
        <w:rPr>
          <w:rFonts w:ascii="Times New Roman" w:hAnsi="Times New Roman"/>
          <w:b/>
          <w:sz w:val="24"/>
          <w:szCs w:val="24"/>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 xml:space="preserve">Основные виды разрешенного использования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Железнодорожные вокзалы, железнодорожные станции, инфраструктура железнодорожного транспорта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Автовокзалы, автостанции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Автобазы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Calibri"/>
          <w:sz w:val="24"/>
          <w:szCs w:val="24"/>
        </w:rPr>
      </w:pPr>
      <w:r w:rsidRPr="003468D7">
        <w:rPr>
          <w:rFonts w:ascii="Times New Roman" w:hAnsi="Times New Roman"/>
          <w:sz w:val="24"/>
          <w:szCs w:val="24"/>
        </w:rPr>
        <w:lastRenderedPageBreak/>
        <w:t>Предприятия автосервиса (</w:t>
      </w:r>
      <w:r w:rsidRPr="003468D7">
        <w:rPr>
          <w:rFonts w:ascii="Times New Roman" w:hAnsi="Times New Roman" w:cs="Times New Roman"/>
          <w:sz w:val="24"/>
          <w:szCs w:val="24"/>
        </w:rPr>
        <w:t>станции технического обслуживания, мастерские, автомобильные мойки)</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Гаражные кооперативы, стоянки с гаражами боксового типа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Calibri"/>
          <w:sz w:val="24"/>
          <w:szCs w:val="24"/>
        </w:rPr>
      </w:pPr>
      <w:r w:rsidRPr="003468D7">
        <w:rPr>
          <w:rFonts w:ascii="Times New Roman" w:hAnsi="Times New Roman" w:cs="Times New Roman"/>
          <w:sz w:val="24"/>
          <w:szCs w:val="24"/>
        </w:rPr>
        <w:t xml:space="preserve">Парки </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подвижного состава, депо, автобазы, гаражи грузового и специального транспорта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Базы  пассажирского транспорта, таксопарки</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Базы грузового транспорта, комбинаты благоустройства и транспорта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Стоянки открытого типа индивидуального легкового автотранспорта </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Стоянки транспорта (ведомственного, экскурсионного, такси)</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Стоянки внешнего транспорта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Мастерские автосервиса, станции технического обслуживания, автомобильные мойки, автосалоны</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АЗС (бензиновые)</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АЗС (газовые и многотопливные)</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Автовокзалы, автостанции</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Вертолетные площадки</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Разворотные площадки (кольцо) пассажирского транспорта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Перегрузочные комплексы внешнего автомобильного транспорта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Отделения милиции, государственной инспекции безопасности дорожного движения</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Опорные пункты охраны общественного порядка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Отделения связи, почтовые отделения, телефонные и телеграфные пункты</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Склады и оптовые базы IV-V класса  вредности по классификации СанПиН</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Локальные канализационные очистные сооружения</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Локальные очистные сооружения поверхностного стока</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Отдельно стоящие гаражи (до 3 машиномест)</w:t>
      </w:r>
    </w:p>
    <w:p w:rsidR="003468D7" w:rsidRPr="003468D7" w:rsidRDefault="003468D7" w:rsidP="003468D7">
      <w:pPr>
        <w:spacing w:after="0" w:line="240" w:lineRule="auto"/>
        <w:jc w:val="both"/>
        <w:rPr>
          <w:rFonts w:ascii="Times New Roman" w:hAnsi="Times New Roman" w:cs="Calibri"/>
          <w:sz w:val="24"/>
          <w:szCs w:val="24"/>
          <w:u w:val="single"/>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Отделения пожарной охраны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Жилищно-эксплуатационные службы, аварийные службы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Отдельно стоящие объекты торговли, общественного питания, бытового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Оборудованные площадки для временных объектов торговли и общественного питания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Отделения связи, почтовые отделения, телефонные и телеграфные пункты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Антенны сотовой, радиорелейной и спутниковой связи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АТС, районные узлы связи</w:t>
      </w:r>
    </w:p>
    <w:p w:rsidR="003468D7" w:rsidRPr="003468D7" w:rsidRDefault="003468D7" w:rsidP="003468D7">
      <w:pPr>
        <w:keepNext/>
        <w:spacing w:after="0" w:line="240" w:lineRule="auto"/>
        <w:jc w:val="both"/>
        <w:rPr>
          <w:rFonts w:ascii="Times New Roman" w:hAnsi="Times New Roman" w:cs="Calibri"/>
          <w:sz w:val="24"/>
          <w:szCs w:val="24"/>
          <w:u w:val="single"/>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Озеленение специального назначения </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Мастерские по мелкому ремонту и обслуживанию автомобилей</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Автомобильные мойки</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питания для персонала и посетителей</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оказания первой медицинской помощи</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Помещения или здания для охраны</w:t>
      </w:r>
    </w:p>
    <w:p w:rsidR="003468D7" w:rsidRPr="003468D7" w:rsidRDefault="003468D7" w:rsidP="003468D7">
      <w:pPr>
        <w:numPr>
          <w:ilvl w:val="0"/>
          <w:numId w:val="37"/>
        </w:numPr>
        <w:tabs>
          <w:tab w:val="left" w:pos="360"/>
          <w:tab w:val="left" w:pos="644"/>
        </w:tabs>
        <w:suppressAutoHyphens/>
        <w:spacing w:after="0" w:line="240" w:lineRule="auto"/>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 w:val="left" w:pos="644"/>
        </w:tabs>
        <w:suppressAutoHyphens/>
        <w:spacing w:after="0" w:line="240" w:lineRule="auto"/>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 xml:space="preserve">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w:t>
      </w:r>
      <w:r w:rsidRPr="003468D7">
        <w:rPr>
          <w:rFonts w:ascii="Times New Roman" w:hAnsi="Times New Roman" w:cs="Times New Roman"/>
          <w:color w:val="FF0000"/>
          <w:sz w:val="24"/>
          <w:szCs w:val="24"/>
        </w:rPr>
        <w:lastRenderedPageBreak/>
        <w:t>водонапорные башни) и сети водоснабжения, инженерные сооружения и сети канализации</w:t>
      </w:r>
    </w:p>
    <w:p w:rsidR="003468D7" w:rsidRPr="003468D7" w:rsidRDefault="003468D7" w:rsidP="003468D7">
      <w:pPr>
        <w:spacing w:after="0" w:line="240" w:lineRule="auto"/>
        <w:jc w:val="both"/>
        <w:rPr>
          <w:rFonts w:ascii="Times New Roman" w:hAnsi="Times New Roman" w:cs="Calibri"/>
          <w:sz w:val="24"/>
          <w:szCs w:val="24"/>
          <w:u w:val="single"/>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3468D7" w:rsidRPr="003468D7" w:rsidRDefault="003468D7" w:rsidP="003468D7">
      <w:pPr>
        <w:spacing w:after="0" w:line="240" w:lineRule="auto"/>
        <w:ind w:firstLine="709"/>
        <w:jc w:val="both"/>
        <w:rPr>
          <w:rFonts w:ascii="Times New Roman" w:hAnsi="Times New Roman"/>
          <w:sz w:val="24"/>
          <w:szCs w:val="24"/>
        </w:rPr>
      </w:pPr>
      <w:r w:rsidRPr="003468D7">
        <w:rPr>
          <w:rFonts w:ascii="Times New Roman" w:hAnsi="Times New Roman"/>
          <w:sz w:val="24"/>
          <w:szCs w:val="24"/>
        </w:rPr>
        <w:t>Требования к параметрам сооружений и границам земельных участков в соответствии со следующими нормативными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Свод правил 42.13330.2011 «СНиП 2.07.01-89*. Градостроительство. Планировка и застройка городских и сельских поселений», п.15, Приложение E;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 СНиП -89-90* «Генеральные планы промышленных предприятий»;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другими действующими нормативными документами и техническими регламентами.</w:t>
      </w:r>
    </w:p>
    <w:p w:rsidR="003468D7" w:rsidRPr="003468D7" w:rsidRDefault="003468D7" w:rsidP="003468D7">
      <w:pPr>
        <w:spacing w:after="0" w:line="240" w:lineRule="auto"/>
        <w:rPr>
          <w:rFonts w:ascii="Times New Roman" w:hAnsi="Times New Roman" w:cs="Calibri"/>
          <w:b/>
        </w:rPr>
      </w:pP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40" w:name="_Toc369179404"/>
      <w:bookmarkEnd w:id="135"/>
      <w:bookmarkEnd w:id="136"/>
      <w:bookmarkEnd w:id="137"/>
      <w:r w:rsidRPr="003468D7">
        <w:rPr>
          <w:rFonts w:ascii="Times New Roman" w:eastAsia="Times New Roman" w:hAnsi="Times New Roman" w:cs="Times New Roman"/>
          <w:b/>
          <w:bCs/>
          <w:kern w:val="28"/>
          <w:sz w:val="24"/>
          <w:szCs w:val="24"/>
          <w:lang w:eastAsia="ru-RU"/>
        </w:rPr>
        <w:t>Статья 32. Сельскохозяйственные зоны</w:t>
      </w:r>
      <w:bookmarkEnd w:id="140"/>
    </w:p>
    <w:p w:rsidR="003468D7" w:rsidRPr="003468D7" w:rsidRDefault="003468D7" w:rsidP="003468D7">
      <w:pPr>
        <w:keepNext/>
        <w:spacing w:after="0" w:line="240" w:lineRule="auto"/>
        <w:rPr>
          <w:rFonts w:ascii="Times New Roman" w:hAnsi="Times New Roman" w:cs="Calibri"/>
          <w:b/>
          <w:sz w:val="24"/>
          <w:szCs w:val="24"/>
        </w:rPr>
      </w:pPr>
      <w:r w:rsidRPr="003468D7">
        <w:rPr>
          <w:rFonts w:ascii="Times New Roman" w:hAnsi="Times New Roman"/>
          <w:b/>
          <w:sz w:val="24"/>
          <w:szCs w:val="24"/>
        </w:rPr>
        <w:t xml:space="preserve">СХ-1 ЗОНА СЕЛЬСКОХОЗЯЙСТВЕННЫХ УГОДИЙ </w:t>
      </w:r>
    </w:p>
    <w:p w:rsidR="003468D7" w:rsidRPr="003468D7" w:rsidRDefault="003468D7" w:rsidP="003468D7">
      <w:pPr>
        <w:keepNext/>
        <w:spacing w:after="0" w:line="240" w:lineRule="auto"/>
        <w:jc w:val="both"/>
        <w:rPr>
          <w:rFonts w:ascii="Times New Roman" w:hAnsi="Times New Roman" w:cs="Times New Roman"/>
          <w:bCs/>
          <w:sz w:val="24"/>
          <w:szCs w:val="24"/>
        </w:rPr>
      </w:pPr>
      <w:r w:rsidRPr="003468D7">
        <w:rPr>
          <w:rFonts w:ascii="Times New Roman" w:hAnsi="Times New Roman" w:cs="Times New Roman"/>
          <w:bCs/>
          <w:sz w:val="24"/>
          <w:szCs w:val="24"/>
        </w:rPr>
        <w:t>Зона, предназначенная для ведения сельского хозяйства</w:t>
      </w:r>
    </w:p>
    <w:p w:rsidR="003468D7" w:rsidRPr="003468D7" w:rsidRDefault="003468D7" w:rsidP="003468D7">
      <w:pPr>
        <w:keepNext/>
        <w:spacing w:after="0" w:line="240" w:lineRule="auto"/>
        <w:ind w:firstLine="720"/>
        <w:jc w:val="both"/>
        <w:rPr>
          <w:rFonts w:ascii="Times New Roman" w:hAnsi="Times New Roman" w:cs="Times New Roman"/>
          <w:bCs/>
          <w:sz w:val="24"/>
          <w:szCs w:val="24"/>
          <w:u w:val="single"/>
        </w:rPr>
      </w:pPr>
    </w:p>
    <w:p w:rsidR="003468D7" w:rsidRPr="003468D7" w:rsidRDefault="003468D7" w:rsidP="003468D7">
      <w:pPr>
        <w:keepNext/>
        <w:spacing w:after="0" w:line="240" w:lineRule="auto"/>
        <w:rPr>
          <w:rFonts w:ascii="Times New Roman" w:hAnsi="Times New Roman" w:cs="Calibri"/>
          <w:bCs/>
          <w:sz w:val="24"/>
          <w:szCs w:val="24"/>
          <w:u w:val="single"/>
        </w:rPr>
      </w:pPr>
      <w:r w:rsidRPr="003468D7">
        <w:rPr>
          <w:rFonts w:ascii="Times New Roman" w:hAnsi="Times New Roman"/>
          <w:bCs/>
          <w:sz w:val="24"/>
          <w:szCs w:val="24"/>
          <w:u w:val="single"/>
        </w:rPr>
        <w:t>Основные виды разрешенного использования</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bCs/>
          <w:sz w:val="24"/>
          <w:szCs w:val="24"/>
        </w:rPr>
      </w:pPr>
      <w:r w:rsidRPr="003468D7">
        <w:rPr>
          <w:rFonts w:ascii="Times New Roman" w:hAnsi="Times New Roman"/>
          <w:bCs/>
          <w:sz w:val="24"/>
          <w:szCs w:val="24"/>
        </w:rPr>
        <w:t xml:space="preserve">Пашни, сенокосы, пастбища </w:t>
      </w:r>
    </w:p>
    <w:p w:rsidR="003468D7" w:rsidRPr="003468D7" w:rsidRDefault="003468D7" w:rsidP="003468D7">
      <w:pPr>
        <w:keepNext/>
        <w:tabs>
          <w:tab w:val="left" w:pos="0"/>
          <w:tab w:val="left" w:pos="284"/>
        </w:tabs>
        <w:spacing w:after="0" w:line="240" w:lineRule="auto"/>
        <w:rPr>
          <w:rFonts w:ascii="Times New Roman" w:hAnsi="Times New Roman"/>
          <w:bCs/>
          <w:sz w:val="24"/>
          <w:szCs w:val="24"/>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cs="Calibri"/>
          <w:bCs/>
          <w:sz w:val="24"/>
          <w:szCs w:val="24"/>
        </w:rPr>
      </w:pPr>
      <w:r w:rsidRPr="003468D7">
        <w:rPr>
          <w:rFonts w:ascii="Times New Roman" w:hAnsi="Times New Roman"/>
          <w:bCs/>
          <w:sz w:val="24"/>
          <w:szCs w:val="24"/>
        </w:rPr>
        <w:t>Временные торговые объекты</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bCs/>
          <w:sz w:val="24"/>
          <w:szCs w:val="24"/>
        </w:rPr>
      </w:pPr>
      <w:r w:rsidRPr="003468D7">
        <w:rPr>
          <w:rFonts w:ascii="Times New Roman" w:hAnsi="Times New Roman"/>
          <w:bCs/>
          <w:sz w:val="24"/>
          <w:szCs w:val="24"/>
        </w:rPr>
        <w:t>Сезонные обслуживающие объекты</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bCs/>
          <w:sz w:val="24"/>
          <w:szCs w:val="24"/>
        </w:rPr>
      </w:pPr>
      <w:r w:rsidRPr="003468D7">
        <w:rPr>
          <w:rFonts w:ascii="Times New Roman" w:hAnsi="Times New Roman"/>
          <w:bCs/>
          <w:sz w:val="24"/>
          <w:szCs w:val="24"/>
        </w:rPr>
        <w:t xml:space="preserve">Гостевые автостоянки </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cs="Calibri"/>
          <w:bCs/>
          <w:sz w:val="24"/>
          <w:szCs w:val="24"/>
        </w:rPr>
      </w:pPr>
      <w:r w:rsidRPr="003468D7">
        <w:rPr>
          <w:rFonts w:ascii="Times New Roman" w:hAnsi="Times New Roman"/>
          <w:bCs/>
          <w:sz w:val="24"/>
          <w:szCs w:val="24"/>
        </w:rPr>
        <w:t>Мелиоративные сооружения</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sz w:val="24"/>
          <w:szCs w:val="24"/>
        </w:rPr>
      </w:pPr>
      <w:r w:rsidRPr="003468D7">
        <w:rPr>
          <w:rFonts w:ascii="Times New Roman" w:hAnsi="Times New Roman"/>
          <w:bCs/>
          <w:sz w:val="24"/>
          <w:szCs w:val="24"/>
        </w:rPr>
        <w:t>Некапитальные вспомогательные строения</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bCs/>
          <w:color w:val="FF0000"/>
          <w:sz w:val="24"/>
          <w:szCs w:val="24"/>
        </w:rPr>
      </w:pPr>
      <w:r w:rsidRPr="003468D7">
        <w:rPr>
          <w:rFonts w:ascii="Times New Roman" w:hAnsi="Times New Roman"/>
          <w:bCs/>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keepNext/>
        <w:numPr>
          <w:ilvl w:val="0"/>
          <w:numId w:val="44"/>
        </w:numPr>
        <w:tabs>
          <w:tab w:val="left" w:pos="0"/>
          <w:tab w:val="left" w:pos="284"/>
        </w:tabs>
        <w:spacing w:after="0" w:line="240" w:lineRule="auto"/>
        <w:rPr>
          <w:rFonts w:ascii="Times New Roman" w:hAnsi="Times New Roman"/>
          <w:bCs/>
          <w:color w:val="FF0000"/>
          <w:sz w:val="24"/>
          <w:szCs w:val="24"/>
        </w:rPr>
      </w:pPr>
      <w:r w:rsidRPr="003468D7">
        <w:rPr>
          <w:rFonts w:ascii="Times New Roman" w:hAnsi="Times New Roman"/>
          <w:bCs/>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jc w:val="both"/>
        <w:rPr>
          <w:rFonts w:ascii="Times New Roman" w:hAnsi="Times New Roman"/>
          <w:sz w:val="24"/>
          <w:szCs w:val="24"/>
          <w:u w:val="single"/>
        </w:rPr>
      </w:pPr>
    </w:p>
    <w:p w:rsidR="003468D7" w:rsidRPr="003468D7" w:rsidRDefault="003468D7" w:rsidP="003468D7">
      <w:pPr>
        <w:spacing w:after="0" w:line="240" w:lineRule="auto"/>
        <w:jc w:val="both"/>
        <w:rPr>
          <w:rFonts w:ascii="Times New Roman" w:hAnsi="Times New Roman"/>
          <w:sz w:val="24"/>
          <w:szCs w:val="24"/>
          <w:u w:val="single"/>
        </w:rPr>
      </w:pPr>
      <w:r w:rsidRPr="003468D7">
        <w:rPr>
          <w:rFonts w:ascii="Times New Roman" w:hAnsi="Times New Roman"/>
          <w:sz w:val="24"/>
          <w:szCs w:val="24"/>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3468D7">
        <w:rPr>
          <w:rFonts w:ascii="Times New Roman" w:hAnsi="Times New Roman"/>
          <w:bCs/>
          <w:sz w:val="24"/>
          <w:szCs w:val="24"/>
        </w:rPr>
        <w:t>СХ-1</w:t>
      </w:r>
      <w:r w:rsidRPr="003468D7">
        <w:rPr>
          <w:rFonts w:ascii="Times New Roman" w:hAnsi="Times New Roman"/>
          <w:b/>
          <w:bCs/>
          <w:sz w:val="24"/>
          <w:szCs w:val="24"/>
        </w:rPr>
        <w:t xml:space="preserve">  </w:t>
      </w:r>
    </w:p>
    <w:p w:rsidR="003468D7" w:rsidRPr="003468D7" w:rsidRDefault="003468D7" w:rsidP="003468D7">
      <w:pPr>
        <w:spacing w:after="0" w:line="240" w:lineRule="auto"/>
        <w:ind w:firstLine="709"/>
        <w:jc w:val="both"/>
        <w:rPr>
          <w:rFonts w:ascii="Times New Roman" w:hAnsi="Times New Roman"/>
          <w:sz w:val="24"/>
          <w:szCs w:val="24"/>
        </w:rPr>
      </w:pPr>
      <w:r w:rsidRPr="003468D7">
        <w:rPr>
          <w:rFonts w:ascii="Times New Roman" w:hAnsi="Times New Roman"/>
          <w:sz w:val="24"/>
          <w:szCs w:val="24"/>
        </w:rPr>
        <w:t>Требования к параметрам сооружений и границам земельных участков в соответствии со следующими нормативными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другие действующие нормативно-правовые документы.</w:t>
      </w:r>
    </w:p>
    <w:p w:rsidR="003468D7" w:rsidRPr="003468D7" w:rsidRDefault="003468D7" w:rsidP="003468D7">
      <w:pPr>
        <w:keepNext/>
        <w:spacing w:after="0" w:line="240" w:lineRule="auto"/>
        <w:rPr>
          <w:rFonts w:ascii="Times New Roman" w:hAnsi="Times New Roman" w:cs="Calibri"/>
          <w:b/>
          <w:bCs/>
        </w:rPr>
      </w:pPr>
    </w:p>
    <w:p w:rsidR="003468D7" w:rsidRPr="003468D7" w:rsidRDefault="003468D7" w:rsidP="003468D7">
      <w:pPr>
        <w:keepNext/>
        <w:spacing w:after="0" w:line="240" w:lineRule="auto"/>
        <w:rPr>
          <w:rFonts w:ascii="Times New Roman" w:hAnsi="Times New Roman"/>
          <w:b/>
          <w:bCs/>
          <w:sz w:val="24"/>
          <w:szCs w:val="24"/>
        </w:rPr>
      </w:pPr>
      <w:r w:rsidRPr="003468D7">
        <w:rPr>
          <w:rFonts w:ascii="Times New Roman" w:hAnsi="Times New Roman"/>
          <w:b/>
          <w:bCs/>
          <w:sz w:val="24"/>
          <w:szCs w:val="24"/>
        </w:rPr>
        <w:t>СХ-2  ЗОНА ОБЪЕКТОВ  СЕЛЬСКОХОЗЯЙСТВЕННОГО НАЗНАЧЕНИЯ</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 xml:space="preserve"> Зона, предназначенная для размещения объектов и сооружений сельскохозяйственного производства. </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Птицефабрики, животноводческие комплексы, фермы, ветеринарные сельскохозяйственные станции, теплицы, оранжереи, парники, сельскохозяйственные питомники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Крестьянско-фермерские хозяйства</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8"/>
        </w:numPr>
        <w:spacing w:after="0" w:line="240" w:lineRule="auto"/>
        <w:jc w:val="both"/>
        <w:rPr>
          <w:rFonts w:ascii="Times New Roman" w:hAnsi="Times New Roman" w:cs="Calibri"/>
          <w:sz w:val="24"/>
          <w:szCs w:val="24"/>
        </w:rPr>
      </w:pPr>
      <w:r w:rsidRPr="003468D7">
        <w:rPr>
          <w:rFonts w:ascii="Times New Roman" w:hAnsi="Times New Roman"/>
          <w:sz w:val="24"/>
          <w:szCs w:val="24"/>
        </w:rPr>
        <w:t>Объекты торговли (магазины, рынки, ярмарки)</w:t>
      </w:r>
    </w:p>
    <w:p w:rsidR="003468D7" w:rsidRPr="003468D7" w:rsidRDefault="003468D7" w:rsidP="003468D7">
      <w:pPr>
        <w:numPr>
          <w:ilvl w:val="0"/>
          <w:numId w:val="38"/>
        </w:numPr>
        <w:spacing w:after="0" w:line="240" w:lineRule="auto"/>
        <w:jc w:val="both"/>
        <w:rPr>
          <w:rFonts w:ascii="Times New Roman" w:hAnsi="Times New Roman"/>
          <w:sz w:val="24"/>
          <w:szCs w:val="24"/>
        </w:rPr>
      </w:pPr>
      <w:r w:rsidRPr="003468D7">
        <w:rPr>
          <w:rFonts w:ascii="Times New Roman" w:hAnsi="Times New Roman"/>
          <w:sz w:val="24"/>
          <w:szCs w:val="24"/>
        </w:rPr>
        <w:t>Временные торговые объекты</w:t>
      </w:r>
    </w:p>
    <w:p w:rsidR="003468D7" w:rsidRPr="003468D7" w:rsidRDefault="003468D7" w:rsidP="003468D7">
      <w:pPr>
        <w:numPr>
          <w:ilvl w:val="0"/>
          <w:numId w:val="38"/>
        </w:numPr>
        <w:spacing w:after="0" w:line="240" w:lineRule="auto"/>
        <w:jc w:val="both"/>
        <w:rPr>
          <w:rFonts w:ascii="Times New Roman" w:hAnsi="Times New Roman"/>
          <w:sz w:val="24"/>
          <w:szCs w:val="24"/>
        </w:rPr>
      </w:pPr>
      <w:r w:rsidRPr="003468D7">
        <w:rPr>
          <w:rFonts w:ascii="Times New Roman" w:hAnsi="Times New Roman"/>
          <w:sz w:val="24"/>
          <w:szCs w:val="24"/>
        </w:rPr>
        <w:t>Сезонные обслуживающие объекты</w:t>
      </w:r>
    </w:p>
    <w:p w:rsidR="003468D7" w:rsidRPr="003468D7" w:rsidRDefault="003468D7" w:rsidP="003468D7">
      <w:pPr>
        <w:keepNext/>
        <w:numPr>
          <w:ilvl w:val="0"/>
          <w:numId w:val="38"/>
        </w:numPr>
        <w:spacing w:after="0" w:line="240" w:lineRule="auto"/>
        <w:jc w:val="both"/>
        <w:rPr>
          <w:rFonts w:ascii="Times New Roman" w:hAnsi="Times New Roman"/>
          <w:b/>
          <w:bCs/>
          <w:sz w:val="24"/>
          <w:szCs w:val="24"/>
          <w:u w:val="single"/>
        </w:rPr>
      </w:pPr>
      <w:r w:rsidRPr="003468D7">
        <w:rPr>
          <w:rFonts w:ascii="Times New Roman" w:hAnsi="Times New Roman"/>
          <w:sz w:val="24"/>
          <w:szCs w:val="24"/>
        </w:rPr>
        <w:t xml:space="preserve">Гостевые автостоянки </w:t>
      </w:r>
    </w:p>
    <w:p w:rsidR="003468D7" w:rsidRPr="003468D7" w:rsidRDefault="003468D7" w:rsidP="003468D7">
      <w:pPr>
        <w:keepNext/>
        <w:numPr>
          <w:ilvl w:val="0"/>
          <w:numId w:val="38"/>
        </w:numPr>
        <w:spacing w:after="0" w:line="240" w:lineRule="auto"/>
        <w:jc w:val="both"/>
        <w:rPr>
          <w:rFonts w:ascii="Times New Roman" w:hAnsi="Times New Roman"/>
          <w:b/>
          <w:bCs/>
          <w:sz w:val="24"/>
          <w:szCs w:val="24"/>
          <w:u w:val="single"/>
        </w:rPr>
      </w:pPr>
      <w:r w:rsidRPr="003468D7">
        <w:rPr>
          <w:rFonts w:ascii="Times New Roman" w:hAnsi="Times New Roman"/>
          <w:sz w:val="24"/>
          <w:szCs w:val="24"/>
        </w:rPr>
        <w:t>Гаражи и автостоянки грузовых, ведомственных, легковых  автомобилей</w:t>
      </w:r>
    </w:p>
    <w:p w:rsidR="003468D7" w:rsidRPr="003468D7" w:rsidRDefault="003468D7" w:rsidP="003468D7">
      <w:pPr>
        <w:numPr>
          <w:ilvl w:val="0"/>
          <w:numId w:val="38"/>
        </w:numPr>
        <w:tabs>
          <w:tab w:val="left" w:pos="360"/>
        </w:tab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Антенны сотовой, радиорелейной и спутниковой связи</w:t>
      </w:r>
    </w:p>
    <w:p w:rsidR="003468D7" w:rsidRPr="003468D7" w:rsidRDefault="003468D7" w:rsidP="003468D7">
      <w:pPr>
        <w:numPr>
          <w:ilvl w:val="0"/>
          <w:numId w:val="38"/>
        </w:numPr>
        <w:tabs>
          <w:tab w:val="left" w:pos="360"/>
        </w:tab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Личное подсобное хозяйство</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общественного питания для персонала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Здания управления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Аварийные службы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Пожарные депо</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Мелиоративные сооружения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Складские здания,  погрузо-разгрузочные и хозяйственные площадки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технологически связанные с назначением основного вида зоны</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Площадки хозяйственные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Пункты оказания первой медицинской помощи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rPr>
          <w:rFonts w:ascii="Times New Roman" w:hAnsi="Times New Roman" w:cs="Times New Roman"/>
          <w:sz w:val="24"/>
          <w:szCs w:val="24"/>
        </w:rPr>
      </w:pPr>
    </w:p>
    <w:p w:rsidR="003468D7" w:rsidRPr="003468D7" w:rsidRDefault="003468D7" w:rsidP="003468D7">
      <w:pPr>
        <w:spacing w:after="0" w:line="240" w:lineRule="auto"/>
        <w:jc w:val="both"/>
        <w:rPr>
          <w:rFonts w:ascii="Times New Roman" w:hAnsi="Times New Roman" w:cs="Calibri"/>
          <w:sz w:val="24"/>
          <w:szCs w:val="24"/>
          <w:u w:val="single"/>
        </w:rPr>
      </w:pPr>
      <w:r w:rsidRPr="003468D7">
        <w:rPr>
          <w:rFonts w:ascii="Times New Roman" w:hAnsi="Times New Roman"/>
          <w:sz w:val="24"/>
          <w:szCs w:val="24"/>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3468D7">
        <w:rPr>
          <w:rFonts w:ascii="Times New Roman" w:hAnsi="Times New Roman"/>
          <w:bCs/>
          <w:sz w:val="24"/>
          <w:szCs w:val="24"/>
        </w:rPr>
        <w:t>СХ-2</w:t>
      </w:r>
      <w:r w:rsidRPr="003468D7">
        <w:rPr>
          <w:rFonts w:ascii="Times New Roman" w:hAnsi="Times New Roman"/>
          <w:b/>
          <w:bCs/>
          <w:sz w:val="24"/>
          <w:szCs w:val="24"/>
        </w:rPr>
        <w:t xml:space="preserve">  </w:t>
      </w:r>
    </w:p>
    <w:p w:rsidR="003468D7" w:rsidRPr="003468D7" w:rsidRDefault="003468D7" w:rsidP="003468D7">
      <w:pPr>
        <w:spacing w:after="0" w:line="240" w:lineRule="auto"/>
        <w:ind w:firstLine="709"/>
        <w:jc w:val="both"/>
        <w:rPr>
          <w:rFonts w:ascii="Times New Roman" w:hAnsi="Times New Roman"/>
          <w:sz w:val="24"/>
          <w:szCs w:val="24"/>
        </w:rPr>
      </w:pPr>
      <w:r w:rsidRPr="003468D7">
        <w:rPr>
          <w:rFonts w:ascii="Times New Roman" w:hAnsi="Times New Roman"/>
          <w:sz w:val="24"/>
          <w:szCs w:val="24"/>
        </w:rPr>
        <w:t>Требования к параметрам сооружений и границам земельных участков в соответствии со следующими нормативными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lastRenderedPageBreak/>
        <w:t>другие действующие нормативно-правовые документы.</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41" w:name="_Toc369179405"/>
      <w:bookmarkStart w:id="142" w:name="_Toc322969967"/>
      <w:bookmarkStart w:id="143" w:name="_Toc300562918"/>
      <w:r w:rsidRPr="003468D7">
        <w:rPr>
          <w:rFonts w:ascii="Times New Roman" w:eastAsia="Times New Roman" w:hAnsi="Times New Roman" w:cs="Times New Roman"/>
          <w:b/>
          <w:bCs/>
          <w:kern w:val="28"/>
          <w:sz w:val="24"/>
          <w:szCs w:val="24"/>
          <w:lang w:eastAsia="ru-RU"/>
        </w:rPr>
        <w:t>Статья 33. Зоны специального назначения</w:t>
      </w:r>
      <w:bookmarkEnd w:id="141"/>
    </w:p>
    <w:p w:rsidR="003468D7" w:rsidRPr="003468D7" w:rsidRDefault="003468D7" w:rsidP="003468D7">
      <w:pPr>
        <w:keepNext/>
        <w:spacing w:after="0" w:line="240" w:lineRule="auto"/>
        <w:rPr>
          <w:rFonts w:ascii="Times New Roman" w:hAnsi="Times New Roman" w:cs="Times New Roman"/>
          <w:sz w:val="24"/>
          <w:szCs w:val="24"/>
        </w:rPr>
      </w:pPr>
      <w:bookmarkStart w:id="144" w:name="_Toc68949118"/>
      <w:bookmarkStart w:id="145" w:name="_Toc64686683"/>
      <w:bookmarkStart w:id="146" w:name="_Toc108867367"/>
      <w:bookmarkStart w:id="147" w:name="_Toc106795434"/>
      <w:bookmarkStart w:id="148" w:name="_Toc322969974"/>
      <w:bookmarkStart w:id="149" w:name="_Toc267300258"/>
      <w:bookmarkStart w:id="150" w:name="_Toc227564913"/>
      <w:bookmarkEnd w:id="142"/>
      <w:bookmarkEnd w:id="143"/>
      <w:r w:rsidRPr="003468D7">
        <w:rPr>
          <w:rFonts w:ascii="Times New Roman" w:hAnsi="Times New Roman" w:cs="Times New Roman"/>
          <w:b/>
          <w:sz w:val="24"/>
          <w:szCs w:val="24"/>
        </w:rPr>
        <w:t>С-1 ЗОНА КЛАДБИЩ</w:t>
      </w:r>
    </w:p>
    <w:p w:rsidR="003468D7" w:rsidRPr="003468D7" w:rsidRDefault="003468D7" w:rsidP="003468D7">
      <w:pPr>
        <w:spacing w:after="0" w:line="240" w:lineRule="auto"/>
        <w:rPr>
          <w:rFonts w:ascii="Times New Roman" w:hAnsi="Times New Roman" w:cs="Times New Roman"/>
          <w:sz w:val="24"/>
          <w:szCs w:val="24"/>
        </w:rPr>
      </w:pPr>
      <w:r w:rsidRPr="003468D7">
        <w:rPr>
          <w:rFonts w:ascii="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Площадь земельного участка кладбища - не более 40 га.</w:t>
      </w:r>
    </w:p>
    <w:p w:rsidR="003468D7" w:rsidRPr="003468D7" w:rsidRDefault="003468D7" w:rsidP="003468D7">
      <w:pPr>
        <w:spacing w:after="0" w:line="240" w:lineRule="auto"/>
        <w:jc w:val="both"/>
        <w:rPr>
          <w:rFonts w:ascii="Times New Roman" w:hAnsi="Times New Roman" w:cs="Times New Roman"/>
          <w:sz w:val="24"/>
          <w:szCs w:val="24"/>
        </w:rPr>
      </w:pPr>
    </w:p>
    <w:p w:rsidR="003468D7" w:rsidRPr="003468D7" w:rsidRDefault="003468D7" w:rsidP="003468D7">
      <w:pPr>
        <w:widowControl w:val="0"/>
        <w:autoSpaceDE w:val="0"/>
        <w:spacing w:after="0" w:line="240" w:lineRule="auto"/>
        <w:jc w:val="both"/>
        <w:rPr>
          <w:rFonts w:ascii="Times New Roman" w:hAnsi="Times New Roman" w:cs="Times New Roman"/>
          <w:sz w:val="24"/>
          <w:szCs w:val="24"/>
        </w:rPr>
      </w:pPr>
      <w:r w:rsidRPr="003468D7">
        <w:rPr>
          <w:rFonts w:ascii="Times New Roman" w:hAnsi="Times New Roman" w:cs="Times New Roman"/>
          <w:bCs/>
          <w:sz w:val="24"/>
          <w:szCs w:val="24"/>
          <w:u w:val="single"/>
        </w:rPr>
        <w:t xml:space="preserve">Основные виды разрешенного использования </w:t>
      </w:r>
    </w:p>
    <w:p w:rsidR="003468D7" w:rsidRPr="003468D7" w:rsidRDefault="003468D7" w:rsidP="003468D7">
      <w:pPr>
        <w:numPr>
          <w:ilvl w:val="0"/>
          <w:numId w:val="36"/>
        </w:numPr>
        <w:tabs>
          <w:tab w:val="left" w:pos="360"/>
          <w:tab w:val="left" w:pos="644"/>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Кладбища, колумбарии, дома траурных обрядов, бюро похоронного обслуживания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Конфессиональные (религиозные) объекты</w:t>
      </w:r>
    </w:p>
    <w:p w:rsidR="003468D7" w:rsidRPr="003468D7" w:rsidRDefault="003468D7" w:rsidP="003468D7">
      <w:pPr>
        <w:numPr>
          <w:ilvl w:val="0"/>
          <w:numId w:val="36"/>
        </w:numPr>
        <w:tabs>
          <w:tab w:val="left" w:pos="360"/>
          <w:tab w:val="left" w:pos="644"/>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Мемориалы</w:t>
      </w:r>
    </w:p>
    <w:p w:rsidR="003468D7" w:rsidRPr="003468D7" w:rsidRDefault="003468D7" w:rsidP="003468D7">
      <w:pPr>
        <w:numPr>
          <w:ilvl w:val="0"/>
          <w:numId w:val="36"/>
        </w:numPr>
        <w:tabs>
          <w:tab w:val="left" w:pos="360"/>
          <w:tab w:val="left" w:pos="644"/>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Лесопарки (лесные массивы)</w:t>
      </w:r>
    </w:p>
    <w:p w:rsidR="003468D7" w:rsidRPr="003468D7" w:rsidRDefault="003468D7" w:rsidP="003468D7">
      <w:pPr>
        <w:numPr>
          <w:ilvl w:val="0"/>
          <w:numId w:val="36"/>
        </w:numPr>
        <w:tabs>
          <w:tab w:val="left" w:pos="360"/>
          <w:tab w:val="left" w:pos="644"/>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Озеленение специального назначения</w:t>
      </w:r>
    </w:p>
    <w:p w:rsidR="003468D7" w:rsidRPr="003468D7" w:rsidRDefault="003468D7" w:rsidP="003468D7">
      <w:pPr>
        <w:spacing w:after="0" w:line="240" w:lineRule="auto"/>
        <w:rPr>
          <w:rFonts w:ascii="Times New Roman" w:hAnsi="Times New Roman" w:cs="Times New Roman"/>
          <w:sz w:val="24"/>
          <w:szCs w:val="24"/>
        </w:rPr>
      </w:pPr>
    </w:p>
    <w:p w:rsidR="003468D7" w:rsidRPr="003468D7" w:rsidRDefault="003468D7" w:rsidP="003468D7">
      <w:pPr>
        <w:spacing w:after="0" w:line="240" w:lineRule="auto"/>
        <w:rPr>
          <w:rFonts w:ascii="Times New Roman" w:hAnsi="Times New Roman" w:cs="Times New Roman"/>
          <w:sz w:val="24"/>
          <w:szCs w:val="24"/>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Отдельно стоящие объекты торговли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bCs/>
          <w:sz w:val="24"/>
          <w:szCs w:val="24"/>
          <w:u w:val="single"/>
        </w:rPr>
      </w:pPr>
      <w:r w:rsidRPr="003468D7">
        <w:rPr>
          <w:rFonts w:ascii="Times New Roman" w:hAnsi="Times New Roman" w:cs="Times New Roman"/>
          <w:sz w:val="24"/>
          <w:szCs w:val="24"/>
        </w:rPr>
        <w:t>Опорные пункты охраны общественного порядка</w:t>
      </w:r>
    </w:p>
    <w:p w:rsidR="003468D7" w:rsidRPr="003468D7" w:rsidRDefault="003468D7" w:rsidP="003468D7">
      <w:pPr>
        <w:widowControl w:val="0"/>
        <w:autoSpaceDE w:val="0"/>
        <w:spacing w:after="0" w:line="240" w:lineRule="auto"/>
        <w:jc w:val="both"/>
        <w:rPr>
          <w:rFonts w:ascii="Times New Roman" w:hAnsi="Times New Roman" w:cs="Times New Roman"/>
          <w:bCs/>
          <w:sz w:val="24"/>
          <w:szCs w:val="24"/>
          <w:u w:val="single"/>
        </w:rPr>
      </w:pPr>
    </w:p>
    <w:p w:rsidR="003468D7" w:rsidRPr="003468D7" w:rsidRDefault="003468D7" w:rsidP="003468D7">
      <w:pPr>
        <w:widowControl w:val="0"/>
        <w:autoSpaceDE w:val="0"/>
        <w:spacing w:after="0" w:line="240" w:lineRule="auto"/>
        <w:jc w:val="both"/>
        <w:rPr>
          <w:rFonts w:ascii="Times New Roman" w:hAnsi="Times New Roman" w:cs="Times New Roman"/>
          <w:sz w:val="24"/>
          <w:szCs w:val="24"/>
        </w:rPr>
      </w:pPr>
      <w:r w:rsidRPr="003468D7">
        <w:rPr>
          <w:rFonts w:ascii="Times New Roman" w:hAnsi="Times New Roman" w:cs="Times New Roman"/>
          <w:bCs/>
          <w:sz w:val="24"/>
          <w:szCs w:val="24"/>
          <w:u w:val="single"/>
        </w:rPr>
        <w:t>Вспомогательные виды разрешенного использования</w:t>
      </w:r>
    </w:p>
    <w:p w:rsidR="003468D7" w:rsidRPr="003468D7" w:rsidRDefault="003468D7" w:rsidP="003468D7">
      <w:pPr>
        <w:numPr>
          <w:ilvl w:val="0"/>
          <w:numId w:val="36"/>
        </w:numPr>
        <w:tabs>
          <w:tab w:val="left" w:pos="360"/>
          <w:tab w:val="left" w:pos="644"/>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ритуального назначения</w:t>
      </w:r>
    </w:p>
    <w:p w:rsidR="003468D7" w:rsidRPr="003468D7" w:rsidRDefault="003468D7" w:rsidP="003468D7">
      <w:pPr>
        <w:numPr>
          <w:ilvl w:val="0"/>
          <w:numId w:val="36"/>
        </w:numPr>
        <w:tabs>
          <w:tab w:val="left" w:pos="360"/>
          <w:tab w:val="left" w:pos="644"/>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Оборудованные площадки для временных сооружений обслуживания, торговли</w:t>
      </w:r>
    </w:p>
    <w:p w:rsidR="003468D7" w:rsidRPr="003468D7" w:rsidRDefault="003468D7" w:rsidP="003468D7">
      <w:pPr>
        <w:numPr>
          <w:ilvl w:val="0"/>
          <w:numId w:val="36"/>
        </w:numPr>
        <w:tabs>
          <w:tab w:val="left" w:pos="360"/>
          <w:tab w:val="left" w:pos="644"/>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Автостоянки для временного хранения индивидуальных легковых автомобилей открытые</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Объекты, технологически связанные с основным назначением зоны  (хозяйственные  постройки, мастерские и др.)</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rPr>
          <w:rFonts w:ascii="Times New Roman" w:hAnsi="Times New Roman" w:cs="Times New Roman"/>
          <w:sz w:val="24"/>
          <w:szCs w:val="24"/>
        </w:rPr>
      </w:pPr>
    </w:p>
    <w:p w:rsidR="003468D7" w:rsidRPr="003468D7" w:rsidRDefault="003468D7" w:rsidP="003468D7">
      <w:pPr>
        <w:keepNext/>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3468D7" w:rsidRPr="003468D7" w:rsidRDefault="003468D7" w:rsidP="003468D7">
      <w:pPr>
        <w:spacing w:after="0" w:line="240" w:lineRule="auto"/>
        <w:rPr>
          <w:rFonts w:ascii="Times New Roman" w:hAnsi="Times New Roman" w:cs="Times New Roman"/>
          <w:sz w:val="24"/>
          <w:szCs w:val="24"/>
        </w:rPr>
      </w:pPr>
      <w:r w:rsidRPr="003468D7">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68D7" w:rsidRPr="003468D7" w:rsidRDefault="003468D7" w:rsidP="003468D7">
      <w:pPr>
        <w:numPr>
          <w:ilvl w:val="0"/>
          <w:numId w:val="40"/>
        </w:numPr>
        <w:suppressAutoHyphen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3468D7" w:rsidRPr="003468D7" w:rsidRDefault="003468D7" w:rsidP="003468D7">
      <w:pPr>
        <w:numPr>
          <w:ilvl w:val="0"/>
          <w:numId w:val="40"/>
        </w:numPr>
        <w:suppressAutoHyphen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40"/>
        </w:numPr>
        <w:suppressAutoHyphens/>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Свод правил 42.13330.2011 «СНиП 2.07.01-89*. Градостроительство. Планировка и застройка городских и сельских поселений»;</w:t>
      </w:r>
    </w:p>
    <w:p w:rsidR="003468D7" w:rsidRPr="003468D7" w:rsidRDefault="003468D7" w:rsidP="003468D7">
      <w:pPr>
        <w:numPr>
          <w:ilvl w:val="0"/>
          <w:numId w:val="40"/>
        </w:numPr>
        <w:suppressAutoHyphens/>
        <w:spacing w:after="0" w:line="240" w:lineRule="auto"/>
        <w:jc w:val="both"/>
        <w:rPr>
          <w:rFonts w:ascii="Times New Roman" w:hAnsi="Times New Roman" w:cs="Times New Roman"/>
          <w:b/>
          <w:sz w:val="24"/>
          <w:szCs w:val="24"/>
        </w:rPr>
      </w:pPr>
      <w:r w:rsidRPr="003468D7">
        <w:rPr>
          <w:rFonts w:ascii="Times New Roman" w:hAnsi="Times New Roman" w:cs="Times New Roman"/>
          <w:sz w:val="24"/>
          <w:szCs w:val="24"/>
        </w:rPr>
        <w:t xml:space="preserve">Нормативы градостроительного проектирования по Удмуртской Республике. </w:t>
      </w:r>
    </w:p>
    <w:p w:rsidR="003468D7" w:rsidRPr="003468D7" w:rsidRDefault="003468D7" w:rsidP="003468D7">
      <w:pPr>
        <w:keepNext/>
        <w:spacing w:after="0" w:line="240" w:lineRule="auto"/>
        <w:rPr>
          <w:rFonts w:ascii="Times New Roman" w:hAnsi="Times New Roman" w:cs="Calibri"/>
          <w:b/>
          <w:sz w:val="24"/>
          <w:szCs w:val="24"/>
        </w:rPr>
      </w:pPr>
    </w:p>
    <w:p w:rsidR="003468D7" w:rsidRPr="003468D7" w:rsidRDefault="003468D7" w:rsidP="003468D7">
      <w:pPr>
        <w:keepNext/>
        <w:spacing w:after="0" w:line="240" w:lineRule="auto"/>
        <w:rPr>
          <w:rFonts w:ascii="Times New Roman" w:hAnsi="Times New Roman"/>
          <w:b/>
          <w:sz w:val="24"/>
          <w:szCs w:val="24"/>
        </w:rPr>
      </w:pPr>
      <w:r w:rsidRPr="003468D7">
        <w:rPr>
          <w:rFonts w:ascii="Times New Roman" w:hAnsi="Times New Roman"/>
          <w:b/>
          <w:sz w:val="24"/>
          <w:szCs w:val="24"/>
        </w:rPr>
        <w:t>С-2   ЗОНА ОЗЕЛЕНЕНИЯ СПЕЦИАЛЬНОГО НАЗНАЧЕНИЯ</w:t>
      </w:r>
    </w:p>
    <w:p w:rsidR="003468D7" w:rsidRPr="003468D7" w:rsidRDefault="003468D7" w:rsidP="003468D7">
      <w:pPr>
        <w:spacing w:after="0" w:line="240" w:lineRule="auto"/>
        <w:jc w:val="both"/>
        <w:rPr>
          <w:rFonts w:ascii="Times New Roman" w:hAnsi="Times New Roman"/>
          <w:sz w:val="24"/>
          <w:szCs w:val="24"/>
        </w:rPr>
      </w:pPr>
      <w:r w:rsidRPr="003468D7">
        <w:rPr>
          <w:rFonts w:ascii="Times New Roman" w:hAnsi="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3468D7" w:rsidRPr="003468D7" w:rsidRDefault="003468D7" w:rsidP="003468D7">
      <w:pPr>
        <w:spacing w:after="0" w:line="240" w:lineRule="auto"/>
        <w:jc w:val="both"/>
        <w:rPr>
          <w:rFonts w:ascii="Times New Roman" w:hAnsi="Times New Roman"/>
          <w:sz w:val="24"/>
          <w:szCs w:val="24"/>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Основные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Озеленение специального назначения (озеленение санитарно-защитных зон и др.) </w:t>
      </w:r>
    </w:p>
    <w:p w:rsidR="003468D7" w:rsidRPr="003468D7" w:rsidRDefault="003468D7" w:rsidP="003468D7">
      <w:pPr>
        <w:numPr>
          <w:ilvl w:val="0"/>
          <w:numId w:val="37"/>
        </w:numPr>
        <w:tabs>
          <w:tab w:val="left" w:pos="360"/>
          <w:tab w:val="num" w:pos="644"/>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Лесные массивы</w:t>
      </w:r>
    </w:p>
    <w:p w:rsidR="003468D7" w:rsidRPr="003468D7" w:rsidRDefault="003468D7" w:rsidP="003468D7">
      <w:pPr>
        <w:tabs>
          <w:tab w:val="left" w:pos="360"/>
        </w:tabs>
        <w:spacing w:after="0" w:line="240" w:lineRule="auto"/>
        <w:ind w:left="360"/>
        <w:jc w:val="both"/>
        <w:rPr>
          <w:rFonts w:ascii="Times New Roman" w:hAnsi="Times New Roman" w:cs="Times New Roman"/>
          <w:sz w:val="24"/>
          <w:szCs w:val="24"/>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Условно разрешенные виды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Производственные и коммунально-складские объекты без увеличения установленной санитарно-защитной зоны</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Вспомогательные виды разрешенного использования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Площадки для выгула собак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Гаражи и стоянки  индивидуальных легковых автомобилей</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Гаражи и стоянки грузового и ведомственного транспорта</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Антенны сотовой, радиорелейной и спутниковой связи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транспортной инфраструктуры: проезды, улицы, парковки перед объектами обслуживания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color w:val="FF0000"/>
          <w:sz w:val="24"/>
          <w:szCs w:val="24"/>
        </w:rPr>
      </w:pPr>
      <w:r w:rsidRPr="003468D7">
        <w:rPr>
          <w:rFonts w:ascii="Times New Roman" w:hAnsi="Times New Roman" w:cs="Times New Roman"/>
          <w:color w:val="FF0000"/>
          <w:sz w:val="24"/>
          <w:szCs w:val="24"/>
        </w:rPr>
        <w:t>Для размещения инженерной инфраструктуры: инженерные сооружения и сети теплоснабжения, инженерные сооружения и сети связи, инженерные сооружения и сети электроснабжения, инженерные сооружения и сети газоснабжения, инженерные сооружения (повысительные водопроводные насосные станции, водонапорные башни) и сети водоснабжения, инженерные сооружения и сети канализации</w:t>
      </w:r>
    </w:p>
    <w:p w:rsidR="003468D7" w:rsidRPr="003468D7" w:rsidRDefault="003468D7" w:rsidP="003468D7">
      <w:pPr>
        <w:spacing w:after="0" w:line="240" w:lineRule="auto"/>
        <w:rPr>
          <w:rFonts w:ascii="Times New Roman" w:hAnsi="Times New Roman" w:cs="Times New Roman"/>
          <w:sz w:val="24"/>
          <w:szCs w:val="24"/>
          <w:u w:val="single"/>
        </w:rPr>
      </w:pPr>
    </w:p>
    <w:p w:rsidR="003468D7" w:rsidRPr="003468D7" w:rsidRDefault="003468D7" w:rsidP="003468D7">
      <w:pPr>
        <w:spacing w:after="0" w:line="240" w:lineRule="auto"/>
        <w:rPr>
          <w:rFonts w:ascii="Times New Roman" w:hAnsi="Times New Roman" w:cs="Times New Roman"/>
          <w:sz w:val="24"/>
          <w:szCs w:val="24"/>
          <w:u w:val="single"/>
        </w:rPr>
      </w:pPr>
      <w:r w:rsidRPr="003468D7">
        <w:rPr>
          <w:rFonts w:ascii="Times New Roman" w:hAnsi="Times New Roman" w:cs="Times New Roman"/>
          <w:sz w:val="24"/>
          <w:szCs w:val="24"/>
          <w:u w:val="single"/>
        </w:rPr>
        <w:t>Параметры разрешенного строительного изменения объектов недвижимости</w:t>
      </w:r>
    </w:p>
    <w:p w:rsidR="003468D7" w:rsidRPr="003468D7" w:rsidRDefault="003468D7" w:rsidP="003468D7">
      <w:pPr>
        <w:spacing w:after="0" w:line="240" w:lineRule="auto"/>
        <w:jc w:val="both"/>
        <w:rPr>
          <w:rFonts w:ascii="Times New Roman" w:hAnsi="Times New Roman" w:cs="Calibri"/>
          <w:sz w:val="24"/>
          <w:szCs w:val="24"/>
        </w:rPr>
      </w:pPr>
      <w:r w:rsidRPr="003468D7">
        <w:rPr>
          <w:rFonts w:ascii="Times New Roman" w:hAnsi="Times New Roman"/>
          <w:sz w:val="24"/>
          <w:szCs w:val="24"/>
        </w:rPr>
        <w:t xml:space="preserve">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3468D7" w:rsidRPr="003468D7" w:rsidRDefault="003468D7" w:rsidP="003468D7">
      <w:pPr>
        <w:numPr>
          <w:ilvl w:val="0"/>
          <w:numId w:val="38"/>
        </w:numPr>
        <w:spacing w:after="0" w:line="240" w:lineRule="auto"/>
        <w:jc w:val="both"/>
        <w:rPr>
          <w:rFonts w:ascii="Times New Roman" w:hAnsi="Times New Roman"/>
          <w:sz w:val="24"/>
          <w:szCs w:val="24"/>
        </w:rPr>
      </w:pPr>
      <w:r w:rsidRPr="003468D7">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8"/>
        </w:numPr>
        <w:spacing w:after="0" w:line="240" w:lineRule="auto"/>
        <w:jc w:val="both"/>
        <w:rPr>
          <w:rFonts w:ascii="Times New Roman" w:hAnsi="Times New Roman"/>
          <w:sz w:val="24"/>
          <w:szCs w:val="24"/>
        </w:rPr>
      </w:pPr>
      <w:r w:rsidRPr="003468D7">
        <w:rPr>
          <w:rFonts w:ascii="Times New Roman" w:hAnsi="Times New Roman"/>
          <w:sz w:val="24"/>
          <w:szCs w:val="24"/>
        </w:rPr>
        <w:t>Свод правил 42.13330.2011 «СНиП 2.07.01-89*. Градостроительство. Планировка и застройка городских и сельских поселений», п.9;</w:t>
      </w:r>
    </w:p>
    <w:p w:rsidR="003468D7" w:rsidRPr="003468D7" w:rsidRDefault="003468D7" w:rsidP="003468D7">
      <w:pPr>
        <w:numPr>
          <w:ilvl w:val="0"/>
          <w:numId w:val="38"/>
        </w:numPr>
        <w:spacing w:after="0" w:line="240" w:lineRule="auto"/>
        <w:jc w:val="both"/>
        <w:rPr>
          <w:rFonts w:ascii="Times New Roman" w:hAnsi="Times New Roman"/>
          <w:sz w:val="24"/>
          <w:szCs w:val="24"/>
        </w:rPr>
      </w:pPr>
      <w:r w:rsidRPr="003468D7">
        <w:rPr>
          <w:rFonts w:ascii="Times New Roman" w:hAnsi="Times New Roman" w:cs="Times New Roman"/>
          <w:sz w:val="24"/>
          <w:szCs w:val="24"/>
        </w:rPr>
        <w:t>Нормативы градостроительного проектирования по Удмуртской Республике;</w:t>
      </w:r>
    </w:p>
    <w:p w:rsidR="003468D7" w:rsidRPr="003468D7" w:rsidRDefault="003468D7" w:rsidP="003468D7">
      <w:pPr>
        <w:numPr>
          <w:ilvl w:val="0"/>
          <w:numId w:val="38"/>
        </w:numPr>
        <w:spacing w:after="0" w:line="240" w:lineRule="auto"/>
        <w:jc w:val="both"/>
        <w:rPr>
          <w:rFonts w:ascii="Times New Roman" w:hAnsi="Times New Roman"/>
          <w:sz w:val="24"/>
          <w:szCs w:val="24"/>
        </w:rPr>
      </w:pPr>
      <w:r w:rsidRPr="003468D7">
        <w:rPr>
          <w:rFonts w:ascii="Times New Roman" w:hAnsi="Times New Roman"/>
          <w:sz w:val="24"/>
          <w:szCs w:val="24"/>
        </w:rPr>
        <w:t>Другие действующие нормативно-правовые документы.</w:t>
      </w:r>
    </w:p>
    <w:p w:rsidR="003468D7" w:rsidRPr="003468D7" w:rsidRDefault="003468D7" w:rsidP="003468D7">
      <w:pPr>
        <w:keepNext/>
        <w:spacing w:after="0" w:line="240" w:lineRule="auto"/>
        <w:rPr>
          <w:rFonts w:ascii="Times New Roman" w:hAnsi="Times New Roman" w:cs="Times New Roman"/>
          <w:b/>
          <w:sz w:val="24"/>
          <w:szCs w:val="24"/>
        </w:rPr>
      </w:pPr>
    </w:p>
    <w:p w:rsidR="003468D7" w:rsidRPr="003468D7" w:rsidRDefault="003468D7" w:rsidP="003468D7">
      <w:pPr>
        <w:keepNext/>
        <w:spacing w:after="0" w:line="240" w:lineRule="auto"/>
        <w:rPr>
          <w:rFonts w:ascii="Times New Roman" w:hAnsi="Times New Roman" w:cs="Times New Roman"/>
          <w:sz w:val="24"/>
        </w:rPr>
      </w:pPr>
      <w:r w:rsidRPr="003468D7">
        <w:rPr>
          <w:rFonts w:ascii="Times New Roman" w:hAnsi="Times New Roman" w:cs="Times New Roman"/>
          <w:b/>
          <w:sz w:val="24"/>
          <w:szCs w:val="24"/>
        </w:rPr>
        <w:t>С-3   ЗОНА ОБЪЕКТОВ РАЗМЕЩЕНИЯ ОТХОДОВ ПОТРЕБЛЕНИЯ</w:t>
      </w:r>
    </w:p>
    <w:p w:rsidR="003468D7" w:rsidRPr="003468D7" w:rsidRDefault="003468D7" w:rsidP="003468D7">
      <w:pPr>
        <w:spacing w:after="0" w:line="240" w:lineRule="auto"/>
        <w:jc w:val="both"/>
        <w:rPr>
          <w:rFonts w:ascii="Times New Roman" w:hAnsi="Times New Roman" w:cs="Times New Roman"/>
          <w:sz w:val="24"/>
        </w:rPr>
      </w:pPr>
      <w:r w:rsidRPr="003468D7">
        <w:rPr>
          <w:rFonts w:ascii="Times New Roman" w:hAnsi="Times New Roman" w:cs="Times New Roman"/>
          <w:sz w:val="24"/>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3468D7" w:rsidRPr="003468D7" w:rsidRDefault="003468D7" w:rsidP="003468D7">
      <w:pPr>
        <w:spacing w:after="0" w:line="240" w:lineRule="auto"/>
        <w:rPr>
          <w:rFonts w:ascii="Times New Roman" w:hAnsi="Times New Roman" w:cs="Times New Roman"/>
          <w:sz w:val="24"/>
        </w:rPr>
      </w:pPr>
    </w:p>
    <w:p w:rsidR="003468D7" w:rsidRPr="003468D7" w:rsidRDefault="003468D7" w:rsidP="003468D7">
      <w:pPr>
        <w:widowControl w:val="0"/>
        <w:autoSpaceDE w:val="0"/>
        <w:jc w:val="both"/>
        <w:rPr>
          <w:rFonts w:ascii="Times New Roman" w:hAnsi="Times New Roman" w:cs="Times New Roman"/>
          <w:sz w:val="24"/>
          <w:szCs w:val="24"/>
          <w:u w:val="single"/>
        </w:rPr>
      </w:pPr>
      <w:r w:rsidRPr="003468D7">
        <w:rPr>
          <w:rFonts w:ascii="Times New Roman" w:hAnsi="Times New Roman" w:cs="Times New Roman"/>
          <w:sz w:val="24"/>
        </w:rPr>
        <w:t>Зона предназначена для размещения полигонов ТБО, свалок.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p w:rsidR="003468D7" w:rsidRPr="003468D7" w:rsidRDefault="003468D7" w:rsidP="003468D7">
      <w:pPr>
        <w:spacing w:after="60"/>
        <w:rPr>
          <w:rFonts w:ascii="Times New Roman" w:hAnsi="Times New Roman" w:cs="Times New Roman"/>
          <w:sz w:val="24"/>
        </w:rPr>
      </w:pPr>
      <w:r w:rsidRPr="003468D7">
        <w:rPr>
          <w:rFonts w:ascii="Times New Roman" w:hAnsi="Times New Roman" w:cs="Times New Roman"/>
          <w:sz w:val="24"/>
          <w:szCs w:val="24"/>
          <w:u w:val="single"/>
        </w:rPr>
        <w:t xml:space="preserve">Основные виды разрешенного использования </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Полигоны отходов производства и потребления (твердых бытовых отходов, промышленных и строительных отходов)</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Мусороперерабатывающие комплексы</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Пункты утилизации снега, снегосвалки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u w:val="single"/>
        </w:rPr>
      </w:pPr>
      <w:r w:rsidRPr="003468D7">
        <w:rPr>
          <w:rFonts w:ascii="Times New Roman" w:hAnsi="Times New Roman" w:cs="Times New Roman"/>
          <w:sz w:val="24"/>
        </w:rPr>
        <w:t>Озеленение специального назначения</w:t>
      </w:r>
    </w:p>
    <w:p w:rsidR="003468D7" w:rsidRPr="003468D7" w:rsidRDefault="003468D7" w:rsidP="003468D7">
      <w:pPr>
        <w:spacing w:after="0"/>
        <w:rPr>
          <w:rFonts w:ascii="Times New Roman" w:hAnsi="Times New Roman" w:cs="Times New Roman"/>
          <w:sz w:val="24"/>
          <w:u w:val="single"/>
        </w:rPr>
      </w:pPr>
    </w:p>
    <w:p w:rsidR="003468D7" w:rsidRPr="003468D7" w:rsidRDefault="003468D7" w:rsidP="003468D7">
      <w:pPr>
        <w:spacing w:after="60"/>
        <w:rPr>
          <w:rFonts w:ascii="Times New Roman" w:hAnsi="Times New Roman" w:cs="Times New Roman"/>
          <w:sz w:val="24"/>
        </w:rPr>
      </w:pPr>
      <w:r w:rsidRPr="003468D7">
        <w:rPr>
          <w:rFonts w:ascii="Times New Roman" w:hAnsi="Times New Roman" w:cs="Times New Roman"/>
          <w:sz w:val="24"/>
          <w:szCs w:val="24"/>
          <w:u w:val="single"/>
        </w:rPr>
        <w:lastRenderedPageBreak/>
        <w:t>Параметры разрешенного строительного изменения объектов недвижимости</w:t>
      </w:r>
    </w:p>
    <w:p w:rsidR="003468D7" w:rsidRPr="003468D7" w:rsidRDefault="003468D7" w:rsidP="003468D7">
      <w:pPr>
        <w:widowControl w:val="0"/>
        <w:autoSpaceDE w:val="0"/>
        <w:spacing w:after="0"/>
        <w:jc w:val="both"/>
        <w:rPr>
          <w:rFonts w:ascii="Times New Roman" w:hAnsi="Times New Roman" w:cs="Times New Roman"/>
          <w:sz w:val="24"/>
        </w:rPr>
      </w:pPr>
      <w:r w:rsidRPr="003468D7">
        <w:rPr>
          <w:rFonts w:ascii="Times New Roman" w:hAnsi="Times New Roman" w:cs="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МУ 2.1.7.730-99 «Гигиеническая оценка качества почвы населенных мест»;</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СП 2.1.7.1038-01 «Гигиенические требования к устройству и содержанию полигонов для твердых бытовых отходов»;</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СНиП 2.01.28-85 «Полигоны по обезвреживанию и захоронению токсичных промотходов» М. 1985 г.;</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Федеральный закон «Об отходах производства и потребления» № 89-ФЗ от 24.06.98 г.;</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СанПиН 42-128-4690-88. «Санитарные правила содержания населенных мест»;</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Федеральный закон «О санитарно-эпидемиологическом благополучии населения» от 30.03.99 г. № 52 – ФЗ;</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СанПиН  2.1.7.1322-03  «Гигиенические требования  к  размещению и обезвреживанию отходов производства и потребления»;</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rPr>
      </w:pPr>
      <w:r w:rsidRPr="003468D7">
        <w:rPr>
          <w:rFonts w:ascii="Times New Roman" w:hAnsi="Times New Roman" w:cs="Times New Roman"/>
          <w:sz w:val="24"/>
        </w:rPr>
        <w:t>СНиП 2.01.28-85 «Положение по обезвреживанию и захоронению токсичных промышленных отходов. Основные положения по проектированию»;</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b/>
          <w:sz w:val="24"/>
          <w:szCs w:val="24"/>
        </w:rPr>
      </w:pPr>
      <w:r w:rsidRPr="003468D7">
        <w:rPr>
          <w:rFonts w:ascii="Times New Roman" w:hAnsi="Times New Roman" w:cs="Times New Roman"/>
          <w:sz w:val="24"/>
        </w:rPr>
        <w:t>Концепция обращения с твердыми бытовыми отходами в Российской Федерации, Академия коммунального хозяйства им. К.Д. Памфилова, Москва.</w:t>
      </w:r>
    </w:p>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51" w:name="_Toc369179406"/>
      <w:r w:rsidRPr="003468D7">
        <w:rPr>
          <w:rFonts w:ascii="Times New Roman" w:eastAsia="Times New Roman" w:hAnsi="Times New Roman" w:cs="Times New Roman"/>
          <w:b/>
          <w:bCs/>
          <w:kern w:val="28"/>
          <w:sz w:val="24"/>
          <w:szCs w:val="24"/>
          <w:lang w:eastAsia="ru-RU"/>
        </w:rPr>
        <w:t xml:space="preserve">Статья 34. </w:t>
      </w:r>
      <w:bookmarkEnd w:id="144"/>
      <w:bookmarkEnd w:id="145"/>
      <w:r w:rsidRPr="003468D7">
        <w:rPr>
          <w:rFonts w:ascii="Times New Roman" w:eastAsia="Times New Roman" w:hAnsi="Times New Roman" w:cs="Times New Roman"/>
          <w:b/>
          <w:bCs/>
          <w:kern w:val="28"/>
          <w:sz w:val="24"/>
          <w:szCs w:val="24"/>
          <w:lang w:eastAsia="ru-RU"/>
        </w:rPr>
        <w:t>Ограничения  использования земельных участков и объектов капитального строительства</w:t>
      </w:r>
      <w:bookmarkEnd w:id="146"/>
      <w:bookmarkEnd w:id="147"/>
      <w:r w:rsidRPr="003468D7">
        <w:rPr>
          <w:rFonts w:ascii="Times New Roman" w:eastAsia="Times New Roman" w:hAnsi="Times New Roman" w:cs="Times New Roman"/>
          <w:b/>
          <w:bCs/>
          <w:kern w:val="28"/>
          <w:sz w:val="24"/>
          <w:szCs w:val="24"/>
          <w:lang w:eastAsia="ru-RU"/>
        </w:rPr>
        <w:t xml:space="preserve"> по экологическим условиям и нормативному режиму хозяйственной деятельности</w:t>
      </w:r>
      <w:bookmarkEnd w:id="148"/>
      <w:bookmarkEnd w:id="149"/>
      <w:bookmarkEnd w:id="150"/>
      <w:bookmarkEnd w:id="151"/>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bookmarkStart w:id="152" w:name="_Toc267300259"/>
      <w:bookmarkStart w:id="153" w:name="_Toc227564914"/>
      <w:r w:rsidRPr="003468D7">
        <w:rPr>
          <w:rFonts w:ascii="Times New Roman" w:eastAsia="Times New Roman" w:hAnsi="Times New Roman" w:cs="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25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предельными параметрами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2. 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 xml:space="preserve">1) Водный кодекс Российской Федерации; </w:t>
      </w:r>
    </w:p>
    <w:p w:rsidR="003468D7" w:rsidRPr="003468D7" w:rsidRDefault="003468D7" w:rsidP="003468D7">
      <w:pPr>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t xml:space="preserve">2) Земельный кодекс Российской Федерации; </w:t>
      </w:r>
    </w:p>
    <w:p w:rsidR="003468D7" w:rsidRPr="003468D7" w:rsidRDefault="003468D7" w:rsidP="003468D7">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Федеральный закон от 10 января 2002 года № 7-ФЗ «Об охране окружающей среды»;</w:t>
      </w:r>
    </w:p>
    <w:p w:rsidR="003468D7" w:rsidRPr="003468D7" w:rsidRDefault="003468D7" w:rsidP="003468D7">
      <w:pPr>
        <w:autoSpaceDE w:val="0"/>
        <w:autoSpaceDN w:val="0"/>
        <w:adjustRightInd w:val="0"/>
        <w:spacing w:before="120" w:after="120" w:line="240" w:lineRule="auto"/>
        <w:ind w:firstLine="709"/>
        <w:jc w:val="both"/>
        <w:rPr>
          <w:rFonts w:ascii="Times New Roman" w:hAnsi="Times New Roman" w:cs="Calibri"/>
          <w:sz w:val="24"/>
          <w:szCs w:val="24"/>
        </w:rPr>
      </w:pPr>
      <w:r w:rsidRPr="003468D7">
        <w:rPr>
          <w:rFonts w:ascii="Times New Roman" w:hAnsi="Times New Roman"/>
          <w:sz w:val="24"/>
          <w:szCs w:val="24"/>
        </w:rPr>
        <w:t>4) Федеральный закон от 30 марта 1999 года № 52-ФЗ «О санитарно-эпидемиологическом благополучии населения»;</w:t>
      </w:r>
    </w:p>
    <w:p w:rsidR="003468D7" w:rsidRPr="003468D7" w:rsidRDefault="003468D7" w:rsidP="003468D7">
      <w:pPr>
        <w:autoSpaceDE w:val="0"/>
        <w:autoSpaceDN w:val="0"/>
        <w:adjustRightInd w:val="0"/>
        <w:spacing w:before="120" w:after="120" w:line="240" w:lineRule="auto"/>
        <w:ind w:firstLine="709"/>
        <w:jc w:val="both"/>
        <w:rPr>
          <w:rFonts w:ascii="Times New Roman" w:hAnsi="Times New Roman"/>
          <w:sz w:val="24"/>
          <w:szCs w:val="24"/>
        </w:rPr>
      </w:pPr>
      <w:r w:rsidRPr="003468D7">
        <w:rPr>
          <w:rFonts w:ascii="Times New Roman" w:hAnsi="Times New Roman"/>
          <w:sz w:val="24"/>
          <w:szCs w:val="24"/>
        </w:rPr>
        <w:lastRenderedPageBreak/>
        <w:t>5) Федеральный закон от 4 мая 1999 года № 96-ФЗ «Об охране атмосферного воздуха»;</w:t>
      </w:r>
    </w:p>
    <w:p w:rsidR="003468D7" w:rsidRPr="003468D7" w:rsidRDefault="003468D7" w:rsidP="003468D7">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6)  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sz w:val="24"/>
          <w:szCs w:val="24"/>
        </w:rPr>
        <w:t xml:space="preserve">7) СанПиН 2.1.5.980-00. «Гигиенические требования к охране поверхностных вод»; </w:t>
      </w:r>
    </w:p>
    <w:p w:rsidR="003468D7" w:rsidRPr="003468D7" w:rsidRDefault="003468D7" w:rsidP="003468D7">
      <w:pPr>
        <w:autoSpaceDE w:val="0"/>
        <w:autoSpaceDN w:val="0"/>
        <w:adjustRightInd w:val="0"/>
        <w:spacing w:before="120" w:after="120" w:line="240" w:lineRule="auto"/>
        <w:ind w:firstLine="709"/>
        <w:jc w:val="both"/>
        <w:rPr>
          <w:rFonts w:ascii="Times New Roman" w:hAnsi="Times New Roman" w:cs="Times New Roman"/>
          <w:sz w:val="24"/>
          <w:szCs w:val="24"/>
        </w:rPr>
      </w:pPr>
      <w:r w:rsidRPr="003468D7">
        <w:rPr>
          <w:rFonts w:ascii="Times New Roman" w:hAnsi="Times New Roman" w:cs="Times New Roman"/>
          <w:bCs/>
          <w:sz w:val="24"/>
          <w:szCs w:val="24"/>
        </w:rPr>
        <w:t>8)  СП 2.2.1.1312-03 «</w:t>
      </w:r>
      <w:r w:rsidRPr="003468D7">
        <w:rPr>
          <w:rFonts w:ascii="Times New Roman" w:hAnsi="Times New Roman" w:cs="Times New Roman"/>
          <w:sz w:val="24"/>
          <w:szCs w:val="24"/>
        </w:rPr>
        <w:t xml:space="preserve">Гигиенические требования к проектированию вновь строящихся и реконструируемых промышленных предприятий»; </w:t>
      </w:r>
    </w:p>
    <w:p w:rsidR="003468D7" w:rsidRPr="003468D7" w:rsidRDefault="003468D7" w:rsidP="003468D7">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9)  СанПиН 2.1.4.1110-02 «Зоны санитарной охраны источников водоснабжения и водопроводов питьевого назначения»; </w:t>
      </w:r>
    </w:p>
    <w:p w:rsidR="003468D7" w:rsidRPr="003468D7" w:rsidRDefault="003468D7" w:rsidP="003468D7">
      <w:pPr>
        <w:autoSpaceDE w:val="0"/>
        <w:autoSpaceDN w:val="0"/>
        <w:adjustRightInd w:val="0"/>
        <w:spacing w:before="120" w:after="120" w:line="240" w:lineRule="auto"/>
        <w:ind w:firstLine="709"/>
        <w:jc w:val="both"/>
        <w:rPr>
          <w:rFonts w:ascii="Times New Roman" w:hAnsi="Times New Roman" w:cs="Calibri"/>
          <w:sz w:val="24"/>
          <w:szCs w:val="24"/>
        </w:rPr>
      </w:pPr>
      <w:r w:rsidRPr="003468D7">
        <w:rPr>
          <w:rFonts w:ascii="Times New Roman" w:hAnsi="Times New Roman"/>
          <w:sz w:val="24"/>
          <w:szCs w:val="24"/>
        </w:rPr>
        <w:t xml:space="preserve">10)  СанПиН 2.1.6.1032-01 «Гигиенические требования к обеспечению качества атмосферного воздуха населенных мест»; </w:t>
      </w:r>
    </w:p>
    <w:p w:rsidR="003468D7" w:rsidRPr="003468D7" w:rsidRDefault="003468D7" w:rsidP="003468D7">
      <w:pPr>
        <w:autoSpaceDE w:val="0"/>
        <w:autoSpaceDN w:val="0"/>
        <w:adjustRightInd w:val="0"/>
        <w:spacing w:before="120" w:after="120" w:line="240" w:lineRule="auto"/>
        <w:ind w:firstLine="709"/>
        <w:jc w:val="both"/>
        <w:rPr>
          <w:rFonts w:ascii="Times New Roman" w:hAnsi="Times New Roman"/>
          <w:sz w:val="24"/>
          <w:szCs w:val="24"/>
        </w:rPr>
      </w:pPr>
      <w:r w:rsidRPr="003468D7">
        <w:rPr>
          <w:rFonts w:ascii="Times New Roman" w:hAnsi="Times New Roman" w:cs="Times New Roman"/>
          <w:bCs/>
          <w:sz w:val="24"/>
          <w:szCs w:val="24"/>
        </w:rPr>
        <w:t>11) </w:t>
      </w:r>
      <w:r w:rsidRPr="003468D7">
        <w:rPr>
          <w:rFonts w:ascii="Times New Roman" w:hAnsi="Times New Roman" w:cs="Times New Roman"/>
          <w:sz w:val="24"/>
          <w:szCs w:val="24"/>
        </w:rPr>
        <w:t xml:space="preserve"> </w:t>
      </w:r>
      <w:r w:rsidRPr="003468D7">
        <w:rPr>
          <w:rFonts w:ascii="Times New Roman" w:hAnsi="Times New Roman" w:cs="Times New Roman"/>
          <w:bCs/>
          <w:sz w:val="24"/>
          <w:szCs w:val="24"/>
        </w:rPr>
        <w:t>ГОСТ 17.1.3.13-86 «Охрана природы. Гидросфера. Общие требования к охране поверхностных вод от загрязнения».</w:t>
      </w:r>
    </w:p>
    <w:p w:rsidR="003468D7" w:rsidRPr="003468D7" w:rsidRDefault="003468D7" w:rsidP="003468D7">
      <w:pPr>
        <w:keepNext/>
        <w:spacing w:before="240" w:after="60"/>
        <w:ind w:firstLine="709"/>
        <w:jc w:val="both"/>
        <w:outlineLvl w:val="2"/>
        <w:rPr>
          <w:rFonts w:ascii="Times New Roman" w:eastAsia="Times New Roman" w:hAnsi="Times New Roman" w:cs="Times New Roman"/>
          <w:b/>
          <w:bCs/>
          <w:kern w:val="28"/>
          <w:sz w:val="24"/>
          <w:szCs w:val="24"/>
          <w:lang w:eastAsia="ru-RU"/>
        </w:rPr>
      </w:pPr>
      <w:bookmarkStart w:id="154" w:name="_Toc369179407"/>
      <w:bookmarkStart w:id="155" w:name="_Toc366243842"/>
      <w:bookmarkStart w:id="156" w:name="_Toc322969975"/>
      <w:r w:rsidRPr="003468D7">
        <w:rPr>
          <w:rFonts w:ascii="Times New Roman" w:eastAsia="Times New Roman" w:hAnsi="Times New Roman" w:cs="Times New Roman"/>
          <w:b/>
          <w:bCs/>
          <w:kern w:val="28"/>
          <w:sz w:val="24"/>
          <w:szCs w:val="24"/>
          <w:lang w:eastAsia="ru-RU"/>
        </w:rPr>
        <w:t>Статья 35. Перечень зон с особыми условиями использования территорий (земельных участков) и объектов капитального строительства по экологическим условиям и нормативному режиму хозяйственной деятельности</w:t>
      </w:r>
      <w:bookmarkEnd w:id="154"/>
      <w:bookmarkEnd w:id="15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367"/>
      </w:tblGrid>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Н-1</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Санитарно-защитные зоны предприятий, сооружений и иных объектов</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Н-2</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Санитарные разрывы от транспортных коммуникаций</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Н-3</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Придорожные защитные полосы</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Н-4</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Санитарные разрывы от инженерных коммуникаций</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Н-5</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Охранные зоны объектов инженерной инфраструктуры</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Н-6</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 xml:space="preserve">Зоны санитарной охраны источников водоснабжения </w:t>
            </w:r>
            <w:r w:rsidRPr="003468D7">
              <w:rPr>
                <w:rFonts w:ascii="Times New Roman" w:hAnsi="Times New Roman"/>
                <w:sz w:val="24"/>
                <w:szCs w:val="24"/>
                <w:lang w:val="en-US"/>
              </w:rPr>
              <w:t>I</w:t>
            </w:r>
            <w:r w:rsidRPr="003468D7">
              <w:rPr>
                <w:rFonts w:ascii="Times New Roman" w:hAnsi="Times New Roman"/>
                <w:sz w:val="24"/>
                <w:szCs w:val="24"/>
              </w:rPr>
              <w:t xml:space="preserve"> пояса</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Н-7</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Водоохранные зоны</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Н-8</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Прибрежные защитные полосы</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Н-9</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Береговые полосы</w:t>
            </w:r>
          </w:p>
        </w:tc>
      </w:tr>
      <w:tr w:rsidR="003468D7" w:rsidRPr="003468D7" w:rsidTr="005A780D">
        <w:tc>
          <w:tcPr>
            <w:tcW w:w="99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Н-12</w:t>
            </w:r>
          </w:p>
        </w:tc>
        <w:tc>
          <w:tcPr>
            <w:tcW w:w="8363" w:type="dxa"/>
            <w:tcBorders>
              <w:top w:val="single" w:sz="4" w:space="0" w:color="auto"/>
              <w:left w:val="single" w:sz="4" w:space="0" w:color="auto"/>
              <w:bottom w:val="single" w:sz="4" w:space="0" w:color="auto"/>
              <w:right w:val="single" w:sz="4" w:space="0" w:color="auto"/>
            </w:tcBorders>
            <w:hideMark/>
          </w:tcPr>
          <w:p w:rsidR="003468D7" w:rsidRPr="003468D7" w:rsidRDefault="003468D7" w:rsidP="003468D7">
            <w:pPr>
              <w:spacing w:after="0" w:line="240" w:lineRule="auto"/>
              <w:rPr>
                <w:rFonts w:ascii="Times New Roman" w:hAnsi="Times New Roman" w:cs="Calibri"/>
                <w:sz w:val="24"/>
                <w:szCs w:val="24"/>
              </w:rPr>
            </w:pPr>
            <w:r w:rsidRPr="003468D7">
              <w:rPr>
                <w:rFonts w:ascii="Times New Roman" w:hAnsi="Times New Roman"/>
                <w:sz w:val="24"/>
                <w:szCs w:val="24"/>
              </w:rPr>
              <w:t>Горные отводы</w:t>
            </w:r>
          </w:p>
        </w:tc>
      </w:tr>
    </w:tbl>
    <w:p w:rsidR="003468D7" w:rsidRPr="003468D7" w:rsidRDefault="003468D7" w:rsidP="003468D7">
      <w:pPr>
        <w:keepNext/>
        <w:spacing w:before="240" w:after="60"/>
        <w:ind w:firstLine="709"/>
        <w:outlineLvl w:val="2"/>
        <w:rPr>
          <w:rFonts w:ascii="Times New Roman" w:eastAsia="Times New Roman" w:hAnsi="Times New Roman" w:cs="Times New Roman"/>
          <w:b/>
          <w:bCs/>
          <w:kern w:val="28"/>
          <w:sz w:val="24"/>
          <w:szCs w:val="24"/>
          <w:lang w:eastAsia="ru-RU"/>
        </w:rPr>
      </w:pPr>
      <w:bookmarkStart w:id="157" w:name="_Toc369179408"/>
      <w:bookmarkStart w:id="158" w:name="_Toc366780142"/>
      <w:bookmarkStart w:id="159" w:name="_Toc366243843"/>
      <w:bookmarkEnd w:id="152"/>
      <w:bookmarkEnd w:id="153"/>
      <w:bookmarkEnd w:id="156"/>
      <w:r w:rsidRPr="003468D7">
        <w:rPr>
          <w:rFonts w:ascii="Times New Roman" w:eastAsia="Times New Roman" w:hAnsi="Times New Roman" w:cs="Times New Roman"/>
          <w:b/>
          <w:bCs/>
          <w:kern w:val="28"/>
          <w:sz w:val="24"/>
          <w:szCs w:val="24"/>
          <w:lang w:eastAsia="ru-RU"/>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57"/>
      <w:bookmarkEnd w:id="158"/>
      <w:bookmarkEnd w:id="159"/>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Санитарно-защитные зоны предприятий, сооружений и иных объектов (Н-1).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раздел 12 СП 42.13330.2011;</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СП 62.13330.2011 «Газораспределительные системы», актуализированная редакция СНиП 42-01-2002.</w:t>
      </w:r>
      <w:r w:rsidRPr="003468D7">
        <w:rPr>
          <w:sz w:val="24"/>
          <w:szCs w:val="24"/>
        </w:rPr>
        <w:t xml:space="preserve"> </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Для объектов, являющихся источниками воздействия на среду обитания, разрабатывается проект обоснования размера санитарно-защитной зоны. Размеры и границы санитарно-защитной зоны определяются в проекте санитарно-защитной зоны.</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w:t>
      </w:r>
      <w:r w:rsidRPr="003468D7">
        <w:rPr>
          <w:rFonts w:ascii="Times New Roman" w:eastAsia="Times New Roman" w:hAnsi="Times New Roman" w:cs="Times New Roman"/>
          <w:sz w:val="24"/>
          <w:szCs w:val="24"/>
          <w:lang w:eastAsia="ru-RU"/>
        </w:rPr>
        <w:lastRenderedPageBreak/>
        <w:t>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2) 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4)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2. Санитарные разрывы от транспортных коммуникаций (Н-2). Ограничения использования земельных участков и объектов капитального строительства установлены следующими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СП 42.13330.2011.</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3468D7">
        <w:rPr>
          <w:rFonts w:ascii="Times New Roman" w:eastAsia="Times New Roman" w:hAnsi="Times New Roman" w:cs="Times New Roman"/>
          <w:sz w:val="24"/>
          <w:szCs w:val="24"/>
          <w:lang w:eastAsia="ru-RU"/>
        </w:rPr>
        <w:lastRenderedPageBreak/>
        <w:t>факторов (шума, вибрации, электромагнитных полей и др.) с последующим проведением натурных исследований и измерений.</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Придорожные защитные полосы (Н-3).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68D7" w:rsidRPr="003468D7" w:rsidRDefault="003468D7" w:rsidP="003468D7">
      <w:pPr>
        <w:numPr>
          <w:ilvl w:val="0"/>
          <w:numId w:val="36"/>
        </w:numPr>
        <w:tabs>
          <w:tab w:val="left" w:pos="360"/>
          <w:tab w:val="left" w:pos="408"/>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68D7" w:rsidRPr="003468D7" w:rsidRDefault="003468D7" w:rsidP="003468D7">
      <w:pPr>
        <w:numPr>
          <w:ilvl w:val="0"/>
          <w:numId w:val="36"/>
        </w:numPr>
        <w:tabs>
          <w:tab w:val="left" w:pos="360"/>
          <w:tab w:val="left" w:pos="408"/>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СНиП 2.05.02-85. «Автомобильные дороги», утв. Постановлением Госстроя СССР от 17.12.1985 № 233.</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4. Санитарные разрывы от инженерных коммуникаций (Н-4). Ограничения использования земельных участков и объектов капитального строительства установлены следующими документами:</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СНиП 2.05.06-85* «Магистральные трубопроводы»; </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СП 42.13330.2011;  </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ПОТ РМ-016-2001 РД 153-34.0-03.150-00 «Межотраслевые правила по охране труда (правила безопасности) при эксплуатации электроустановок»; </w:t>
      </w:r>
    </w:p>
    <w:p w:rsidR="003468D7" w:rsidRPr="003468D7" w:rsidRDefault="003468D7" w:rsidP="003468D7">
      <w:pPr>
        <w:numPr>
          <w:ilvl w:val="0"/>
          <w:numId w:val="36"/>
        </w:numPr>
        <w:tabs>
          <w:tab w:val="left" w:pos="360"/>
        </w:tabs>
        <w:suppressAutoHyphen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РД 34.20.501-95 «Правила технической эксплуатации электрических станций и сетей Российской Федерации».</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2) 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В границах коридоров ЛЭП запрещается: новое строительство жилых, общественных и производственных зданий; предоставление земель под дачные и садово-огороднические участки; размещение новых сооружений и площадок для остановок всех видов общественного транспорта; производство работ с огнеопасными, горючими и горюче-смазочными материалами, выполнение ремонта машин и механизмов; размещение площадок спортивных, игровых, для отдыха.</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5. Охранные зоны объектов инженерной инфраструктуры (Н-5). Ограничения использования земельных участков и объектов капитального строительства установлены следующими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СНиП 2.05.06-85* «Магистральные трубопроводы»;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СП 42.13330.2011;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ПОТ РМ-016-2001 РД 153-34.0-03.150-00 «Межотраслевые правила по охране труда (правила безопасности) при эксплуатации электроустановок»;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Российской Федерации от 24 февраля </w:t>
      </w:r>
      <w:r w:rsidRPr="003468D7">
        <w:rPr>
          <w:rFonts w:ascii="Times New Roman" w:hAnsi="Times New Roman" w:cs="Times New Roman"/>
          <w:sz w:val="24"/>
          <w:szCs w:val="24"/>
        </w:rPr>
        <w:lastRenderedPageBreak/>
        <w:t>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 «Правила охраны магистральных трубопроводов» (утв. Минтопэнерго России 29 апреля 1992 года, Постановлением Госгортехнадзора России от 22 апреля 1992 года № 9).</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6.  Зоны санитарной охраны источников водоснабжения 1 пояса (Н-6). Ограничения использования земельных участков и объектов капитального строительства установлены следующими документами: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Водный кодекс Российской Федерации;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назначения»; </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2.1.5.980-00. «Гигиенические требования к охране поверхностных вод».</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СП 2.1.5.1059-01 «Гигиенические требования к охране подземных вод от загрязнения»;</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468D7" w:rsidRPr="003468D7" w:rsidRDefault="003468D7" w:rsidP="003468D7">
      <w:pPr>
        <w:snapToGrid w:val="0"/>
        <w:spacing w:before="120"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6) На территории первого пояса зоны санитарной охраны запрещается:</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а) проведение авиационно-химических работ;</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б) применение химических средств борьбы с вредителями, болезнями растений и сорняками;</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в)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г) складирование навоза и мусора;</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lastRenderedPageBreak/>
        <w:t>д) заправка топливом, мойка и ремонт автомобилей, тракторов и других машин и механизмов;</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е) размещение стоянок транспортных средств;</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ж) проведение рубок лесных насаждений.  </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7. Водоохранные зоны (Н-7).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Водный кодекс Российской Федерации;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СП 42.13330.2011;</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2.1.5.980-00. «Гигиенические требования к охране поверхностных вод».</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2) Для земельных участков и иных объектов недвижимости, расположенных в водоохранных зонах водных объектов, устанавливаются: виды запрещенного использования;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468D7" w:rsidRPr="003468D7" w:rsidRDefault="003468D7" w:rsidP="003468D7">
      <w:pPr>
        <w:snapToGrid w:val="0"/>
        <w:spacing w:before="120"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3) В границах водоохранных зон запрещаются: </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а) использование сточных вод для удобрения почв;</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в) осуществление авиационных мер по борьбе с вредителями и болезнями растений;</w:t>
      </w:r>
    </w:p>
    <w:p w:rsidR="003468D7" w:rsidRPr="003468D7" w:rsidRDefault="003468D7" w:rsidP="003468D7">
      <w:pPr>
        <w:snapToGrid w:val="0"/>
        <w:spacing w:after="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4)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5) Ширина водоохранной зоны рек или ручьев устанавливается от их истока для рек или ручьев протяженностью: до 10 км – в размере 50 м; от 10 до 50 км – в размере 100 м; от 50 км и более – в размере 200 м.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8.  Прибрежные защитные полосы (Н-8).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lastRenderedPageBreak/>
        <w:t>Водный кодекс Российской Федерации;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СП 42.13330.2011;</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2.1.5.980-00. «Гигиенические требования к охране поверхностных вод».</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1) В границах прибрежных защитных полос, наряду с выше указанными ограничениями для водоохранных зон,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2)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9.  Береговые полосы (Н-9).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«Водный кодекс Российской Федерации» от 3 июня 2006 года №74-ФЗ;</w:t>
      </w:r>
    </w:p>
    <w:p w:rsidR="003468D7" w:rsidRPr="003468D7" w:rsidRDefault="003468D7" w:rsidP="003468D7">
      <w:pPr>
        <w:numPr>
          <w:ilvl w:val="0"/>
          <w:numId w:val="37"/>
        </w:numPr>
        <w:tabs>
          <w:tab w:val="left" w:pos="360"/>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Свод правил 42.13330.2011 «СНиП 2.07.01-89*. Градостроительство. Планировка и застройка городских и сельских поселений»;</w:t>
      </w:r>
    </w:p>
    <w:p w:rsidR="003468D7" w:rsidRPr="003468D7" w:rsidRDefault="003468D7" w:rsidP="003468D7">
      <w:pPr>
        <w:numPr>
          <w:ilvl w:val="0"/>
          <w:numId w:val="37"/>
        </w:numPr>
        <w:tabs>
          <w:tab w:val="left" w:pos="360"/>
          <w:tab w:val="left" w:pos="408"/>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2.1.5.980-00 «Санитарные правила и нормы охраны поверхностных вод от загрязнения»;</w:t>
      </w:r>
    </w:p>
    <w:p w:rsidR="003468D7" w:rsidRPr="003468D7" w:rsidRDefault="003468D7" w:rsidP="003468D7">
      <w:pPr>
        <w:numPr>
          <w:ilvl w:val="0"/>
          <w:numId w:val="37"/>
        </w:numPr>
        <w:tabs>
          <w:tab w:val="left" w:pos="360"/>
          <w:tab w:val="left" w:pos="408"/>
        </w:tabs>
        <w:spacing w:after="0" w:line="240" w:lineRule="auto"/>
        <w:ind w:left="360"/>
        <w:jc w:val="both"/>
        <w:rPr>
          <w:rFonts w:ascii="Times New Roman" w:hAnsi="Times New Roman" w:cs="Times New Roman"/>
          <w:sz w:val="24"/>
          <w:szCs w:val="24"/>
        </w:rPr>
      </w:pPr>
      <w:r w:rsidRPr="003468D7">
        <w:rPr>
          <w:rFonts w:ascii="Times New Roman" w:hAnsi="Times New Roman" w:cs="Times New Roman"/>
          <w:sz w:val="24"/>
          <w:szCs w:val="24"/>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bookmarkStart w:id="160" w:name="_Toc322625201"/>
      <w:bookmarkStart w:id="161" w:name="_Toc266888894"/>
      <w:r w:rsidRPr="003468D7">
        <w:rPr>
          <w:rFonts w:ascii="Times New Roman" w:eastAsia="Times New Roman" w:hAnsi="Times New Roman" w:cs="Times New Roman"/>
          <w:sz w:val="24"/>
          <w:szCs w:val="24"/>
          <w:lang w:eastAsia="ru-RU"/>
        </w:rPr>
        <w:t>10. Горные отводы (Н-12)</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Застройка площадей залегания полезных ископаемых допускается лишь в исключительных случаях в соответствии с Федеральным законом «О недрах» и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(Приказ от 03.03.2010г. № 59 Министерства природных ресурсов и экологии Российской Федерации). </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sz w:val="24"/>
          <w:szCs w:val="24"/>
          <w:lang w:eastAsia="ru-RU"/>
        </w:rPr>
      </w:pPr>
      <w:r w:rsidRPr="003468D7">
        <w:rPr>
          <w:rFonts w:ascii="Times New Roman" w:eastAsia="Times New Roman" w:hAnsi="Times New Roman" w:cs="Times New Roman"/>
          <w:sz w:val="24"/>
          <w:szCs w:val="24"/>
          <w:lang w:eastAsia="ru-RU"/>
        </w:rPr>
        <w:t xml:space="preserve">При выдаче Федеральным органом управления государственным фондом недр или его территориальными органами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w:t>
      </w:r>
    </w:p>
    <w:p w:rsidR="003468D7" w:rsidRPr="003468D7" w:rsidRDefault="003468D7" w:rsidP="003468D7">
      <w:pPr>
        <w:snapToGrid w:val="0"/>
        <w:spacing w:before="120" w:after="120" w:line="240" w:lineRule="auto"/>
        <w:ind w:firstLine="709"/>
        <w:jc w:val="both"/>
        <w:rPr>
          <w:rFonts w:ascii="Times New Roman" w:eastAsia="Times New Roman" w:hAnsi="Times New Roman" w:cs="Times New Roman"/>
          <w:kern w:val="2"/>
          <w:sz w:val="24"/>
          <w:szCs w:val="24"/>
          <w:lang w:eastAsia="ru-RU"/>
        </w:rPr>
      </w:pPr>
      <w:r w:rsidRPr="003468D7">
        <w:rPr>
          <w:rFonts w:ascii="Times New Roman" w:eastAsia="Times New Roman" w:hAnsi="Times New Roman" w:cs="Times New Roman"/>
          <w:sz w:val="24"/>
          <w:szCs w:val="24"/>
          <w:lang w:eastAsia="ru-RU"/>
        </w:rPr>
        <w:t xml:space="preserve">Предоставление земельных участков на площади горного отвода для несельскохозяйственных нужд иному землепользователю производится по согласованию </w:t>
      </w:r>
      <w:r w:rsidRPr="003468D7">
        <w:rPr>
          <w:rFonts w:ascii="Times New Roman" w:eastAsia="Times New Roman" w:hAnsi="Times New Roman" w:cs="Times New Roman"/>
          <w:sz w:val="24"/>
          <w:szCs w:val="24"/>
          <w:lang w:eastAsia="ru-RU"/>
        </w:rPr>
        <w:lastRenderedPageBreak/>
        <w:t>с Федеральным органом управления государственным фондом недр и владельцем горного отвода.</w:t>
      </w:r>
    </w:p>
    <w:p w:rsidR="003468D7" w:rsidRPr="003468D7" w:rsidRDefault="003468D7" w:rsidP="003468D7">
      <w:pPr>
        <w:keepNext/>
        <w:tabs>
          <w:tab w:val="left" w:pos="780"/>
        </w:tabs>
        <w:spacing w:after="0" w:line="240" w:lineRule="auto"/>
        <w:outlineLvl w:val="2"/>
        <w:rPr>
          <w:rFonts w:ascii="Times New Roman" w:eastAsia="Times New Roman" w:hAnsi="Times New Roman" w:cs="Arial"/>
          <w:bCs/>
          <w:sz w:val="24"/>
          <w:szCs w:val="24"/>
          <w:lang w:eastAsia="ru-RU"/>
        </w:rPr>
      </w:pPr>
    </w:p>
    <w:p w:rsidR="003468D7" w:rsidRPr="003468D7" w:rsidRDefault="003468D7" w:rsidP="003468D7">
      <w:pPr>
        <w:keepNext/>
        <w:spacing w:after="0" w:line="240" w:lineRule="auto"/>
        <w:jc w:val="right"/>
        <w:outlineLvl w:val="2"/>
        <w:rPr>
          <w:rFonts w:ascii="Times New Roman" w:eastAsia="Times New Roman" w:hAnsi="Times New Roman" w:cs="Arial"/>
          <w:bCs/>
          <w:sz w:val="24"/>
          <w:szCs w:val="24"/>
          <w:lang w:eastAsia="ru-RU"/>
        </w:rPr>
      </w:pPr>
    </w:p>
    <w:p w:rsidR="003468D7" w:rsidRPr="003468D7" w:rsidRDefault="003468D7" w:rsidP="003468D7">
      <w:pPr>
        <w:keepNext/>
        <w:spacing w:after="0" w:line="240" w:lineRule="auto"/>
        <w:jc w:val="right"/>
        <w:outlineLvl w:val="2"/>
        <w:rPr>
          <w:rFonts w:ascii="Times New Roman" w:eastAsia="Times New Roman" w:hAnsi="Times New Roman" w:cs="Arial"/>
          <w:bCs/>
          <w:sz w:val="24"/>
          <w:szCs w:val="24"/>
          <w:lang w:eastAsia="ru-RU"/>
        </w:rPr>
      </w:pPr>
    </w:p>
    <w:p w:rsidR="003468D7" w:rsidRPr="003468D7" w:rsidRDefault="003468D7" w:rsidP="003468D7">
      <w:pPr>
        <w:keepNext/>
        <w:spacing w:after="0" w:line="240" w:lineRule="auto"/>
        <w:jc w:val="right"/>
        <w:outlineLvl w:val="2"/>
        <w:rPr>
          <w:rFonts w:ascii="Times New Roman" w:eastAsia="Times New Roman" w:hAnsi="Times New Roman" w:cs="Arial"/>
          <w:bCs/>
          <w:sz w:val="24"/>
          <w:szCs w:val="24"/>
          <w:lang w:eastAsia="ru-RU"/>
        </w:rPr>
      </w:pPr>
    </w:p>
    <w:p w:rsidR="003468D7" w:rsidRPr="003468D7" w:rsidRDefault="003468D7" w:rsidP="003468D7">
      <w:pPr>
        <w:keepNext/>
        <w:spacing w:after="0" w:line="240" w:lineRule="auto"/>
        <w:jc w:val="right"/>
        <w:outlineLvl w:val="2"/>
        <w:rPr>
          <w:rFonts w:ascii="Times New Roman" w:eastAsia="Times New Roman" w:hAnsi="Times New Roman" w:cs="Arial"/>
          <w:bCs/>
          <w:sz w:val="24"/>
          <w:szCs w:val="24"/>
          <w:lang w:eastAsia="ru-RU"/>
        </w:rPr>
      </w:pPr>
      <w:r w:rsidRPr="003468D7">
        <w:rPr>
          <w:rFonts w:ascii="Times New Roman" w:eastAsia="Times New Roman" w:hAnsi="Times New Roman" w:cs="Arial"/>
          <w:b/>
          <w:sz w:val="24"/>
          <w:szCs w:val="24"/>
          <w:lang w:eastAsia="ru-RU"/>
        </w:rPr>
        <w:br w:type="page"/>
      </w:r>
      <w:bookmarkStart w:id="162" w:name="_Toc369179409"/>
      <w:r w:rsidRPr="003468D7">
        <w:rPr>
          <w:rFonts w:ascii="Times New Roman" w:eastAsia="Times New Roman" w:hAnsi="Times New Roman" w:cs="Arial"/>
          <w:bCs/>
          <w:sz w:val="24"/>
          <w:szCs w:val="24"/>
          <w:lang w:eastAsia="ru-RU"/>
        </w:rPr>
        <w:lastRenderedPageBreak/>
        <w:t>Приложение</w:t>
      </w:r>
      <w:bookmarkEnd w:id="162"/>
    </w:p>
    <w:p w:rsidR="003468D7" w:rsidRPr="003468D7" w:rsidRDefault="003468D7" w:rsidP="003468D7">
      <w:pPr>
        <w:spacing w:after="0" w:line="240" w:lineRule="auto"/>
        <w:jc w:val="right"/>
        <w:rPr>
          <w:rFonts w:ascii="Times New Roman" w:hAnsi="Times New Roman" w:cs="Times New Roman"/>
          <w:sz w:val="24"/>
          <w:szCs w:val="24"/>
        </w:rPr>
      </w:pPr>
      <w:r w:rsidRPr="003468D7">
        <w:rPr>
          <w:rFonts w:ascii="Times New Roman" w:hAnsi="Times New Roman" w:cs="Times New Roman"/>
          <w:sz w:val="24"/>
          <w:szCs w:val="24"/>
        </w:rPr>
        <w:t xml:space="preserve">к Правилам землепользования и застройки </w:t>
      </w:r>
    </w:p>
    <w:p w:rsidR="003468D7" w:rsidRPr="003468D7" w:rsidRDefault="003468D7" w:rsidP="003468D7">
      <w:pPr>
        <w:spacing w:after="0" w:line="240" w:lineRule="auto"/>
        <w:jc w:val="right"/>
        <w:rPr>
          <w:rFonts w:ascii="Times New Roman" w:hAnsi="Times New Roman" w:cs="Times New Roman"/>
          <w:sz w:val="24"/>
          <w:szCs w:val="24"/>
        </w:rPr>
      </w:pPr>
      <w:r w:rsidRPr="003468D7">
        <w:rPr>
          <w:rFonts w:ascii="Times New Roman" w:hAnsi="Times New Roman" w:cs="Times New Roman"/>
          <w:sz w:val="24"/>
          <w:szCs w:val="24"/>
        </w:rPr>
        <w:t xml:space="preserve">муниципального образования «Ключевское» </w:t>
      </w:r>
    </w:p>
    <w:p w:rsidR="003468D7" w:rsidRPr="003468D7" w:rsidRDefault="003468D7" w:rsidP="003468D7">
      <w:pPr>
        <w:rPr>
          <w:rFonts w:ascii="Calibri" w:hAnsi="Calibri" w:cs="Calibri"/>
          <w:sz w:val="24"/>
          <w:szCs w:val="24"/>
        </w:rPr>
      </w:pPr>
    </w:p>
    <w:p w:rsidR="003468D7" w:rsidRPr="003468D7" w:rsidRDefault="003468D7" w:rsidP="003468D7">
      <w:pPr>
        <w:spacing w:before="120" w:after="120"/>
        <w:ind w:left="40" w:right="40"/>
        <w:jc w:val="center"/>
        <w:rPr>
          <w:rFonts w:ascii="Times New Roman" w:hAnsi="Times New Roman" w:cs="Times New Roman"/>
          <w:snapToGrid w:val="0"/>
          <w:sz w:val="24"/>
          <w:szCs w:val="24"/>
        </w:rPr>
      </w:pPr>
      <w:r w:rsidRPr="003468D7">
        <w:rPr>
          <w:rFonts w:ascii="Times New Roman" w:hAnsi="Times New Roman" w:cs="Times New Roman"/>
          <w:snapToGrid w:val="0"/>
          <w:sz w:val="24"/>
          <w:szCs w:val="24"/>
        </w:rPr>
        <w:t>Перечень нормативных правовых актов</w:t>
      </w:r>
      <w:bookmarkEnd w:id="160"/>
      <w:bookmarkEnd w:id="161"/>
    </w:p>
    <w:p w:rsidR="003468D7" w:rsidRPr="003468D7" w:rsidRDefault="003468D7" w:rsidP="003468D7">
      <w:pPr>
        <w:numPr>
          <w:ilvl w:val="0"/>
          <w:numId w:val="45"/>
        </w:numPr>
        <w:spacing w:after="0" w:line="240" w:lineRule="auto"/>
        <w:jc w:val="both"/>
        <w:rPr>
          <w:rFonts w:ascii="Times New Roman" w:hAnsi="Times New Roman" w:cs="Calibri"/>
          <w:sz w:val="24"/>
          <w:szCs w:val="24"/>
        </w:rPr>
      </w:pPr>
      <w:r w:rsidRPr="003468D7">
        <w:rPr>
          <w:rFonts w:ascii="Times New Roman" w:hAnsi="Times New Roman"/>
          <w:sz w:val="24"/>
          <w:szCs w:val="24"/>
        </w:rPr>
        <w:t>Градостроительный кодекс Российской Федерации;</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 xml:space="preserve">Земельный кодекс Российской Федерации; </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Лесной кодекс Российской Федерации;</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Водный кодекс Российской Федерации;</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Жилищный кодекс Российской Федерации;</w:t>
      </w:r>
    </w:p>
    <w:p w:rsidR="003468D7" w:rsidRPr="003468D7" w:rsidRDefault="003468D7" w:rsidP="003468D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Закон Российской Федерации от 21 февраля 1992 года № 2395-1 "О недрах";</w:t>
      </w:r>
    </w:p>
    <w:p w:rsidR="003468D7" w:rsidRPr="003468D7" w:rsidRDefault="003468D7" w:rsidP="003468D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3468D7" w:rsidRPr="003468D7" w:rsidRDefault="003468D7" w:rsidP="003468D7">
      <w:pPr>
        <w:numPr>
          <w:ilvl w:val="0"/>
          <w:numId w:val="45"/>
        </w:numPr>
        <w:spacing w:after="0" w:line="240" w:lineRule="auto"/>
        <w:jc w:val="both"/>
        <w:rPr>
          <w:rFonts w:ascii="Times New Roman" w:hAnsi="Times New Roman" w:cs="Calibri"/>
          <w:sz w:val="24"/>
          <w:szCs w:val="24"/>
        </w:rPr>
      </w:pPr>
      <w:r w:rsidRPr="003468D7">
        <w:rPr>
          <w:rFonts w:ascii="Times New Roman" w:hAnsi="Times New Roman"/>
          <w:sz w:val="24"/>
          <w:szCs w:val="24"/>
        </w:rPr>
        <w:t xml:space="preserve">Федеральный закон от 21 июля 1997 года № 122-ФЗ «О государственной регистрации прав на недвижимое имущество и сделок с ним»; </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Федеральный закон от 30 марта 1999 года № 52-ФЗ «О санитарно-эпидемиологическом благополучии населения»;</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 xml:space="preserve">Федеральный закон от 10 января 2002 года № 7-ФЗ «Об охране окружающей среды»; </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Федеральный закон от 25 июня 2002 года № 73-ФЗ «Об объектах культурного наследия (памятниках истории и культуры) народов Российской Федерации»;</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468D7" w:rsidRPr="003468D7" w:rsidRDefault="003468D7" w:rsidP="003468D7">
      <w:pPr>
        <w:numPr>
          <w:ilvl w:val="0"/>
          <w:numId w:val="45"/>
        </w:numPr>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Федеральный закон от 24 июля 2007 года № 221-ФЗ «О государственном кадастре недвижимости»;</w:t>
      </w:r>
    </w:p>
    <w:p w:rsidR="003468D7" w:rsidRPr="003468D7" w:rsidRDefault="003468D7" w:rsidP="003468D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3468D7" w:rsidRPr="003468D7" w:rsidRDefault="003468D7" w:rsidP="003468D7">
      <w:pPr>
        <w:numPr>
          <w:ilvl w:val="0"/>
          <w:numId w:val="45"/>
        </w:numPr>
        <w:spacing w:after="0" w:line="240" w:lineRule="auto"/>
        <w:jc w:val="both"/>
        <w:rPr>
          <w:rFonts w:ascii="Times New Roman" w:hAnsi="Times New Roman" w:cs="Calibri"/>
          <w:sz w:val="24"/>
          <w:szCs w:val="24"/>
        </w:rPr>
      </w:pPr>
      <w:r w:rsidRPr="003468D7">
        <w:rPr>
          <w:rFonts w:ascii="Times New Roman" w:hAnsi="Times New Roman"/>
          <w:sz w:val="24"/>
          <w:szCs w:val="24"/>
        </w:rPr>
        <w:t xml:space="preserve">Постановление Правительства </w:t>
      </w:r>
      <w:r w:rsidRPr="003468D7">
        <w:rPr>
          <w:rFonts w:ascii="Times New Roman" w:hAnsi="Times New Roman" w:cs="Times New Roman"/>
          <w:sz w:val="24"/>
          <w:szCs w:val="24"/>
        </w:rPr>
        <w:t>Российской Федерации</w:t>
      </w:r>
      <w:r w:rsidRPr="003468D7">
        <w:rPr>
          <w:rFonts w:ascii="Times New Roman" w:hAnsi="Times New Roman"/>
          <w:sz w:val="24"/>
          <w:szCs w:val="24"/>
        </w:rPr>
        <w:t xml:space="preserve"> от 19 января 2006 года № 20 «Об инженерных изысканиях для подготовки проектной документации, строительства, реконструкции объектов капитального строительства»;</w:t>
      </w:r>
    </w:p>
    <w:p w:rsidR="003468D7" w:rsidRPr="003468D7" w:rsidRDefault="003468D7" w:rsidP="003468D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Постановление Правительства Российской Федерации от 1 февраля 2006 года № 54 «О государственном строительном надзоре в Российской Федерации»;</w:t>
      </w:r>
    </w:p>
    <w:p w:rsidR="003468D7" w:rsidRPr="003468D7" w:rsidRDefault="003468D7" w:rsidP="003468D7">
      <w:pPr>
        <w:numPr>
          <w:ilvl w:val="0"/>
          <w:numId w:val="45"/>
        </w:numPr>
        <w:spacing w:after="0" w:line="240" w:lineRule="auto"/>
        <w:jc w:val="both"/>
        <w:rPr>
          <w:rFonts w:ascii="Times New Roman" w:hAnsi="Times New Roman" w:cs="Calibri"/>
          <w:sz w:val="24"/>
          <w:szCs w:val="24"/>
        </w:rPr>
      </w:pPr>
      <w:r w:rsidRPr="003468D7">
        <w:rPr>
          <w:rFonts w:ascii="Times New Roman" w:hAnsi="Times New Roman"/>
          <w:sz w:val="24"/>
          <w:szCs w:val="24"/>
        </w:rPr>
        <w:t xml:space="preserve">Постановление Правительства </w:t>
      </w:r>
      <w:r w:rsidRPr="003468D7">
        <w:rPr>
          <w:rFonts w:ascii="Times New Roman" w:hAnsi="Times New Roman" w:cs="Times New Roman"/>
          <w:sz w:val="24"/>
          <w:szCs w:val="24"/>
        </w:rPr>
        <w:t>Российской Федерации</w:t>
      </w:r>
      <w:r w:rsidRPr="003468D7">
        <w:rPr>
          <w:rFonts w:ascii="Times New Roman" w:hAnsi="Times New Roman"/>
          <w:sz w:val="24"/>
          <w:szCs w:val="24"/>
        </w:rPr>
        <w:t xml:space="preserve">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 xml:space="preserve">Постановление Правительства Российской Федерации от 9 июня 2006 года № 363 «Об информационном обеспечении градостроительной деятельности»; </w:t>
      </w:r>
    </w:p>
    <w:p w:rsidR="003468D7" w:rsidRPr="003468D7" w:rsidRDefault="003468D7" w:rsidP="003468D7">
      <w:pPr>
        <w:numPr>
          <w:ilvl w:val="0"/>
          <w:numId w:val="45"/>
        </w:numPr>
        <w:spacing w:after="0" w:line="240" w:lineRule="auto"/>
        <w:jc w:val="both"/>
        <w:rPr>
          <w:rFonts w:ascii="Times New Roman" w:hAnsi="Times New Roman"/>
          <w:sz w:val="24"/>
          <w:szCs w:val="24"/>
        </w:rPr>
      </w:pPr>
      <w:r w:rsidRPr="003468D7">
        <w:rPr>
          <w:rFonts w:ascii="Times New Roman" w:hAnsi="Times New Roman"/>
          <w:sz w:val="24"/>
          <w:szCs w:val="24"/>
        </w:rPr>
        <w:t xml:space="preserve">Постановление Правительства </w:t>
      </w:r>
      <w:r w:rsidRPr="003468D7">
        <w:rPr>
          <w:rFonts w:ascii="Times New Roman" w:hAnsi="Times New Roman" w:cs="Times New Roman"/>
          <w:sz w:val="24"/>
          <w:szCs w:val="24"/>
        </w:rPr>
        <w:t>Российской Федерации</w:t>
      </w:r>
      <w:r w:rsidRPr="003468D7">
        <w:rPr>
          <w:rFonts w:ascii="Times New Roman" w:hAnsi="Times New Roman"/>
          <w:sz w:val="24"/>
          <w:szCs w:val="24"/>
        </w:rPr>
        <w:t xml:space="preserve">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468D7" w:rsidRPr="003468D7" w:rsidRDefault="003468D7" w:rsidP="003468D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Постановление Правительства Российской Федерации от 15 ноября 2006 года № 689 «О государственном земельном контроле»;</w:t>
      </w:r>
    </w:p>
    <w:p w:rsidR="003468D7" w:rsidRPr="003468D7" w:rsidRDefault="003468D7" w:rsidP="003468D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3468D7">
        <w:rPr>
          <w:rFonts w:ascii="Times New Roman" w:hAnsi="Times New Roman" w:cs="Times New Roman"/>
          <w:sz w:val="24"/>
          <w:szCs w:val="24"/>
        </w:rPr>
        <w:t>Постановление Правительства Российской Федерации от 22 июля 2008 года № 561 «О некоторых вопросах, связанных с резервированием земель для государственных или муниципальных нужд»;</w:t>
      </w:r>
    </w:p>
    <w:p w:rsidR="003468D7" w:rsidRPr="003468D7" w:rsidRDefault="003468D7" w:rsidP="003468D7">
      <w:pPr>
        <w:numPr>
          <w:ilvl w:val="0"/>
          <w:numId w:val="45"/>
        </w:numPr>
        <w:spacing w:after="0" w:line="240" w:lineRule="auto"/>
        <w:jc w:val="both"/>
        <w:rPr>
          <w:rFonts w:ascii="Times New Roman" w:hAnsi="Times New Roman" w:cs="Calibri"/>
          <w:sz w:val="24"/>
          <w:szCs w:val="24"/>
        </w:rPr>
      </w:pPr>
      <w:r w:rsidRPr="003468D7">
        <w:rPr>
          <w:rFonts w:ascii="Times New Roman" w:hAnsi="Times New Roman"/>
          <w:sz w:val="24"/>
          <w:szCs w:val="24"/>
        </w:rPr>
        <w:t>СНиПы, СанПиНы и другие нормативно-технические документы по вопросам градостроительной деятельности.</w:t>
      </w:r>
    </w:p>
    <w:p w:rsidR="003468D7" w:rsidRPr="003468D7" w:rsidRDefault="003468D7" w:rsidP="003468D7">
      <w:pPr>
        <w:spacing w:after="0" w:line="240" w:lineRule="auto"/>
        <w:jc w:val="both"/>
        <w:rPr>
          <w:rFonts w:ascii="Times New Roman" w:hAnsi="Times New Roman"/>
          <w:sz w:val="24"/>
          <w:szCs w:val="24"/>
        </w:rPr>
      </w:pPr>
    </w:p>
    <w:p w:rsidR="003468D7" w:rsidRPr="003468D7" w:rsidRDefault="003468D7" w:rsidP="003468D7">
      <w:pPr>
        <w:spacing w:after="0" w:line="240" w:lineRule="auto"/>
        <w:rPr>
          <w:sz w:val="40"/>
          <w:szCs w:val="40"/>
        </w:rPr>
      </w:pPr>
      <w:r w:rsidRPr="003468D7">
        <w:rPr>
          <w:b/>
          <w:bCs/>
          <w:sz w:val="40"/>
          <w:szCs w:val="40"/>
        </w:rPr>
        <w:lastRenderedPageBreak/>
        <w:t xml:space="preserve">        </w:t>
      </w:r>
      <w:r w:rsidRPr="003468D7">
        <w:rPr>
          <w:b/>
          <w:bCs/>
          <w:sz w:val="24"/>
          <w:szCs w:val="24"/>
        </w:rPr>
        <w:t xml:space="preserve"> </w:t>
      </w:r>
    </w:p>
    <w:p w:rsidR="006D78B1" w:rsidRDefault="00A22AE4"/>
    <w:sectPr w:rsidR="006D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408"/>
        </w:tabs>
        <w:ind w:left="408" w:hanging="408"/>
      </w:pPr>
      <w:rPr>
        <w:rFonts w:ascii="Times New Roman" w:hAnsi="Times New Roman" w:cs="Times New Roman"/>
      </w:rPr>
    </w:lvl>
  </w:abstractNum>
  <w:abstractNum w:abstractNumId="1">
    <w:nsid w:val="00000007"/>
    <w:multiLevelType w:val="singleLevel"/>
    <w:tmpl w:val="00000007"/>
    <w:name w:val="WW8Num15"/>
    <w:lvl w:ilvl="0">
      <w:start w:val="1"/>
      <w:numFmt w:val="bullet"/>
      <w:lvlText w:val=""/>
      <w:lvlJc w:val="left"/>
      <w:pPr>
        <w:tabs>
          <w:tab w:val="num" w:pos="720"/>
        </w:tabs>
        <w:ind w:left="720" w:hanging="360"/>
      </w:pPr>
      <w:rPr>
        <w:rFonts w:ascii="Symbol" w:hAnsi="Symbol" w:cs="Symbol"/>
      </w:rPr>
    </w:lvl>
  </w:abstractNum>
  <w:abstractNum w:abstractNumId="2">
    <w:nsid w:val="00C82F43"/>
    <w:multiLevelType w:val="hybridMultilevel"/>
    <w:tmpl w:val="CBC498F8"/>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3">
    <w:nsid w:val="01971A3E"/>
    <w:multiLevelType w:val="multilevel"/>
    <w:tmpl w:val="F8F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60B4A"/>
    <w:multiLevelType w:val="multilevel"/>
    <w:tmpl w:val="6C30D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63378"/>
    <w:multiLevelType w:val="multilevel"/>
    <w:tmpl w:val="A056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B6C7A"/>
    <w:multiLevelType w:val="multilevel"/>
    <w:tmpl w:val="AC6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A14E9"/>
    <w:multiLevelType w:val="multilevel"/>
    <w:tmpl w:val="EB3E2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16943"/>
    <w:multiLevelType w:val="multilevel"/>
    <w:tmpl w:val="EC10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1441F"/>
    <w:multiLevelType w:val="multilevel"/>
    <w:tmpl w:val="5B14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616F2"/>
    <w:multiLevelType w:val="multilevel"/>
    <w:tmpl w:val="E93A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C3E54"/>
    <w:multiLevelType w:val="hybridMultilevel"/>
    <w:tmpl w:val="C9E29266"/>
    <w:lvl w:ilvl="0" w:tplc="EB9079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266E99"/>
    <w:multiLevelType w:val="multilevel"/>
    <w:tmpl w:val="81367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D1A96"/>
    <w:multiLevelType w:val="multilevel"/>
    <w:tmpl w:val="3538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564A8"/>
    <w:multiLevelType w:val="multilevel"/>
    <w:tmpl w:val="AFD2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D15AF"/>
    <w:multiLevelType w:val="hybridMultilevel"/>
    <w:tmpl w:val="3266D40C"/>
    <w:lvl w:ilvl="0" w:tplc="0000001E">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65F0971"/>
    <w:multiLevelType w:val="multilevel"/>
    <w:tmpl w:val="C4D8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AA802DD"/>
    <w:multiLevelType w:val="hybridMultilevel"/>
    <w:tmpl w:val="A964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6740B"/>
    <w:multiLevelType w:val="multilevel"/>
    <w:tmpl w:val="2E04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A09E7"/>
    <w:multiLevelType w:val="multilevel"/>
    <w:tmpl w:val="310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13AE6"/>
    <w:multiLevelType w:val="multilevel"/>
    <w:tmpl w:val="A3CC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5C789D"/>
    <w:multiLevelType w:val="multilevel"/>
    <w:tmpl w:val="FA2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1520B"/>
    <w:multiLevelType w:val="hybridMultilevel"/>
    <w:tmpl w:val="7D6871FA"/>
    <w:lvl w:ilvl="0" w:tplc="B40E1A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5">
    <w:nsid w:val="4E8511A2"/>
    <w:multiLevelType w:val="multilevel"/>
    <w:tmpl w:val="6BD8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583"/>
    <w:multiLevelType w:val="multilevel"/>
    <w:tmpl w:val="C98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B3A83"/>
    <w:multiLevelType w:val="multilevel"/>
    <w:tmpl w:val="C28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4FA"/>
    <w:multiLevelType w:val="multilevel"/>
    <w:tmpl w:val="EF8E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B1446F"/>
    <w:multiLevelType w:val="multilevel"/>
    <w:tmpl w:val="42A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C0610"/>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26E570F"/>
    <w:multiLevelType w:val="multilevel"/>
    <w:tmpl w:val="653C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AB0DB5"/>
    <w:multiLevelType w:val="multilevel"/>
    <w:tmpl w:val="042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FE7165"/>
    <w:multiLevelType w:val="multilevel"/>
    <w:tmpl w:val="E4C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F62D9"/>
    <w:multiLevelType w:val="multilevel"/>
    <w:tmpl w:val="E43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F3A6313"/>
    <w:multiLevelType w:val="multilevel"/>
    <w:tmpl w:val="184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C74F6"/>
    <w:multiLevelType w:val="multilevel"/>
    <w:tmpl w:val="C60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CD4101"/>
    <w:multiLevelType w:val="multilevel"/>
    <w:tmpl w:val="FDDE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63B85"/>
    <w:multiLevelType w:val="multilevel"/>
    <w:tmpl w:val="4ED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1C7C9F"/>
    <w:multiLevelType w:val="multilevel"/>
    <w:tmpl w:val="7BD6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5B63B6"/>
    <w:multiLevelType w:val="multilevel"/>
    <w:tmpl w:val="F27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DB0EF2"/>
    <w:multiLevelType w:val="multilevel"/>
    <w:tmpl w:val="087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2E4830"/>
    <w:multiLevelType w:val="multilevel"/>
    <w:tmpl w:val="1D246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7679D"/>
    <w:multiLevelType w:val="hybridMultilevel"/>
    <w:tmpl w:val="492694D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4"/>
  </w:num>
  <w:num w:numId="5">
    <w:abstractNumId w:val="43"/>
  </w:num>
  <w:num w:numId="6">
    <w:abstractNumId w:val="37"/>
  </w:num>
  <w:num w:numId="7">
    <w:abstractNumId w:val="31"/>
  </w:num>
  <w:num w:numId="8">
    <w:abstractNumId w:val="32"/>
  </w:num>
  <w:num w:numId="9">
    <w:abstractNumId w:val="6"/>
  </w:num>
  <w:num w:numId="10">
    <w:abstractNumId w:val="38"/>
  </w:num>
  <w:num w:numId="11">
    <w:abstractNumId w:val="21"/>
  </w:num>
  <w:num w:numId="12">
    <w:abstractNumId w:val="41"/>
  </w:num>
  <w:num w:numId="13">
    <w:abstractNumId w:val="13"/>
  </w:num>
  <w:num w:numId="14">
    <w:abstractNumId w:val="22"/>
  </w:num>
  <w:num w:numId="15">
    <w:abstractNumId w:val="33"/>
  </w:num>
  <w:num w:numId="16">
    <w:abstractNumId w:val="39"/>
  </w:num>
  <w:num w:numId="17">
    <w:abstractNumId w:val="27"/>
  </w:num>
  <w:num w:numId="18">
    <w:abstractNumId w:val="28"/>
  </w:num>
  <w:num w:numId="19">
    <w:abstractNumId w:val="26"/>
  </w:num>
  <w:num w:numId="20">
    <w:abstractNumId w:val="8"/>
  </w:num>
  <w:num w:numId="21">
    <w:abstractNumId w:val="10"/>
  </w:num>
  <w:num w:numId="22">
    <w:abstractNumId w:val="20"/>
  </w:num>
  <w:num w:numId="23">
    <w:abstractNumId w:val="14"/>
  </w:num>
  <w:num w:numId="24">
    <w:abstractNumId w:val="34"/>
  </w:num>
  <w:num w:numId="25">
    <w:abstractNumId w:val="19"/>
  </w:num>
  <w:num w:numId="26">
    <w:abstractNumId w:val="9"/>
  </w:num>
  <w:num w:numId="27">
    <w:abstractNumId w:val="42"/>
  </w:num>
  <w:num w:numId="28">
    <w:abstractNumId w:val="3"/>
  </w:num>
  <w:num w:numId="29">
    <w:abstractNumId w:val="5"/>
  </w:num>
  <w:num w:numId="30">
    <w:abstractNumId w:val="40"/>
  </w:num>
  <w:num w:numId="31">
    <w:abstractNumId w:val="25"/>
  </w:num>
  <w:num w:numId="32">
    <w:abstractNumId w:val="16"/>
  </w:num>
  <w:num w:numId="33">
    <w:abstractNumId w:val="18"/>
  </w:num>
  <w:num w:numId="34">
    <w:abstractNumId w:val="29"/>
  </w:num>
  <w:num w:numId="35">
    <w:abstractNumId w:val="36"/>
  </w:num>
  <w:num w:numId="36">
    <w:abstractNumId w:val="1"/>
  </w:num>
  <w:num w:numId="37">
    <w:abstractNumId w:val="35"/>
  </w:num>
  <w:num w:numId="38">
    <w:abstractNumId w:val="2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5"/>
  </w:num>
  <w:num w:numId="44">
    <w:abstractNumId w:val="17"/>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44"/>
    <w:rsid w:val="00320E1F"/>
    <w:rsid w:val="003468D7"/>
    <w:rsid w:val="00962D44"/>
    <w:rsid w:val="009E3944"/>
    <w:rsid w:val="00A2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4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68D7"/>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468D7"/>
    <w:pPr>
      <w:keepNext/>
      <w:spacing w:before="240" w:after="60"/>
      <w:outlineLvl w:val="3"/>
    </w:pPr>
    <w:rPr>
      <w:rFonts w:ascii="Calibri" w:eastAsia="Times New Roman" w:hAnsi="Calibri" w:cs="Calibri"/>
      <w:b/>
      <w:bCs/>
      <w:sz w:val="28"/>
      <w:szCs w:val="28"/>
      <w:lang w:eastAsia="ru-RU"/>
    </w:rPr>
  </w:style>
  <w:style w:type="paragraph" w:styleId="5">
    <w:name w:val="heading 5"/>
    <w:basedOn w:val="a"/>
    <w:next w:val="a"/>
    <w:link w:val="50"/>
    <w:semiHidden/>
    <w:unhideWhenUsed/>
    <w:qFormat/>
    <w:rsid w:val="003468D7"/>
    <w:pPr>
      <w:keepNext/>
      <w:spacing w:before="120" w:after="120" w:line="240" w:lineRule="auto"/>
      <w:ind w:firstLine="720"/>
      <w:jc w:val="both"/>
      <w:outlineLvl w:val="4"/>
    </w:pPr>
    <w:rPr>
      <w:rFonts w:ascii="Arial" w:eastAsia="Times New Roman" w:hAnsi="Arial" w:cs="Times New Roman"/>
      <w:sz w:val="24"/>
      <w:szCs w:val="20"/>
      <w:lang w:eastAsia="ru-RU"/>
    </w:rPr>
  </w:style>
  <w:style w:type="paragraph" w:styleId="6">
    <w:name w:val="heading 6"/>
    <w:basedOn w:val="a"/>
    <w:next w:val="a"/>
    <w:link w:val="60"/>
    <w:semiHidden/>
    <w:unhideWhenUsed/>
    <w:qFormat/>
    <w:rsid w:val="003468D7"/>
    <w:pPr>
      <w:keepNext/>
      <w:spacing w:before="120" w:after="120" w:line="240" w:lineRule="auto"/>
      <w:ind w:firstLine="720"/>
      <w:jc w:val="both"/>
      <w:outlineLvl w:val="5"/>
    </w:pPr>
    <w:rPr>
      <w:rFonts w:ascii="Arial" w:eastAsia="Times New Roman" w:hAnsi="Arial" w:cs="Times New Roman"/>
      <w:sz w:val="24"/>
      <w:szCs w:val="20"/>
      <w:lang w:eastAsia="ru-RU"/>
    </w:rPr>
  </w:style>
  <w:style w:type="paragraph" w:styleId="7">
    <w:name w:val="heading 7"/>
    <w:basedOn w:val="a"/>
    <w:next w:val="a"/>
    <w:link w:val="70"/>
    <w:semiHidden/>
    <w:unhideWhenUsed/>
    <w:qFormat/>
    <w:rsid w:val="003468D7"/>
    <w:pPr>
      <w:keepLines/>
      <w:spacing w:before="240" w:after="60" w:line="240" w:lineRule="auto"/>
      <w:ind w:firstLine="567"/>
      <w:jc w:val="both"/>
      <w:outlineLvl w:val="6"/>
    </w:pPr>
    <w:rPr>
      <w:rFonts w:ascii="Arial" w:eastAsia="Times New Roman" w:hAnsi="Arial" w:cs="Times New Roman"/>
      <w:kern w:val="24"/>
      <w:sz w:val="24"/>
      <w:szCs w:val="20"/>
      <w:lang w:eastAsia="ru-RU"/>
    </w:rPr>
  </w:style>
  <w:style w:type="paragraph" w:styleId="8">
    <w:name w:val="heading 8"/>
    <w:basedOn w:val="a"/>
    <w:next w:val="a"/>
    <w:link w:val="80"/>
    <w:semiHidden/>
    <w:unhideWhenUsed/>
    <w:qFormat/>
    <w:rsid w:val="003468D7"/>
    <w:pPr>
      <w:keepNext/>
      <w:spacing w:before="120" w:after="120" w:line="240" w:lineRule="auto"/>
      <w:ind w:firstLine="720"/>
      <w:jc w:val="both"/>
      <w:outlineLvl w:val="7"/>
    </w:pPr>
    <w:rPr>
      <w:rFonts w:ascii="Arial" w:eastAsia="Times New Roman" w:hAnsi="Arial" w:cs="Times New Roman"/>
      <w:sz w:val="24"/>
      <w:szCs w:val="20"/>
      <w:lang w:eastAsia="ru-RU"/>
    </w:rPr>
  </w:style>
  <w:style w:type="paragraph" w:styleId="9">
    <w:name w:val="heading 9"/>
    <w:basedOn w:val="a"/>
    <w:next w:val="a"/>
    <w:link w:val="90"/>
    <w:semiHidden/>
    <w:unhideWhenUsed/>
    <w:qFormat/>
    <w:rsid w:val="003468D7"/>
    <w:pPr>
      <w:keepNext/>
      <w:spacing w:before="40" w:after="40" w:line="240" w:lineRule="auto"/>
      <w:ind w:firstLine="720"/>
      <w:jc w:val="both"/>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8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468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468D7"/>
    <w:rPr>
      <w:rFonts w:ascii="Arial" w:eastAsia="Times New Roman" w:hAnsi="Arial" w:cs="Arial"/>
      <w:b/>
      <w:bCs/>
      <w:sz w:val="26"/>
      <w:szCs w:val="26"/>
      <w:lang w:eastAsia="ru-RU"/>
    </w:rPr>
  </w:style>
  <w:style w:type="character" w:customStyle="1" w:styleId="40">
    <w:name w:val="Заголовок 4 Знак"/>
    <w:basedOn w:val="a0"/>
    <w:link w:val="4"/>
    <w:semiHidden/>
    <w:rsid w:val="003468D7"/>
    <w:rPr>
      <w:rFonts w:ascii="Calibri" w:eastAsia="Times New Roman" w:hAnsi="Calibri" w:cs="Calibri"/>
      <w:b/>
      <w:bCs/>
      <w:sz w:val="28"/>
      <w:szCs w:val="28"/>
      <w:lang w:eastAsia="ru-RU"/>
    </w:rPr>
  </w:style>
  <w:style w:type="character" w:customStyle="1" w:styleId="50">
    <w:name w:val="Заголовок 5 Знак"/>
    <w:basedOn w:val="a0"/>
    <w:link w:val="5"/>
    <w:semiHidden/>
    <w:rsid w:val="003468D7"/>
    <w:rPr>
      <w:rFonts w:ascii="Arial" w:eastAsia="Times New Roman" w:hAnsi="Arial" w:cs="Times New Roman"/>
      <w:sz w:val="24"/>
      <w:szCs w:val="20"/>
      <w:lang w:eastAsia="ru-RU"/>
    </w:rPr>
  </w:style>
  <w:style w:type="character" w:customStyle="1" w:styleId="60">
    <w:name w:val="Заголовок 6 Знак"/>
    <w:basedOn w:val="a0"/>
    <w:link w:val="6"/>
    <w:semiHidden/>
    <w:rsid w:val="003468D7"/>
    <w:rPr>
      <w:rFonts w:ascii="Arial" w:eastAsia="Times New Roman" w:hAnsi="Arial" w:cs="Times New Roman"/>
      <w:sz w:val="24"/>
      <w:szCs w:val="20"/>
      <w:lang w:eastAsia="ru-RU"/>
    </w:rPr>
  </w:style>
  <w:style w:type="character" w:customStyle="1" w:styleId="70">
    <w:name w:val="Заголовок 7 Знак"/>
    <w:basedOn w:val="a0"/>
    <w:link w:val="7"/>
    <w:semiHidden/>
    <w:rsid w:val="003468D7"/>
    <w:rPr>
      <w:rFonts w:ascii="Arial" w:eastAsia="Times New Roman" w:hAnsi="Arial" w:cs="Times New Roman"/>
      <w:kern w:val="24"/>
      <w:sz w:val="24"/>
      <w:szCs w:val="20"/>
      <w:lang w:eastAsia="ru-RU"/>
    </w:rPr>
  </w:style>
  <w:style w:type="character" w:customStyle="1" w:styleId="80">
    <w:name w:val="Заголовок 8 Знак"/>
    <w:basedOn w:val="a0"/>
    <w:link w:val="8"/>
    <w:semiHidden/>
    <w:rsid w:val="003468D7"/>
    <w:rPr>
      <w:rFonts w:ascii="Arial" w:eastAsia="Times New Roman" w:hAnsi="Arial" w:cs="Times New Roman"/>
      <w:sz w:val="24"/>
      <w:szCs w:val="20"/>
      <w:lang w:eastAsia="ru-RU"/>
    </w:rPr>
  </w:style>
  <w:style w:type="character" w:customStyle="1" w:styleId="90">
    <w:name w:val="Заголовок 9 Знак"/>
    <w:basedOn w:val="a0"/>
    <w:link w:val="9"/>
    <w:semiHidden/>
    <w:rsid w:val="003468D7"/>
    <w:rPr>
      <w:rFonts w:ascii="Arial" w:eastAsia="Times New Roman" w:hAnsi="Arial" w:cs="Times New Roman"/>
      <w:b/>
      <w:sz w:val="24"/>
      <w:szCs w:val="20"/>
      <w:lang w:eastAsia="ru-RU"/>
    </w:rPr>
  </w:style>
  <w:style w:type="table" w:styleId="a3">
    <w:name w:val="Table Grid"/>
    <w:basedOn w:val="a1"/>
    <w:rsid w:val="0034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3468D7"/>
    <w:rPr>
      <w:rFonts w:ascii="Times New Roman" w:hAnsi="Times New Roman" w:cs="Times New Roman"/>
      <w:sz w:val="24"/>
      <w:szCs w:val="24"/>
    </w:rPr>
  </w:style>
  <w:style w:type="paragraph" w:styleId="a5">
    <w:name w:val="Balloon Text"/>
    <w:basedOn w:val="a"/>
    <w:link w:val="a6"/>
    <w:semiHidden/>
    <w:unhideWhenUsed/>
    <w:rsid w:val="003468D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468D7"/>
    <w:rPr>
      <w:rFonts w:ascii="Tahoma" w:hAnsi="Tahoma" w:cs="Tahoma"/>
      <w:sz w:val="16"/>
      <w:szCs w:val="16"/>
    </w:rPr>
  </w:style>
  <w:style w:type="character" w:styleId="a7">
    <w:name w:val="Hyperlink"/>
    <w:basedOn w:val="a0"/>
    <w:uiPriority w:val="99"/>
    <w:unhideWhenUsed/>
    <w:rsid w:val="003468D7"/>
    <w:rPr>
      <w:color w:val="0000FF" w:themeColor="hyperlink"/>
      <w:u w:val="single"/>
    </w:rPr>
  </w:style>
  <w:style w:type="paragraph" w:styleId="HTML">
    <w:name w:val="HTML Preformatted"/>
    <w:basedOn w:val="a"/>
    <w:link w:val="HTML0"/>
    <w:uiPriority w:val="99"/>
    <w:semiHidden/>
    <w:unhideWhenUsed/>
    <w:rsid w:val="003468D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468D7"/>
    <w:rPr>
      <w:rFonts w:ascii="Consolas" w:hAnsi="Consolas"/>
      <w:sz w:val="20"/>
      <w:szCs w:val="20"/>
    </w:rPr>
  </w:style>
  <w:style w:type="paragraph" w:styleId="a8">
    <w:name w:val="No Spacing"/>
    <w:uiPriority w:val="1"/>
    <w:qFormat/>
    <w:rsid w:val="003468D7"/>
    <w:pPr>
      <w:spacing w:after="0" w:line="240" w:lineRule="auto"/>
    </w:pPr>
  </w:style>
  <w:style w:type="character" w:styleId="a9">
    <w:name w:val="Emphasis"/>
    <w:basedOn w:val="a0"/>
    <w:qFormat/>
    <w:rsid w:val="003468D7"/>
    <w:rPr>
      <w:i/>
      <w:iCs/>
    </w:rPr>
  </w:style>
  <w:style w:type="paragraph" w:styleId="aa">
    <w:name w:val="Subtitle"/>
    <w:basedOn w:val="a"/>
    <w:next w:val="a"/>
    <w:link w:val="ab"/>
    <w:qFormat/>
    <w:rsid w:val="003468D7"/>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rsid w:val="003468D7"/>
    <w:rPr>
      <w:rFonts w:ascii="Cambria" w:eastAsia="Times New Roman" w:hAnsi="Cambria" w:cs="Times New Roman"/>
      <w:sz w:val="24"/>
      <w:szCs w:val="24"/>
      <w:lang w:eastAsia="ru-RU"/>
    </w:rPr>
  </w:style>
  <w:style w:type="paragraph" w:customStyle="1" w:styleId="ac">
    <w:name w:val="Стиль"/>
    <w:basedOn w:val="a"/>
    <w:rsid w:val="003468D7"/>
    <w:pPr>
      <w:spacing w:after="160" w:line="240" w:lineRule="exact"/>
    </w:pPr>
    <w:rPr>
      <w:rFonts w:ascii="Verdana" w:eastAsia="Times New Roman" w:hAnsi="Verdana" w:cs="Verdana"/>
      <w:sz w:val="20"/>
      <w:szCs w:val="20"/>
      <w:lang w:val="en-US"/>
    </w:rPr>
  </w:style>
  <w:style w:type="paragraph" w:customStyle="1" w:styleId="p10">
    <w:name w:val="p10"/>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68D7"/>
  </w:style>
  <w:style w:type="paragraph" w:customStyle="1" w:styleId="p6">
    <w:name w:val="p6"/>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68D7"/>
  </w:style>
  <w:style w:type="character" w:customStyle="1" w:styleId="s3">
    <w:name w:val="s3"/>
    <w:basedOn w:val="a0"/>
    <w:rsid w:val="003468D7"/>
  </w:style>
  <w:style w:type="character" w:styleId="ad">
    <w:name w:val="FollowedHyperlink"/>
    <w:semiHidden/>
    <w:unhideWhenUsed/>
    <w:rsid w:val="003468D7"/>
    <w:rPr>
      <w:color w:val="800080"/>
      <w:u w:val="single"/>
    </w:rPr>
  </w:style>
  <w:style w:type="paragraph" w:styleId="11">
    <w:name w:val="index 1"/>
    <w:basedOn w:val="a"/>
    <w:next w:val="a"/>
    <w:autoRedefine/>
    <w:semiHidden/>
    <w:unhideWhenUsed/>
    <w:rsid w:val="003468D7"/>
    <w:pPr>
      <w:spacing w:after="0" w:line="240" w:lineRule="auto"/>
      <w:ind w:left="240" w:hanging="240"/>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3468D7"/>
    <w:pPr>
      <w:tabs>
        <w:tab w:val="right" w:leader="dot" w:pos="9679"/>
      </w:tabs>
      <w:spacing w:before="120" w:after="120"/>
      <w:ind w:firstLine="550"/>
      <w:jc w:val="center"/>
    </w:pPr>
    <w:rPr>
      <w:rFonts w:ascii="Times New Roman" w:eastAsia="Times New Roman" w:hAnsi="Times New Roman" w:cs="Times New Roman"/>
      <w:b/>
      <w:bCs/>
      <w:caps/>
      <w:kern w:val="28"/>
      <w:sz w:val="20"/>
      <w:szCs w:val="20"/>
      <w:lang w:eastAsia="ru-RU"/>
    </w:rPr>
  </w:style>
  <w:style w:type="paragraph" w:styleId="21">
    <w:name w:val="toc 2"/>
    <w:basedOn w:val="a"/>
    <w:next w:val="a"/>
    <w:autoRedefine/>
    <w:uiPriority w:val="39"/>
    <w:semiHidden/>
    <w:unhideWhenUsed/>
    <w:rsid w:val="003468D7"/>
    <w:pPr>
      <w:tabs>
        <w:tab w:val="right" w:leader="dot" w:pos="9679"/>
      </w:tabs>
      <w:spacing w:after="0"/>
      <w:ind w:left="220"/>
    </w:pPr>
    <w:rPr>
      <w:rFonts w:ascii="Times New Roman" w:eastAsia="Times New Roman" w:hAnsi="Times New Roman" w:cs="Times New Roman"/>
      <w:b/>
      <w:smallCaps/>
      <w:noProof/>
      <w:kern w:val="28"/>
      <w:lang w:eastAsia="ru-RU"/>
    </w:rPr>
  </w:style>
  <w:style w:type="paragraph" w:styleId="31">
    <w:name w:val="toc 3"/>
    <w:basedOn w:val="a"/>
    <w:next w:val="a"/>
    <w:autoRedefine/>
    <w:uiPriority w:val="39"/>
    <w:semiHidden/>
    <w:unhideWhenUsed/>
    <w:rsid w:val="003468D7"/>
    <w:pPr>
      <w:tabs>
        <w:tab w:val="right" w:leader="dot" w:pos="9679"/>
      </w:tabs>
      <w:spacing w:after="0"/>
      <w:ind w:left="440"/>
      <w:jc w:val="both"/>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semiHidden/>
    <w:unhideWhenUsed/>
    <w:rsid w:val="003468D7"/>
    <w:pPr>
      <w:spacing w:after="0"/>
      <w:ind w:left="660"/>
    </w:pPr>
    <w:rPr>
      <w:rFonts w:ascii="Times New Roman" w:eastAsia="Times New Roman" w:hAnsi="Times New Roman" w:cs="Times New Roman"/>
      <w:sz w:val="18"/>
      <w:szCs w:val="18"/>
      <w:lang w:eastAsia="ru-RU"/>
    </w:rPr>
  </w:style>
  <w:style w:type="paragraph" w:styleId="51">
    <w:name w:val="toc 5"/>
    <w:basedOn w:val="a"/>
    <w:next w:val="a"/>
    <w:autoRedefine/>
    <w:uiPriority w:val="39"/>
    <w:semiHidden/>
    <w:unhideWhenUsed/>
    <w:rsid w:val="003468D7"/>
    <w:pPr>
      <w:spacing w:after="0"/>
      <w:ind w:left="880"/>
    </w:pPr>
    <w:rPr>
      <w:rFonts w:ascii="Times New Roman" w:eastAsia="Times New Roman" w:hAnsi="Times New Roman" w:cs="Times New Roman"/>
      <w:sz w:val="18"/>
      <w:szCs w:val="18"/>
      <w:lang w:eastAsia="ru-RU"/>
    </w:rPr>
  </w:style>
  <w:style w:type="paragraph" w:styleId="61">
    <w:name w:val="toc 6"/>
    <w:basedOn w:val="a"/>
    <w:next w:val="a"/>
    <w:autoRedefine/>
    <w:uiPriority w:val="39"/>
    <w:semiHidden/>
    <w:unhideWhenUsed/>
    <w:rsid w:val="003468D7"/>
    <w:pPr>
      <w:spacing w:after="0"/>
      <w:ind w:left="1100"/>
    </w:pPr>
    <w:rPr>
      <w:rFonts w:ascii="Times New Roman" w:eastAsia="Times New Roman" w:hAnsi="Times New Roman" w:cs="Times New Roman"/>
      <w:sz w:val="18"/>
      <w:szCs w:val="18"/>
      <w:lang w:eastAsia="ru-RU"/>
    </w:rPr>
  </w:style>
  <w:style w:type="paragraph" w:styleId="71">
    <w:name w:val="toc 7"/>
    <w:basedOn w:val="a"/>
    <w:next w:val="a"/>
    <w:autoRedefine/>
    <w:uiPriority w:val="39"/>
    <w:semiHidden/>
    <w:unhideWhenUsed/>
    <w:rsid w:val="003468D7"/>
    <w:pPr>
      <w:spacing w:after="0"/>
      <w:ind w:left="1320"/>
    </w:pPr>
    <w:rPr>
      <w:rFonts w:ascii="Times New Roman" w:eastAsia="Times New Roman" w:hAnsi="Times New Roman" w:cs="Times New Roman"/>
      <w:sz w:val="18"/>
      <w:szCs w:val="18"/>
      <w:lang w:eastAsia="ru-RU"/>
    </w:rPr>
  </w:style>
  <w:style w:type="paragraph" w:styleId="81">
    <w:name w:val="toc 8"/>
    <w:basedOn w:val="a"/>
    <w:next w:val="a"/>
    <w:autoRedefine/>
    <w:uiPriority w:val="39"/>
    <w:semiHidden/>
    <w:unhideWhenUsed/>
    <w:rsid w:val="003468D7"/>
    <w:pPr>
      <w:spacing w:after="0"/>
      <w:ind w:left="1540"/>
    </w:pPr>
    <w:rPr>
      <w:rFonts w:ascii="Times New Roman" w:eastAsia="Times New Roman" w:hAnsi="Times New Roman" w:cs="Times New Roman"/>
      <w:sz w:val="18"/>
      <w:szCs w:val="18"/>
      <w:lang w:eastAsia="ru-RU"/>
    </w:rPr>
  </w:style>
  <w:style w:type="paragraph" w:styleId="91">
    <w:name w:val="toc 9"/>
    <w:basedOn w:val="a"/>
    <w:next w:val="a"/>
    <w:autoRedefine/>
    <w:uiPriority w:val="39"/>
    <w:semiHidden/>
    <w:unhideWhenUsed/>
    <w:rsid w:val="003468D7"/>
    <w:pPr>
      <w:spacing w:after="0"/>
      <w:ind w:left="1760"/>
    </w:pPr>
    <w:rPr>
      <w:rFonts w:ascii="Times New Roman" w:eastAsia="Times New Roman" w:hAnsi="Times New Roman" w:cs="Times New Roman"/>
      <w:sz w:val="18"/>
      <w:szCs w:val="18"/>
      <w:lang w:eastAsia="ru-RU"/>
    </w:rPr>
  </w:style>
  <w:style w:type="paragraph" w:styleId="ae">
    <w:name w:val="footnote text"/>
    <w:basedOn w:val="a"/>
    <w:link w:val="af"/>
    <w:semiHidden/>
    <w:unhideWhenUsed/>
    <w:rsid w:val="003468D7"/>
    <w:pPr>
      <w:keepLines/>
      <w:spacing w:before="120" w:after="120" w:line="240" w:lineRule="auto"/>
      <w:ind w:firstLine="567"/>
      <w:jc w:val="both"/>
    </w:pPr>
    <w:rPr>
      <w:rFonts w:ascii="TimesET" w:eastAsia="Times New Roman" w:hAnsi="TimesET" w:cs="Times New Roman"/>
      <w:kern w:val="24"/>
      <w:sz w:val="26"/>
      <w:szCs w:val="20"/>
      <w:lang w:eastAsia="ru-RU"/>
    </w:rPr>
  </w:style>
  <w:style w:type="character" w:customStyle="1" w:styleId="af">
    <w:name w:val="Текст сноски Знак"/>
    <w:basedOn w:val="a0"/>
    <w:link w:val="ae"/>
    <w:semiHidden/>
    <w:rsid w:val="003468D7"/>
    <w:rPr>
      <w:rFonts w:ascii="TimesET" w:eastAsia="Times New Roman" w:hAnsi="TimesET" w:cs="Times New Roman"/>
      <w:kern w:val="24"/>
      <w:sz w:val="26"/>
      <w:szCs w:val="20"/>
      <w:lang w:eastAsia="ru-RU"/>
    </w:rPr>
  </w:style>
  <w:style w:type="paragraph" w:styleId="af0">
    <w:name w:val="header"/>
    <w:basedOn w:val="a"/>
    <w:link w:val="af1"/>
    <w:semiHidden/>
    <w:unhideWhenUsed/>
    <w:rsid w:val="003468D7"/>
    <w:pPr>
      <w:tabs>
        <w:tab w:val="center" w:pos="4677"/>
        <w:tab w:val="right" w:pos="9355"/>
      </w:tabs>
    </w:pPr>
    <w:rPr>
      <w:rFonts w:ascii="Calibri" w:eastAsia="Times New Roman" w:hAnsi="Calibri" w:cs="Calibri"/>
      <w:lang w:eastAsia="ru-RU"/>
    </w:rPr>
  </w:style>
  <w:style w:type="character" w:customStyle="1" w:styleId="af1">
    <w:name w:val="Верхний колонтитул Знак"/>
    <w:basedOn w:val="a0"/>
    <w:link w:val="af0"/>
    <w:semiHidden/>
    <w:rsid w:val="003468D7"/>
    <w:rPr>
      <w:rFonts w:ascii="Calibri" w:eastAsia="Times New Roman" w:hAnsi="Calibri" w:cs="Calibri"/>
      <w:lang w:eastAsia="ru-RU"/>
    </w:rPr>
  </w:style>
  <w:style w:type="paragraph" w:styleId="af2">
    <w:name w:val="footer"/>
    <w:basedOn w:val="a"/>
    <w:link w:val="af3"/>
    <w:semiHidden/>
    <w:unhideWhenUsed/>
    <w:rsid w:val="003468D7"/>
    <w:pPr>
      <w:tabs>
        <w:tab w:val="center" w:pos="4677"/>
        <w:tab w:val="right" w:pos="9355"/>
      </w:tabs>
    </w:pPr>
    <w:rPr>
      <w:rFonts w:ascii="Calibri" w:eastAsia="Times New Roman" w:hAnsi="Calibri" w:cs="Calibri"/>
      <w:lang w:eastAsia="ru-RU"/>
    </w:rPr>
  </w:style>
  <w:style w:type="character" w:customStyle="1" w:styleId="af3">
    <w:name w:val="Нижний колонтитул Знак"/>
    <w:basedOn w:val="a0"/>
    <w:link w:val="af2"/>
    <w:semiHidden/>
    <w:rsid w:val="003468D7"/>
    <w:rPr>
      <w:rFonts w:ascii="Calibri" w:eastAsia="Times New Roman" w:hAnsi="Calibri" w:cs="Calibri"/>
      <w:lang w:eastAsia="ru-RU"/>
    </w:rPr>
  </w:style>
  <w:style w:type="paragraph" w:styleId="af4">
    <w:name w:val="List Bullet"/>
    <w:basedOn w:val="a"/>
    <w:autoRedefine/>
    <w:semiHidden/>
    <w:unhideWhenUsed/>
    <w:rsid w:val="003468D7"/>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af5">
    <w:name w:val="List Number"/>
    <w:basedOn w:val="a"/>
    <w:semiHidden/>
    <w:unhideWhenUsed/>
    <w:rsid w:val="003468D7"/>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2">
    <w:name w:val="List Bullet 2"/>
    <w:basedOn w:val="a"/>
    <w:autoRedefine/>
    <w:semiHidden/>
    <w:unhideWhenUsed/>
    <w:rsid w:val="003468D7"/>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2">
    <w:name w:val="List Bullet 3"/>
    <w:basedOn w:val="a"/>
    <w:autoRedefine/>
    <w:semiHidden/>
    <w:unhideWhenUsed/>
    <w:rsid w:val="003468D7"/>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semiHidden/>
    <w:unhideWhenUsed/>
    <w:rsid w:val="003468D7"/>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semiHidden/>
    <w:unhideWhenUsed/>
    <w:rsid w:val="003468D7"/>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23">
    <w:name w:val="List Number 2"/>
    <w:basedOn w:val="a"/>
    <w:semiHidden/>
    <w:unhideWhenUsed/>
    <w:rsid w:val="003468D7"/>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3">
    <w:name w:val="List Number 3"/>
    <w:basedOn w:val="a"/>
    <w:semiHidden/>
    <w:unhideWhenUsed/>
    <w:rsid w:val="003468D7"/>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semiHidden/>
    <w:unhideWhenUsed/>
    <w:rsid w:val="003468D7"/>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semiHidden/>
    <w:unhideWhenUsed/>
    <w:rsid w:val="003468D7"/>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af6">
    <w:name w:val="Title"/>
    <w:basedOn w:val="a"/>
    <w:link w:val="af7"/>
    <w:qFormat/>
    <w:rsid w:val="003468D7"/>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3468D7"/>
    <w:rPr>
      <w:rFonts w:ascii="Times New Roman" w:eastAsia="Times New Roman" w:hAnsi="Times New Roman" w:cs="Times New Roman"/>
      <w:b/>
      <w:sz w:val="24"/>
      <w:szCs w:val="20"/>
      <w:lang w:eastAsia="ru-RU"/>
    </w:rPr>
  </w:style>
  <w:style w:type="paragraph" w:styleId="af8">
    <w:name w:val="Body Text"/>
    <w:basedOn w:val="a"/>
    <w:link w:val="af9"/>
    <w:semiHidden/>
    <w:unhideWhenUsed/>
    <w:rsid w:val="003468D7"/>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af9">
    <w:name w:val="Основной текст Знак"/>
    <w:basedOn w:val="a0"/>
    <w:link w:val="af8"/>
    <w:semiHidden/>
    <w:rsid w:val="003468D7"/>
    <w:rPr>
      <w:rFonts w:ascii="Arial Narrow" w:eastAsia="Times New Roman" w:hAnsi="Arial Narrow" w:cs="Times New Roman"/>
      <w:sz w:val="24"/>
      <w:szCs w:val="20"/>
      <w:lang w:eastAsia="ru-RU"/>
    </w:rPr>
  </w:style>
  <w:style w:type="paragraph" w:styleId="afa">
    <w:name w:val="Body Text Indent"/>
    <w:basedOn w:val="a"/>
    <w:link w:val="afb"/>
    <w:semiHidden/>
    <w:unhideWhenUsed/>
    <w:rsid w:val="003468D7"/>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b">
    <w:name w:val="Основной текст с отступом Знак"/>
    <w:basedOn w:val="a0"/>
    <w:link w:val="afa"/>
    <w:semiHidden/>
    <w:rsid w:val="003468D7"/>
    <w:rPr>
      <w:rFonts w:ascii="Times New Roman" w:eastAsia="Times New Roman" w:hAnsi="Times New Roman" w:cs="Times New Roman"/>
      <w:sz w:val="28"/>
      <w:szCs w:val="24"/>
      <w:lang w:eastAsia="ru-RU"/>
    </w:rPr>
  </w:style>
  <w:style w:type="paragraph" w:styleId="24">
    <w:name w:val="Body Text 2"/>
    <w:basedOn w:val="a"/>
    <w:link w:val="25"/>
    <w:semiHidden/>
    <w:unhideWhenUsed/>
    <w:rsid w:val="003468D7"/>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25">
    <w:name w:val="Основной текст 2 Знак"/>
    <w:basedOn w:val="a0"/>
    <w:link w:val="24"/>
    <w:semiHidden/>
    <w:rsid w:val="003468D7"/>
    <w:rPr>
      <w:rFonts w:ascii="Arial Narrow" w:eastAsia="Times New Roman" w:hAnsi="Arial Narrow" w:cs="Times New Roman"/>
      <w:sz w:val="24"/>
      <w:szCs w:val="20"/>
      <w:lang w:eastAsia="ru-RU"/>
    </w:rPr>
  </w:style>
  <w:style w:type="paragraph" w:styleId="34">
    <w:name w:val="Body Text 3"/>
    <w:basedOn w:val="a"/>
    <w:link w:val="35"/>
    <w:semiHidden/>
    <w:unhideWhenUsed/>
    <w:rsid w:val="003468D7"/>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35">
    <w:name w:val="Основной текст 3 Знак"/>
    <w:basedOn w:val="a0"/>
    <w:link w:val="34"/>
    <w:semiHidden/>
    <w:rsid w:val="003468D7"/>
    <w:rPr>
      <w:rFonts w:ascii="Arial Narrow" w:eastAsia="Times New Roman" w:hAnsi="Arial Narrow" w:cs="Times New Roman"/>
      <w:sz w:val="24"/>
      <w:szCs w:val="20"/>
      <w:lang w:eastAsia="ru-RU"/>
    </w:rPr>
  </w:style>
  <w:style w:type="paragraph" w:styleId="26">
    <w:name w:val="Body Text Indent 2"/>
    <w:basedOn w:val="a"/>
    <w:link w:val="27"/>
    <w:semiHidden/>
    <w:unhideWhenUsed/>
    <w:rsid w:val="003468D7"/>
    <w:pPr>
      <w:keepLines/>
      <w:spacing w:before="120" w:after="120" w:line="240" w:lineRule="auto"/>
      <w:ind w:firstLine="567"/>
      <w:jc w:val="both"/>
    </w:pPr>
    <w:rPr>
      <w:rFonts w:ascii="Arial Narrow" w:eastAsia="Times New Roman" w:hAnsi="Arial Narrow" w:cs="Times New Roman"/>
      <w:b/>
      <w:sz w:val="24"/>
      <w:szCs w:val="20"/>
      <w:lang w:eastAsia="ru-RU"/>
    </w:rPr>
  </w:style>
  <w:style w:type="character" w:customStyle="1" w:styleId="27">
    <w:name w:val="Основной текст с отступом 2 Знак"/>
    <w:basedOn w:val="a0"/>
    <w:link w:val="26"/>
    <w:semiHidden/>
    <w:rsid w:val="003468D7"/>
    <w:rPr>
      <w:rFonts w:ascii="Arial Narrow" w:eastAsia="Times New Roman" w:hAnsi="Arial Narrow" w:cs="Times New Roman"/>
      <w:b/>
      <w:sz w:val="24"/>
      <w:szCs w:val="20"/>
      <w:lang w:eastAsia="ru-RU"/>
    </w:rPr>
  </w:style>
  <w:style w:type="paragraph" w:styleId="36">
    <w:name w:val="Body Text Indent 3"/>
    <w:basedOn w:val="a"/>
    <w:link w:val="37"/>
    <w:semiHidden/>
    <w:unhideWhenUsed/>
    <w:rsid w:val="003468D7"/>
    <w:pPr>
      <w:keepLines/>
      <w:spacing w:before="120" w:after="120" w:line="240" w:lineRule="auto"/>
      <w:ind w:firstLine="567"/>
      <w:jc w:val="both"/>
    </w:pPr>
    <w:rPr>
      <w:rFonts w:ascii="Arial Narrow" w:eastAsia="Times New Roman" w:hAnsi="Arial Narrow" w:cs="Times New Roman"/>
      <w:sz w:val="24"/>
      <w:szCs w:val="20"/>
      <w:lang w:eastAsia="ru-RU"/>
    </w:rPr>
  </w:style>
  <w:style w:type="character" w:customStyle="1" w:styleId="37">
    <w:name w:val="Основной текст с отступом 3 Знак"/>
    <w:basedOn w:val="a0"/>
    <w:link w:val="36"/>
    <w:semiHidden/>
    <w:rsid w:val="003468D7"/>
    <w:rPr>
      <w:rFonts w:ascii="Arial Narrow" w:eastAsia="Times New Roman" w:hAnsi="Arial Narrow" w:cs="Times New Roman"/>
      <w:sz w:val="24"/>
      <w:szCs w:val="20"/>
      <w:lang w:eastAsia="ru-RU"/>
    </w:rPr>
  </w:style>
  <w:style w:type="paragraph" w:styleId="afc">
    <w:name w:val="Block Text"/>
    <w:basedOn w:val="a"/>
    <w:semiHidden/>
    <w:unhideWhenUsed/>
    <w:rsid w:val="003468D7"/>
    <w:pPr>
      <w:shd w:val="clear" w:color="auto" w:fill="FFFFFF"/>
      <w:spacing w:after="0" w:line="240" w:lineRule="auto"/>
      <w:ind w:left="22" w:right="4" w:firstLine="720"/>
      <w:jc w:val="both"/>
    </w:pPr>
    <w:rPr>
      <w:rFonts w:ascii="Arial Narrow" w:eastAsia="Times New Roman" w:hAnsi="Arial Narrow" w:cs="Times New Roman"/>
      <w:sz w:val="26"/>
      <w:szCs w:val="26"/>
      <w:lang w:eastAsia="ru-RU"/>
    </w:rPr>
  </w:style>
  <w:style w:type="paragraph" w:styleId="afd">
    <w:name w:val="Document Map"/>
    <w:basedOn w:val="a"/>
    <w:link w:val="afe"/>
    <w:semiHidden/>
    <w:unhideWhenUsed/>
    <w:rsid w:val="003468D7"/>
    <w:pPr>
      <w:shd w:val="clear" w:color="auto" w:fill="000080"/>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3468D7"/>
    <w:rPr>
      <w:rFonts w:ascii="Tahoma" w:eastAsia="Times New Roman" w:hAnsi="Tahoma" w:cs="Tahoma"/>
      <w:sz w:val="20"/>
      <w:szCs w:val="20"/>
      <w:shd w:val="clear" w:color="auto" w:fill="000080"/>
      <w:lang w:eastAsia="ru-RU"/>
    </w:rPr>
  </w:style>
  <w:style w:type="paragraph" w:styleId="aff">
    <w:name w:val="Plain Text"/>
    <w:basedOn w:val="a"/>
    <w:link w:val="aff0"/>
    <w:semiHidden/>
    <w:unhideWhenUsed/>
    <w:rsid w:val="003468D7"/>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semiHidden/>
    <w:rsid w:val="003468D7"/>
    <w:rPr>
      <w:rFonts w:ascii="Courier New" w:eastAsia="Times New Roman" w:hAnsi="Courier New" w:cs="Courier New"/>
      <w:sz w:val="20"/>
      <w:szCs w:val="20"/>
      <w:lang w:eastAsia="ru-RU"/>
    </w:rPr>
  </w:style>
  <w:style w:type="paragraph" w:customStyle="1" w:styleId="13">
    <w:name w:val="1"/>
    <w:basedOn w:val="a"/>
    <w:semiHidden/>
    <w:rsid w:val="003468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Знак"/>
    <w:basedOn w:val="a"/>
    <w:rsid w:val="003468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3468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3468D7"/>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3468D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BodyTxt">
    <w:name w:val="Body Txt"/>
    <w:basedOn w:val="a"/>
    <w:rsid w:val="003468D7"/>
    <w:pPr>
      <w:keepLines/>
      <w:spacing w:before="60" w:after="60" w:line="240" w:lineRule="auto"/>
      <w:ind w:firstLine="567"/>
      <w:jc w:val="both"/>
    </w:pPr>
    <w:rPr>
      <w:rFonts w:ascii="Arial Narrow" w:eastAsia="Times New Roman" w:hAnsi="Arial Narrow" w:cs="Times New Roman"/>
      <w:sz w:val="24"/>
      <w:szCs w:val="20"/>
      <w:lang w:eastAsia="ru-RU"/>
    </w:rPr>
  </w:style>
  <w:style w:type="paragraph" w:customStyle="1" w:styleId="14">
    <w:name w:val="Стиль1 Знак"/>
    <w:basedOn w:val="3"/>
    <w:rsid w:val="003468D7"/>
    <w:pPr>
      <w:keepLines/>
      <w:spacing w:before="60" w:after="120" w:line="240" w:lineRule="auto"/>
      <w:jc w:val="both"/>
    </w:pPr>
    <w:rPr>
      <w:bCs w:val="0"/>
      <w:iCs/>
      <w:sz w:val="22"/>
      <w:szCs w:val="22"/>
    </w:rPr>
  </w:style>
  <w:style w:type="paragraph" w:customStyle="1" w:styleId="28">
    <w:name w:val="Стиль2"/>
    <w:basedOn w:val="a"/>
    <w:rsid w:val="003468D7"/>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ConsNonformat">
    <w:name w:val="ConsNonformat"/>
    <w:rsid w:val="003468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Îáû÷íûé"/>
    <w:rsid w:val="003468D7"/>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3468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сновной текст1"/>
    <w:basedOn w:val="a"/>
    <w:rsid w:val="003468D7"/>
    <w:pPr>
      <w:spacing w:before="60" w:after="60" w:line="240" w:lineRule="auto"/>
      <w:ind w:firstLine="567"/>
      <w:jc w:val="both"/>
    </w:pPr>
    <w:rPr>
      <w:rFonts w:ascii="Arial" w:eastAsia="Times New Roman" w:hAnsi="Arial" w:cs="Times New Roman"/>
      <w:szCs w:val="20"/>
      <w:lang w:val="en-US" w:eastAsia="ru-RU"/>
    </w:rPr>
  </w:style>
  <w:style w:type="paragraph" w:customStyle="1" w:styleId="Iauiue">
    <w:name w:val="Iau?iue"/>
    <w:rsid w:val="003468D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3468D7"/>
    <w:pPr>
      <w:ind w:firstLine="567"/>
      <w:jc w:val="both"/>
    </w:pPr>
    <w:rPr>
      <w:sz w:val="24"/>
      <w:lang w:val="ru-RU"/>
    </w:rPr>
  </w:style>
  <w:style w:type="paragraph" w:customStyle="1" w:styleId="caaieiaie2">
    <w:name w:val="caaieiaie 2"/>
    <w:basedOn w:val="Iauiue"/>
    <w:next w:val="Iauiue"/>
    <w:rsid w:val="003468D7"/>
    <w:pPr>
      <w:keepNext/>
    </w:pPr>
    <w:rPr>
      <w:b/>
      <w:color w:val="000000"/>
      <w:sz w:val="22"/>
      <w:lang w:val="ru-RU"/>
    </w:rPr>
  </w:style>
  <w:style w:type="paragraph" w:customStyle="1" w:styleId="Iauiue1">
    <w:name w:val="Iau?iue1"/>
    <w:rsid w:val="003468D7"/>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3468D7"/>
    <w:pPr>
      <w:keepNext/>
      <w:ind w:firstLine="567"/>
      <w:jc w:val="both"/>
    </w:pPr>
    <w:rPr>
      <w:b/>
      <w:color w:val="000000"/>
      <w:u w:val="single"/>
    </w:rPr>
  </w:style>
  <w:style w:type="paragraph" w:customStyle="1" w:styleId="caaieiaie1">
    <w:name w:val="caaieiaie 1"/>
    <w:basedOn w:val="Iauiue"/>
    <w:next w:val="Iauiue"/>
    <w:rsid w:val="003468D7"/>
    <w:pPr>
      <w:keepNext/>
    </w:pPr>
    <w:rPr>
      <w:b/>
      <w:sz w:val="28"/>
      <w:lang w:val="ru-RU"/>
    </w:rPr>
  </w:style>
  <w:style w:type="paragraph" w:customStyle="1" w:styleId="caaieiaie5">
    <w:name w:val="caaieiaie 5"/>
    <w:basedOn w:val="Iauiue1"/>
    <w:next w:val="Iauiue1"/>
    <w:rsid w:val="003468D7"/>
    <w:pPr>
      <w:keepNext/>
      <w:ind w:firstLine="567"/>
      <w:jc w:val="both"/>
    </w:pPr>
    <w:rPr>
      <w:b/>
      <w:u w:val="single"/>
    </w:rPr>
  </w:style>
  <w:style w:type="paragraph" w:customStyle="1" w:styleId="Iauiue2">
    <w:name w:val="Iau?iue2"/>
    <w:rsid w:val="003468D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3468D7"/>
    <w:pPr>
      <w:ind w:firstLine="567"/>
      <w:jc w:val="both"/>
    </w:pPr>
  </w:style>
  <w:style w:type="paragraph" w:customStyle="1" w:styleId="nienie">
    <w:name w:val="nienie"/>
    <w:basedOn w:val="Iauiue1"/>
    <w:rsid w:val="003468D7"/>
    <w:pPr>
      <w:keepLines/>
      <w:ind w:left="709" w:hanging="284"/>
      <w:jc w:val="both"/>
    </w:pPr>
    <w:rPr>
      <w:sz w:val="24"/>
    </w:rPr>
  </w:style>
  <w:style w:type="paragraph" w:customStyle="1" w:styleId="caaieiaie8">
    <w:name w:val="caaieiaie 8"/>
    <w:basedOn w:val="Iauiue1"/>
    <w:next w:val="Iauiue1"/>
    <w:rsid w:val="003468D7"/>
    <w:pPr>
      <w:keepNext/>
      <w:ind w:firstLine="720"/>
      <w:jc w:val="both"/>
    </w:pPr>
    <w:rPr>
      <w:b/>
      <w:sz w:val="24"/>
    </w:rPr>
  </w:style>
  <w:style w:type="paragraph" w:customStyle="1" w:styleId="Iniiaiieoaeno2">
    <w:name w:val="Iniiaiie oaeno 2"/>
    <w:basedOn w:val="Iauiue1"/>
    <w:rsid w:val="003468D7"/>
    <w:pPr>
      <w:ind w:firstLine="567"/>
      <w:jc w:val="both"/>
    </w:pPr>
    <w:rPr>
      <w:b/>
      <w:color w:val="000000"/>
      <w:sz w:val="24"/>
    </w:rPr>
  </w:style>
  <w:style w:type="paragraph" w:customStyle="1" w:styleId="caaieiaie7">
    <w:name w:val="caaieiaie 7"/>
    <w:basedOn w:val="Iauiue1"/>
    <w:next w:val="Iauiue1"/>
    <w:rsid w:val="003468D7"/>
    <w:pPr>
      <w:keepNext/>
      <w:ind w:firstLine="567"/>
      <w:jc w:val="both"/>
    </w:pPr>
    <w:rPr>
      <w:b/>
      <w:color w:val="000000"/>
      <w:sz w:val="24"/>
    </w:rPr>
  </w:style>
  <w:style w:type="paragraph" w:customStyle="1" w:styleId="Iniiaiieoaeno1">
    <w:name w:val="Iniiaiie oaeno1"/>
    <w:basedOn w:val="Iauiue1"/>
    <w:rsid w:val="003468D7"/>
    <w:rPr>
      <w:b/>
      <w:sz w:val="24"/>
    </w:rPr>
  </w:style>
  <w:style w:type="paragraph" w:customStyle="1" w:styleId="nienie1">
    <w:name w:val="nienie1"/>
    <w:basedOn w:val="Iauiue2"/>
    <w:rsid w:val="003468D7"/>
    <w:pPr>
      <w:keepLines/>
      <w:ind w:left="709" w:hanging="284"/>
      <w:jc w:val="both"/>
    </w:pPr>
    <w:rPr>
      <w:sz w:val="24"/>
      <w:lang w:val="ru-RU"/>
    </w:rPr>
  </w:style>
  <w:style w:type="paragraph" w:customStyle="1" w:styleId="Iniiaiieoaeno21">
    <w:name w:val="Iniiaiie oaeno 21"/>
    <w:basedOn w:val="Iauiue2"/>
    <w:rsid w:val="003468D7"/>
    <w:pPr>
      <w:ind w:firstLine="567"/>
      <w:jc w:val="both"/>
    </w:pPr>
    <w:rPr>
      <w:b/>
      <w:color w:val="000000"/>
      <w:sz w:val="24"/>
      <w:lang w:val="ru-RU"/>
    </w:rPr>
  </w:style>
  <w:style w:type="paragraph" w:customStyle="1" w:styleId="Iniiaiieoaenonionooiii2">
    <w:name w:val="Iniiaiie oaeno n ionooiii 2"/>
    <w:basedOn w:val="Iauiue2"/>
    <w:rsid w:val="003468D7"/>
    <w:pPr>
      <w:ind w:firstLine="720"/>
      <w:jc w:val="both"/>
    </w:pPr>
    <w:rPr>
      <w:color w:val="000000"/>
      <w:sz w:val="24"/>
      <w:lang w:val="ru-RU"/>
    </w:rPr>
  </w:style>
  <w:style w:type="paragraph" w:customStyle="1" w:styleId="Aaoieeeieiioeooe">
    <w:name w:val="Aa?oiee eieiioeooe"/>
    <w:basedOn w:val="Iauiue"/>
    <w:rsid w:val="003468D7"/>
    <w:pPr>
      <w:tabs>
        <w:tab w:val="center" w:pos="4153"/>
        <w:tab w:val="right" w:pos="8306"/>
      </w:tabs>
    </w:pPr>
  </w:style>
  <w:style w:type="paragraph" w:customStyle="1" w:styleId="Iniiaiieoaenonionooiii21">
    <w:name w:val="Iniiaiie oaeno n ionooiii 21"/>
    <w:basedOn w:val="Iauiue1"/>
    <w:rsid w:val="003468D7"/>
    <w:pPr>
      <w:ind w:firstLine="720"/>
      <w:jc w:val="both"/>
    </w:pPr>
    <w:rPr>
      <w:color w:val="000000"/>
      <w:sz w:val="24"/>
    </w:rPr>
  </w:style>
  <w:style w:type="paragraph" w:customStyle="1" w:styleId="Iniiaiieoaenonionooiii31">
    <w:name w:val="Iniiaiie oaeno n ionooiii 31"/>
    <w:basedOn w:val="Iauiue2"/>
    <w:rsid w:val="003468D7"/>
    <w:pPr>
      <w:ind w:firstLine="567"/>
      <w:jc w:val="both"/>
    </w:pPr>
    <w:rPr>
      <w:lang w:val="ru-RU"/>
    </w:rPr>
  </w:style>
  <w:style w:type="paragraph" w:customStyle="1" w:styleId="caaieiaie11">
    <w:name w:val="caaieiaie 11"/>
    <w:basedOn w:val="Iauiue3"/>
    <w:next w:val="Iauiue3"/>
    <w:rsid w:val="003468D7"/>
    <w:pPr>
      <w:keepNext/>
      <w:suppressAutoHyphens w:val="0"/>
      <w:ind w:left="1701" w:hanging="1"/>
    </w:pPr>
    <w:rPr>
      <w:rFonts w:eastAsia="Times New Roman"/>
      <w:sz w:val="24"/>
      <w:lang w:eastAsia="ru-RU"/>
    </w:rPr>
  </w:style>
  <w:style w:type="paragraph" w:customStyle="1" w:styleId="29">
    <w:name w:val="Îñíîâíîé òåêñò 2"/>
    <w:basedOn w:val="aff2"/>
    <w:rsid w:val="003468D7"/>
    <w:pPr>
      <w:widowControl w:val="0"/>
      <w:ind w:firstLine="720"/>
      <w:jc w:val="both"/>
    </w:pPr>
    <w:rPr>
      <w:b/>
      <w:color w:val="000000"/>
      <w:sz w:val="24"/>
    </w:rPr>
  </w:style>
  <w:style w:type="paragraph" w:customStyle="1" w:styleId="aff3">
    <w:name w:val="Îñíîâíîé òåêñò"/>
    <w:basedOn w:val="aff2"/>
    <w:rsid w:val="003468D7"/>
    <w:pPr>
      <w:widowControl w:val="0"/>
      <w:tabs>
        <w:tab w:val="left" w:leader="dot" w:pos="9072"/>
      </w:tabs>
      <w:jc w:val="both"/>
    </w:pPr>
    <w:rPr>
      <w:b/>
      <w:sz w:val="24"/>
      <w:lang w:val="ru-RU"/>
    </w:rPr>
  </w:style>
  <w:style w:type="paragraph" w:customStyle="1" w:styleId="aff4">
    <w:name w:val="ñïèñîê"/>
    <w:basedOn w:val="a"/>
    <w:rsid w:val="003468D7"/>
    <w:pPr>
      <w:keepLines/>
      <w:spacing w:after="0" w:line="240" w:lineRule="auto"/>
      <w:ind w:left="709" w:hanging="284"/>
      <w:jc w:val="both"/>
    </w:pPr>
    <w:rPr>
      <w:rFonts w:ascii="Arial Narrow" w:eastAsia="Times New Roman" w:hAnsi="Arial Narrow" w:cs="Times New Roman"/>
      <w:sz w:val="24"/>
      <w:szCs w:val="20"/>
      <w:lang w:eastAsia="ru-RU"/>
    </w:rPr>
  </w:style>
  <w:style w:type="paragraph" w:customStyle="1" w:styleId="aff5">
    <w:name w:val="Адресат"/>
    <w:basedOn w:val="a"/>
    <w:next w:val="a"/>
    <w:rsid w:val="003468D7"/>
    <w:pPr>
      <w:spacing w:after="0" w:line="240" w:lineRule="auto"/>
      <w:ind w:left="5670" w:firstLine="720"/>
      <w:jc w:val="both"/>
    </w:pPr>
    <w:rPr>
      <w:rFonts w:ascii="Arial Narrow" w:eastAsia="Times New Roman" w:hAnsi="Arial Narrow" w:cs="Times New Roman"/>
      <w:sz w:val="24"/>
      <w:szCs w:val="20"/>
      <w:lang w:val="en-US" w:eastAsia="ru-RU"/>
    </w:rPr>
  </w:style>
  <w:style w:type="paragraph" w:customStyle="1" w:styleId="16">
    <w:name w:val="Стиль1"/>
    <w:basedOn w:val="3"/>
    <w:rsid w:val="003468D7"/>
    <w:pPr>
      <w:keepLines/>
      <w:spacing w:before="60" w:after="120" w:line="240" w:lineRule="auto"/>
      <w:jc w:val="both"/>
    </w:pPr>
    <w:rPr>
      <w:bCs w:val="0"/>
      <w:iCs/>
      <w:sz w:val="22"/>
      <w:szCs w:val="22"/>
    </w:rPr>
  </w:style>
  <w:style w:type="paragraph" w:customStyle="1" w:styleId="17">
    <w:name w:val="Обычный1"/>
    <w:rsid w:val="003468D7"/>
    <w:pPr>
      <w:widowControl w:val="0"/>
      <w:snapToGrid w:val="0"/>
      <w:spacing w:before="60" w:after="0" w:line="240" w:lineRule="auto"/>
      <w:ind w:left="40" w:firstLine="680"/>
      <w:jc w:val="both"/>
    </w:pPr>
    <w:rPr>
      <w:rFonts w:ascii="Times New Roman" w:eastAsia="Times New Roman" w:hAnsi="Times New Roman" w:cs="Times New Roman"/>
      <w:sz w:val="24"/>
      <w:szCs w:val="20"/>
      <w:lang w:eastAsia="ru-RU"/>
    </w:rPr>
  </w:style>
  <w:style w:type="paragraph" w:customStyle="1" w:styleId="FR1">
    <w:name w:val="FR1"/>
    <w:rsid w:val="003468D7"/>
    <w:pPr>
      <w:widowControl w:val="0"/>
      <w:snapToGrid w:val="0"/>
      <w:spacing w:before="80" w:after="0" w:line="300" w:lineRule="auto"/>
      <w:ind w:left="880" w:right="1000"/>
      <w:jc w:val="center"/>
    </w:pPr>
    <w:rPr>
      <w:rFonts w:ascii="Arial" w:eastAsia="Times New Roman" w:hAnsi="Arial" w:cs="Times New Roman"/>
      <w:b/>
      <w:i/>
      <w:szCs w:val="20"/>
      <w:lang w:eastAsia="ru-RU"/>
    </w:rPr>
  </w:style>
  <w:style w:type="paragraph" w:customStyle="1" w:styleId="FR2">
    <w:name w:val="FR2"/>
    <w:rsid w:val="003468D7"/>
    <w:pPr>
      <w:widowControl w:val="0"/>
      <w:snapToGrid w:val="0"/>
      <w:spacing w:after="0" w:line="240" w:lineRule="auto"/>
      <w:ind w:left="280"/>
    </w:pPr>
    <w:rPr>
      <w:rFonts w:ascii="Arial" w:eastAsia="Times New Roman" w:hAnsi="Arial" w:cs="Times New Roman"/>
      <w:sz w:val="12"/>
      <w:szCs w:val="20"/>
      <w:lang w:val="en-US" w:eastAsia="ru-RU"/>
    </w:rPr>
  </w:style>
  <w:style w:type="paragraph" w:customStyle="1" w:styleId="2a">
    <w:name w:val="Îñíîâíîé òåêñò ñ îòñòóïîì 2"/>
    <w:basedOn w:val="aff2"/>
    <w:rsid w:val="003468D7"/>
    <w:pPr>
      <w:widowControl w:val="0"/>
      <w:ind w:left="720"/>
      <w:jc w:val="both"/>
    </w:pPr>
    <w:rPr>
      <w:color w:val="000000"/>
      <w:sz w:val="24"/>
    </w:rPr>
  </w:style>
  <w:style w:type="paragraph" w:customStyle="1" w:styleId="caaieiaie3">
    <w:name w:val="caaieiaie 3"/>
    <w:basedOn w:val="Iauiue"/>
    <w:next w:val="Iauiue"/>
    <w:rsid w:val="003468D7"/>
    <w:pPr>
      <w:keepNext/>
      <w:jc w:val="center"/>
    </w:pPr>
    <w:rPr>
      <w:b/>
      <w:sz w:val="24"/>
      <w:lang w:val="ru-RU"/>
    </w:rPr>
  </w:style>
  <w:style w:type="paragraph" w:customStyle="1" w:styleId="18">
    <w:name w:val="çàãîëîâîê 1"/>
    <w:basedOn w:val="aff2"/>
    <w:next w:val="aff2"/>
    <w:rsid w:val="003468D7"/>
    <w:pPr>
      <w:keepNext/>
      <w:widowControl w:val="0"/>
    </w:pPr>
    <w:rPr>
      <w:sz w:val="28"/>
      <w:lang w:val="ru-RU"/>
    </w:rPr>
  </w:style>
  <w:style w:type="paragraph" w:customStyle="1" w:styleId="38">
    <w:name w:val="Îñíîâíîé òåêñò ñ îòñòóïîì 3"/>
    <w:basedOn w:val="aff2"/>
    <w:rsid w:val="003468D7"/>
    <w:pPr>
      <w:widowControl w:val="0"/>
      <w:ind w:firstLine="567"/>
      <w:jc w:val="both"/>
    </w:pPr>
    <w:rPr>
      <w:rFonts w:ascii="Peterburg" w:hAnsi="Peterburg"/>
      <w:b/>
      <w:i/>
      <w:sz w:val="24"/>
      <w:lang w:val="ru-RU"/>
    </w:rPr>
  </w:style>
  <w:style w:type="paragraph" w:customStyle="1" w:styleId="Iniiaiieoaeno">
    <w:name w:val="Iniiaiie oaeno"/>
    <w:basedOn w:val="Iauiue"/>
    <w:rsid w:val="003468D7"/>
    <w:pPr>
      <w:widowControl/>
      <w:jc w:val="both"/>
    </w:pPr>
    <w:rPr>
      <w:rFonts w:ascii="Peterburg" w:hAnsi="Peterburg"/>
      <w:lang w:val="ru-RU"/>
    </w:rPr>
  </w:style>
  <w:style w:type="paragraph" w:customStyle="1" w:styleId="aff6">
    <w:name w:val="основной"/>
    <w:basedOn w:val="a"/>
    <w:rsid w:val="003468D7"/>
    <w:pPr>
      <w:keepNext/>
      <w:spacing w:after="0" w:line="240" w:lineRule="auto"/>
    </w:pPr>
    <w:rPr>
      <w:rFonts w:ascii="Times New Roman" w:eastAsia="Times New Roman" w:hAnsi="Times New Roman" w:cs="Times New Roman"/>
      <w:sz w:val="24"/>
      <w:szCs w:val="20"/>
      <w:lang w:eastAsia="ru-RU"/>
    </w:rPr>
  </w:style>
  <w:style w:type="paragraph" w:customStyle="1" w:styleId="aff7">
    <w:name w:val="список"/>
    <w:basedOn w:val="a"/>
    <w:rsid w:val="003468D7"/>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82">
    <w:name w:val="çàãîëîâîê 8"/>
    <w:basedOn w:val="aff2"/>
    <w:next w:val="aff2"/>
    <w:rsid w:val="003468D7"/>
    <w:pPr>
      <w:keepNext/>
      <w:widowControl w:val="0"/>
      <w:ind w:firstLine="720"/>
      <w:jc w:val="both"/>
    </w:pPr>
    <w:rPr>
      <w:b/>
      <w:sz w:val="24"/>
      <w:lang w:val="ru-RU"/>
    </w:rPr>
  </w:style>
  <w:style w:type="paragraph" w:customStyle="1" w:styleId="ConsPlusNormal">
    <w:name w:val="ConsPlusNormal"/>
    <w:rsid w:val="003468D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39">
    <w:name w:val="Стиль3"/>
    <w:basedOn w:val="31"/>
    <w:rsid w:val="003468D7"/>
    <w:pPr>
      <w:tabs>
        <w:tab w:val="right" w:leader="dot" w:pos="9356"/>
      </w:tabs>
      <w:spacing w:before="20" w:after="20" w:line="240" w:lineRule="auto"/>
      <w:ind w:left="0" w:right="-57"/>
    </w:pPr>
    <w:rPr>
      <w:rFonts w:ascii="Arial Narrow" w:hAnsi="Arial Narrow"/>
      <w:b/>
      <w:noProof/>
      <w:sz w:val="22"/>
      <w:szCs w:val="22"/>
    </w:rPr>
  </w:style>
  <w:style w:type="paragraph" w:customStyle="1" w:styleId="ConsPlusTitle">
    <w:name w:val="ConsPlusTitle"/>
    <w:rsid w:val="003468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3468D7"/>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3468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3468D7"/>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
    <w:rsid w:val="003468D7"/>
    <w:pPr>
      <w:spacing w:after="0" w:line="240" w:lineRule="auto"/>
      <w:ind w:firstLine="100"/>
    </w:pPr>
    <w:rPr>
      <w:rFonts w:ascii="Times New Roman" w:eastAsia="Times New Roman" w:hAnsi="Times New Roman" w:cs="Times New Roman"/>
      <w:sz w:val="24"/>
      <w:szCs w:val="24"/>
      <w:lang w:eastAsia="ru-RU"/>
    </w:rPr>
  </w:style>
  <w:style w:type="paragraph" w:customStyle="1" w:styleId="aff8">
    <w:name w:val="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9">
    <w:name w:val="Знак Знак Знак1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u">
    <w:name w:val="u"/>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Знак"/>
    <w:basedOn w:val="a0"/>
    <w:link w:val="affa"/>
    <w:locked/>
    <w:rsid w:val="003468D7"/>
    <w:rPr>
      <w:sz w:val="24"/>
      <w:szCs w:val="24"/>
    </w:rPr>
  </w:style>
  <w:style w:type="paragraph" w:customStyle="1" w:styleId="affa">
    <w:name w:val="Абзац"/>
    <w:link w:val="aff9"/>
    <w:rsid w:val="003468D7"/>
    <w:pPr>
      <w:spacing w:before="120" w:after="60" w:line="240" w:lineRule="auto"/>
      <w:ind w:firstLine="567"/>
      <w:jc w:val="both"/>
    </w:pPr>
    <w:rPr>
      <w:sz w:val="24"/>
      <w:szCs w:val="24"/>
    </w:rPr>
  </w:style>
  <w:style w:type="paragraph" w:customStyle="1" w:styleId="affb">
    <w:name w:val="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w:basedOn w:val="a"/>
    <w:rsid w:val="003468D7"/>
    <w:pPr>
      <w:spacing w:after="0" w:line="240" w:lineRule="auto"/>
    </w:pPr>
    <w:rPr>
      <w:rFonts w:ascii="Verdana" w:eastAsia="Times New Roman" w:hAnsi="Verdana" w:cs="Verdana"/>
      <w:sz w:val="20"/>
      <w:szCs w:val="20"/>
      <w:lang w:val="en-US"/>
    </w:rPr>
  </w:style>
  <w:style w:type="character" w:styleId="affd">
    <w:name w:val="footnote reference"/>
    <w:semiHidden/>
    <w:unhideWhenUsed/>
    <w:rsid w:val="003468D7"/>
    <w:rPr>
      <w:vertAlign w:val="superscript"/>
    </w:rPr>
  </w:style>
  <w:style w:type="character" w:customStyle="1" w:styleId="affe">
    <w:name w:val="Узел"/>
    <w:rsid w:val="003468D7"/>
    <w:rPr>
      <w:i/>
      <w:iCs w:val="0"/>
    </w:rPr>
  </w:style>
  <w:style w:type="character" w:customStyle="1" w:styleId="1c">
    <w:name w:val="Стиль1 Знак Знак"/>
    <w:rsid w:val="003468D7"/>
    <w:rPr>
      <w:rFonts w:ascii="Arial" w:hAnsi="Arial" w:cs="Arial" w:hint="default"/>
      <w:b/>
      <w:bCs w:val="0"/>
      <w:iCs/>
      <w:sz w:val="22"/>
      <w:szCs w:val="22"/>
      <w:lang w:val="ru-RU" w:eastAsia="ru-RU" w:bidi="ar-SA"/>
    </w:rPr>
  </w:style>
  <w:style w:type="character" w:customStyle="1" w:styleId="apple-converted-space">
    <w:name w:val="apple-converted-space"/>
    <w:basedOn w:val="a0"/>
    <w:rsid w:val="003468D7"/>
  </w:style>
  <w:style w:type="character" w:customStyle="1" w:styleId="apple-style-span">
    <w:name w:val="apple-style-span"/>
    <w:basedOn w:val="a0"/>
    <w:rsid w:val="003468D7"/>
  </w:style>
  <w:style w:type="character" w:customStyle="1" w:styleId="snsep">
    <w:name w:val="snsep"/>
    <w:basedOn w:val="a0"/>
    <w:rsid w:val="003468D7"/>
  </w:style>
  <w:style w:type="paragraph" w:customStyle="1" w:styleId="caaieiaie4">
    <w:name w:val="caaieiaie 4"/>
    <w:basedOn w:val="Iauiue1"/>
    <w:next w:val="Iauiue1"/>
    <w:rsid w:val="003468D7"/>
    <w:pPr>
      <w:keepNext/>
    </w:pPr>
    <w:rPr>
      <w:b/>
      <w:sz w:val="24"/>
      <w:u w:val="single"/>
    </w:rPr>
  </w:style>
  <w:style w:type="paragraph" w:customStyle="1" w:styleId="caaieiaie51">
    <w:name w:val="caaieiaie 51"/>
    <w:basedOn w:val="Iauiue2"/>
    <w:next w:val="Iauiue2"/>
    <w:rsid w:val="003468D7"/>
    <w:pPr>
      <w:keepNext/>
      <w:ind w:firstLine="567"/>
      <w:jc w:val="both"/>
    </w:pPr>
    <w:rPr>
      <w:b/>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4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68D7"/>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468D7"/>
    <w:pPr>
      <w:keepNext/>
      <w:spacing w:before="240" w:after="60"/>
      <w:outlineLvl w:val="3"/>
    </w:pPr>
    <w:rPr>
      <w:rFonts w:ascii="Calibri" w:eastAsia="Times New Roman" w:hAnsi="Calibri" w:cs="Calibri"/>
      <w:b/>
      <w:bCs/>
      <w:sz w:val="28"/>
      <w:szCs w:val="28"/>
      <w:lang w:eastAsia="ru-RU"/>
    </w:rPr>
  </w:style>
  <w:style w:type="paragraph" w:styleId="5">
    <w:name w:val="heading 5"/>
    <w:basedOn w:val="a"/>
    <w:next w:val="a"/>
    <w:link w:val="50"/>
    <w:semiHidden/>
    <w:unhideWhenUsed/>
    <w:qFormat/>
    <w:rsid w:val="003468D7"/>
    <w:pPr>
      <w:keepNext/>
      <w:spacing w:before="120" w:after="120" w:line="240" w:lineRule="auto"/>
      <w:ind w:firstLine="720"/>
      <w:jc w:val="both"/>
      <w:outlineLvl w:val="4"/>
    </w:pPr>
    <w:rPr>
      <w:rFonts w:ascii="Arial" w:eastAsia="Times New Roman" w:hAnsi="Arial" w:cs="Times New Roman"/>
      <w:sz w:val="24"/>
      <w:szCs w:val="20"/>
      <w:lang w:eastAsia="ru-RU"/>
    </w:rPr>
  </w:style>
  <w:style w:type="paragraph" w:styleId="6">
    <w:name w:val="heading 6"/>
    <w:basedOn w:val="a"/>
    <w:next w:val="a"/>
    <w:link w:val="60"/>
    <w:semiHidden/>
    <w:unhideWhenUsed/>
    <w:qFormat/>
    <w:rsid w:val="003468D7"/>
    <w:pPr>
      <w:keepNext/>
      <w:spacing w:before="120" w:after="120" w:line="240" w:lineRule="auto"/>
      <w:ind w:firstLine="720"/>
      <w:jc w:val="both"/>
      <w:outlineLvl w:val="5"/>
    </w:pPr>
    <w:rPr>
      <w:rFonts w:ascii="Arial" w:eastAsia="Times New Roman" w:hAnsi="Arial" w:cs="Times New Roman"/>
      <w:sz w:val="24"/>
      <w:szCs w:val="20"/>
      <w:lang w:eastAsia="ru-RU"/>
    </w:rPr>
  </w:style>
  <w:style w:type="paragraph" w:styleId="7">
    <w:name w:val="heading 7"/>
    <w:basedOn w:val="a"/>
    <w:next w:val="a"/>
    <w:link w:val="70"/>
    <w:semiHidden/>
    <w:unhideWhenUsed/>
    <w:qFormat/>
    <w:rsid w:val="003468D7"/>
    <w:pPr>
      <w:keepLines/>
      <w:spacing w:before="240" w:after="60" w:line="240" w:lineRule="auto"/>
      <w:ind w:firstLine="567"/>
      <w:jc w:val="both"/>
      <w:outlineLvl w:val="6"/>
    </w:pPr>
    <w:rPr>
      <w:rFonts w:ascii="Arial" w:eastAsia="Times New Roman" w:hAnsi="Arial" w:cs="Times New Roman"/>
      <w:kern w:val="24"/>
      <w:sz w:val="24"/>
      <w:szCs w:val="20"/>
      <w:lang w:eastAsia="ru-RU"/>
    </w:rPr>
  </w:style>
  <w:style w:type="paragraph" w:styleId="8">
    <w:name w:val="heading 8"/>
    <w:basedOn w:val="a"/>
    <w:next w:val="a"/>
    <w:link w:val="80"/>
    <w:semiHidden/>
    <w:unhideWhenUsed/>
    <w:qFormat/>
    <w:rsid w:val="003468D7"/>
    <w:pPr>
      <w:keepNext/>
      <w:spacing w:before="120" w:after="120" w:line="240" w:lineRule="auto"/>
      <w:ind w:firstLine="720"/>
      <w:jc w:val="both"/>
      <w:outlineLvl w:val="7"/>
    </w:pPr>
    <w:rPr>
      <w:rFonts w:ascii="Arial" w:eastAsia="Times New Roman" w:hAnsi="Arial" w:cs="Times New Roman"/>
      <w:sz w:val="24"/>
      <w:szCs w:val="20"/>
      <w:lang w:eastAsia="ru-RU"/>
    </w:rPr>
  </w:style>
  <w:style w:type="paragraph" w:styleId="9">
    <w:name w:val="heading 9"/>
    <w:basedOn w:val="a"/>
    <w:next w:val="a"/>
    <w:link w:val="90"/>
    <w:semiHidden/>
    <w:unhideWhenUsed/>
    <w:qFormat/>
    <w:rsid w:val="003468D7"/>
    <w:pPr>
      <w:keepNext/>
      <w:spacing w:before="40" w:after="40" w:line="240" w:lineRule="auto"/>
      <w:ind w:firstLine="720"/>
      <w:jc w:val="both"/>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8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468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468D7"/>
    <w:rPr>
      <w:rFonts w:ascii="Arial" w:eastAsia="Times New Roman" w:hAnsi="Arial" w:cs="Arial"/>
      <w:b/>
      <w:bCs/>
      <w:sz w:val="26"/>
      <w:szCs w:val="26"/>
      <w:lang w:eastAsia="ru-RU"/>
    </w:rPr>
  </w:style>
  <w:style w:type="character" w:customStyle="1" w:styleId="40">
    <w:name w:val="Заголовок 4 Знак"/>
    <w:basedOn w:val="a0"/>
    <w:link w:val="4"/>
    <w:semiHidden/>
    <w:rsid w:val="003468D7"/>
    <w:rPr>
      <w:rFonts w:ascii="Calibri" w:eastAsia="Times New Roman" w:hAnsi="Calibri" w:cs="Calibri"/>
      <w:b/>
      <w:bCs/>
      <w:sz w:val="28"/>
      <w:szCs w:val="28"/>
      <w:lang w:eastAsia="ru-RU"/>
    </w:rPr>
  </w:style>
  <w:style w:type="character" w:customStyle="1" w:styleId="50">
    <w:name w:val="Заголовок 5 Знак"/>
    <w:basedOn w:val="a0"/>
    <w:link w:val="5"/>
    <w:semiHidden/>
    <w:rsid w:val="003468D7"/>
    <w:rPr>
      <w:rFonts w:ascii="Arial" w:eastAsia="Times New Roman" w:hAnsi="Arial" w:cs="Times New Roman"/>
      <w:sz w:val="24"/>
      <w:szCs w:val="20"/>
      <w:lang w:eastAsia="ru-RU"/>
    </w:rPr>
  </w:style>
  <w:style w:type="character" w:customStyle="1" w:styleId="60">
    <w:name w:val="Заголовок 6 Знак"/>
    <w:basedOn w:val="a0"/>
    <w:link w:val="6"/>
    <w:semiHidden/>
    <w:rsid w:val="003468D7"/>
    <w:rPr>
      <w:rFonts w:ascii="Arial" w:eastAsia="Times New Roman" w:hAnsi="Arial" w:cs="Times New Roman"/>
      <w:sz w:val="24"/>
      <w:szCs w:val="20"/>
      <w:lang w:eastAsia="ru-RU"/>
    </w:rPr>
  </w:style>
  <w:style w:type="character" w:customStyle="1" w:styleId="70">
    <w:name w:val="Заголовок 7 Знак"/>
    <w:basedOn w:val="a0"/>
    <w:link w:val="7"/>
    <w:semiHidden/>
    <w:rsid w:val="003468D7"/>
    <w:rPr>
      <w:rFonts w:ascii="Arial" w:eastAsia="Times New Roman" w:hAnsi="Arial" w:cs="Times New Roman"/>
      <w:kern w:val="24"/>
      <w:sz w:val="24"/>
      <w:szCs w:val="20"/>
      <w:lang w:eastAsia="ru-RU"/>
    </w:rPr>
  </w:style>
  <w:style w:type="character" w:customStyle="1" w:styleId="80">
    <w:name w:val="Заголовок 8 Знак"/>
    <w:basedOn w:val="a0"/>
    <w:link w:val="8"/>
    <w:semiHidden/>
    <w:rsid w:val="003468D7"/>
    <w:rPr>
      <w:rFonts w:ascii="Arial" w:eastAsia="Times New Roman" w:hAnsi="Arial" w:cs="Times New Roman"/>
      <w:sz w:val="24"/>
      <w:szCs w:val="20"/>
      <w:lang w:eastAsia="ru-RU"/>
    </w:rPr>
  </w:style>
  <w:style w:type="character" w:customStyle="1" w:styleId="90">
    <w:name w:val="Заголовок 9 Знак"/>
    <w:basedOn w:val="a0"/>
    <w:link w:val="9"/>
    <w:semiHidden/>
    <w:rsid w:val="003468D7"/>
    <w:rPr>
      <w:rFonts w:ascii="Arial" w:eastAsia="Times New Roman" w:hAnsi="Arial" w:cs="Times New Roman"/>
      <w:b/>
      <w:sz w:val="24"/>
      <w:szCs w:val="20"/>
      <w:lang w:eastAsia="ru-RU"/>
    </w:rPr>
  </w:style>
  <w:style w:type="table" w:styleId="a3">
    <w:name w:val="Table Grid"/>
    <w:basedOn w:val="a1"/>
    <w:rsid w:val="0034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3468D7"/>
    <w:rPr>
      <w:rFonts w:ascii="Times New Roman" w:hAnsi="Times New Roman" w:cs="Times New Roman"/>
      <w:sz w:val="24"/>
      <w:szCs w:val="24"/>
    </w:rPr>
  </w:style>
  <w:style w:type="paragraph" w:styleId="a5">
    <w:name w:val="Balloon Text"/>
    <w:basedOn w:val="a"/>
    <w:link w:val="a6"/>
    <w:semiHidden/>
    <w:unhideWhenUsed/>
    <w:rsid w:val="003468D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468D7"/>
    <w:rPr>
      <w:rFonts w:ascii="Tahoma" w:hAnsi="Tahoma" w:cs="Tahoma"/>
      <w:sz w:val="16"/>
      <w:szCs w:val="16"/>
    </w:rPr>
  </w:style>
  <w:style w:type="character" w:styleId="a7">
    <w:name w:val="Hyperlink"/>
    <w:basedOn w:val="a0"/>
    <w:uiPriority w:val="99"/>
    <w:unhideWhenUsed/>
    <w:rsid w:val="003468D7"/>
    <w:rPr>
      <w:color w:val="0000FF" w:themeColor="hyperlink"/>
      <w:u w:val="single"/>
    </w:rPr>
  </w:style>
  <w:style w:type="paragraph" w:styleId="HTML">
    <w:name w:val="HTML Preformatted"/>
    <w:basedOn w:val="a"/>
    <w:link w:val="HTML0"/>
    <w:uiPriority w:val="99"/>
    <w:semiHidden/>
    <w:unhideWhenUsed/>
    <w:rsid w:val="003468D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468D7"/>
    <w:rPr>
      <w:rFonts w:ascii="Consolas" w:hAnsi="Consolas"/>
      <w:sz w:val="20"/>
      <w:szCs w:val="20"/>
    </w:rPr>
  </w:style>
  <w:style w:type="paragraph" w:styleId="a8">
    <w:name w:val="No Spacing"/>
    <w:uiPriority w:val="1"/>
    <w:qFormat/>
    <w:rsid w:val="003468D7"/>
    <w:pPr>
      <w:spacing w:after="0" w:line="240" w:lineRule="auto"/>
    </w:pPr>
  </w:style>
  <w:style w:type="character" w:styleId="a9">
    <w:name w:val="Emphasis"/>
    <w:basedOn w:val="a0"/>
    <w:qFormat/>
    <w:rsid w:val="003468D7"/>
    <w:rPr>
      <w:i/>
      <w:iCs/>
    </w:rPr>
  </w:style>
  <w:style w:type="paragraph" w:styleId="aa">
    <w:name w:val="Subtitle"/>
    <w:basedOn w:val="a"/>
    <w:next w:val="a"/>
    <w:link w:val="ab"/>
    <w:qFormat/>
    <w:rsid w:val="003468D7"/>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rsid w:val="003468D7"/>
    <w:rPr>
      <w:rFonts w:ascii="Cambria" w:eastAsia="Times New Roman" w:hAnsi="Cambria" w:cs="Times New Roman"/>
      <w:sz w:val="24"/>
      <w:szCs w:val="24"/>
      <w:lang w:eastAsia="ru-RU"/>
    </w:rPr>
  </w:style>
  <w:style w:type="paragraph" w:customStyle="1" w:styleId="ac">
    <w:name w:val="Стиль"/>
    <w:basedOn w:val="a"/>
    <w:rsid w:val="003468D7"/>
    <w:pPr>
      <w:spacing w:after="160" w:line="240" w:lineRule="exact"/>
    </w:pPr>
    <w:rPr>
      <w:rFonts w:ascii="Verdana" w:eastAsia="Times New Roman" w:hAnsi="Verdana" w:cs="Verdana"/>
      <w:sz w:val="20"/>
      <w:szCs w:val="20"/>
      <w:lang w:val="en-US"/>
    </w:rPr>
  </w:style>
  <w:style w:type="paragraph" w:customStyle="1" w:styleId="p10">
    <w:name w:val="p10"/>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68D7"/>
  </w:style>
  <w:style w:type="paragraph" w:customStyle="1" w:styleId="p6">
    <w:name w:val="p6"/>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68D7"/>
  </w:style>
  <w:style w:type="character" w:customStyle="1" w:styleId="s3">
    <w:name w:val="s3"/>
    <w:basedOn w:val="a0"/>
    <w:rsid w:val="003468D7"/>
  </w:style>
  <w:style w:type="character" w:styleId="ad">
    <w:name w:val="FollowedHyperlink"/>
    <w:semiHidden/>
    <w:unhideWhenUsed/>
    <w:rsid w:val="003468D7"/>
    <w:rPr>
      <w:color w:val="800080"/>
      <w:u w:val="single"/>
    </w:rPr>
  </w:style>
  <w:style w:type="paragraph" w:styleId="11">
    <w:name w:val="index 1"/>
    <w:basedOn w:val="a"/>
    <w:next w:val="a"/>
    <w:autoRedefine/>
    <w:semiHidden/>
    <w:unhideWhenUsed/>
    <w:rsid w:val="003468D7"/>
    <w:pPr>
      <w:spacing w:after="0" w:line="240" w:lineRule="auto"/>
      <w:ind w:left="240" w:hanging="240"/>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3468D7"/>
    <w:pPr>
      <w:tabs>
        <w:tab w:val="right" w:leader="dot" w:pos="9679"/>
      </w:tabs>
      <w:spacing w:before="120" w:after="120"/>
      <w:ind w:firstLine="550"/>
      <w:jc w:val="center"/>
    </w:pPr>
    <w:rPr>
      <w:rFonts w:ascii="Times New Roman" w:eastAsia="Times New Roman" w:hAnsi="Times New Roman" w:cs="Times New Roman"/>
      <w:b/>
      <w:bCs/>
      <w:caps/>
      <w:kern w:val="28"/>
      <w:sz w:val="20"/>
      <w:szCs w:val="20"/>
      <w:lang w:eastAsia="ru-RU"/>
    </w:rPr>
  </w:style>
  <w:style w:type="paragraph" w:styleId="21">
    <w:name w:val="toc 2"/>
    <w:basedOn w:val="a"/>
    <w:next w:val="a"/>
    <w:autoRedefine/>
    <w:uiPriority w:val="39"/>
    <w:semiHidden/>
    <w:unhideWhenUsed/>
    <w:rsid w:val="003468D7"/>
    <w:pPr>
      <w:tabs>
        <w:tab w:val="right" w:leader="dot" w:pos="9679"/>
      </w:tabs>
      <w:spacing w:after="0"/>
      <w:ind w:left="220"/>
    </w:pPr>
    <w:rPr>
      <w:rFonts w:ascii="Times New Roman" w:eastAsia="Times New Roman" w:hAnsi="Times New Roman" w:cs="Times New Roman"/>
      <w:b/>
      <w:smallCaps/>
      <w:noProof/>
      <w:kern w:val="28"/>
      <w:lang w:eastAsia="ru-RU"/>
    </w:rPr>
  </w:style>
  <w:style w:type="paragraph" w:styleId="31">
    <w:name w:val="toc 3"/>
    <w:basedOn w:val="a"/>
    <w:next w:val="a"/>
    <w:autoRedefine/>
    <w:uiPriority w:val="39"/>
    <w:semiHidden/>
    <w:unhideWhenUsed/>
    <w:rsid w:val="003468D7"/>
    <w:pPr>
      <w:tabs>
        <w:tab w:val="right" w:leader="dot" w:pos="9679"/>
      </w:tabs>
      <w:spacing w:after="0"/>
      <w:ind w:left="440"/>
      <w:jc w:val="both"/>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semiHidden/>
    <w:unhideWhenUsed/>
    <w:rsid w:val="003468D7"/>
    <w:pPr>
      <w:spacing w:after="0"/>
      <w:ind w:left="660"/>
    </w:pPr>
    <w:rPr>
      <w:rFonts w:ascii="Times New Roman" w:eastAsia="Times New Roman" w:hAnsi="Times New Roman" w:cs="Times New Roman"/>
      <w:sz w:val="18"/>
      <w:szCs w:val="18"/>
      <w:lang w:eastAsia="ru-RU"/>
    </w:rPr>
  </w:style>
  <w:style w:type="paragraph" w:styleId="51">
    <w:name w:val="toc 5"/>
    <w:basedOn w:val="a"/>
    <w:next w:val="a"/>
    <w:autoRedefine/>
    <w:uiPriority w:val="39"/>
    <w:semiHidden/>
    <w:unhideWhenUsed/>
    <w:rsid w:val="003468D7"/>
    <w:pPr>
      <w:spacing w:after="0"/>
      <w:ind w:left="880"/>
    </w:pPr>
    <w:rPr>
      <w:rFonts w:ascii="Times New Roman" w:eastAsia="Times New Roman" w:hAnsi="Times New Roman" w:cs="Times New Roman"/>
      <w:sz w:val="18"/>
      <w:szCs w:val="18"/>
      <w:lang w:eastAsia="ru-RU"/>
    </w:rPr>
  </w:style>
  <w:style w:type="paragraph" w:styleId="61">
    <w:name w:val="toc 6"/>
    <w:basedOn w:val="a"/>
    <w:next w:val="a"/>
    <w:autoRedefine/>
    <w:uiPriority w:val="39"/>
    <w:semiHidden/>
    <w:unhideWhenUsed/>
    <w:rsid w:val="003468D7"/>
    <w:pPr>
      <w:spacing w:after="0"/>
      <w:ind w:left="1100"/>
    </w:pPr>
    <w:rPr>
      <w:rFonts w:ascii="Times New Roman" w:eastAsia="Times New Roman" w:hAnsi="Times New Roman" w:cs="Times New Roman"/>
      <w:sz w:val="18"/>
      <w:szCs w:val="18"/>
      <w:lang w:eastAsia="ru-RU"/>
    </w:rPr>
  </w:style>
  <w:style w:type="paragraph" w:styleId="71">
    <w:name w:val="toc 7"/>
    <w:basedOn w:val="a"/>
    <w:next w:val="a"/>
    <w:autoRedefine/>
    <w:uiPriority w:val="39"/>
    <w:semiHidden/>
    <w:unhideWhenUsed/>
    <w:rsid w:val="003468D7"/>
    <w:pPr>
      <w:spacing w:after="0"/>
      <w:ind w:left="1320"/>
    </w:pPr>
    <w:rPr>
      <w:rFonts w:ascii="Times New Roman" w:eastAsia="Times New Roman" w:hAnsi="Times New Roman" w:cs="Times New Roman"/>
      <w:sz w:val="18"/>
      <w:szCs w:val="18"/>
      <w:lang w:eastAsia="ru-RU"/>
    </w:rPr>
  </w:style>
  <w:style w:type="paragraph" w:styleId="81">
    <w:name w:val="toc 8"/>
    <w:basedOn w:val="a"/>
    <w:next w:val="a"/>
    <w:autoRedefine/>
    <w:uiPriority w:val="39"/>
    <w:semiHidden/>
    <w:unhideWhenUsed/>
    <w:rsid w:val="003468D7"/>
    <w:pPr>
      <w:spacing w:after="0"/>
      <w:ind w:left="1540"/>
    </w:pPr>
    <w:rPr>
      <w:rFonts w:ascii="Times New Roman" w:eastAsia="Times New Roman" w:hAnsi="Times New Roman" w:cs="Times New Roman"/>
      <w:sz w:val="18"/>
      <w:szCs w:val="18"/>
      <w:lang w:eastAsia="ru-RU"/>
    </w:rPr>
  </w:style>
  <w:style w:type="paragraph" w:styleId="91">
    <w:name w:val="toc 9"/>
    <w:basedOn w:val="a"/>
    <w:next w:val="a"/>
    <w:autoRedefine/>
    <w:uiPriority w:val="39"/>
    <w:semiHidden/>
    <w:unhideWhenUsed/>
    <w:rsid w:val="003468D7"/>
    <w:pPr>
      <w:spacing w:after="0"/>
      <w:ind w:left="1760"/>
    </w:pPr>
    <w:rPr>
      <w:rFonts w:ascii="Times New Roman" w:eastAsia="Times New Roman" w:hAnsi="Times New Roman" w:cs="Times New Roman"/>
      <w:sz w:val="18"/>
      <w:szCs w:val="18"/>
      <w:lang w:eastAsia="ru-RU"/>
    </w:rPr>
  </w:style>
  <w:style w:type="paragraph" w:styleId="ae">
    <w:name w:val="footnote text"/>
    <w:basedOn w:val="a"/>
    <w:link w:val="af"/>
    <w:semiHidden/>
    <w:unhideWhenUsed/>
    <w:rsid w:val="003468D7"/>
    <w:pPr>
      <w:keepLines/>
      <w:spacing w:before="120" w:after="120" w:line="240" w:lineRule="auto"/>
      <w:ind w:firstLine="567"/>
      <w:jc w:val="both"/>
    </w:pPr>
    <w:rPr>
      <w:rFonts w:ascii="TimesET" w:eastAsia="Times New Roman" w:hAnsi="TimesET" w:cs="Times New Roman"/>
      <w:kern w:val="24"/>
      <w:sz w:val="26"/>
      <w:szCs w:val="20"/>
      <w:lang w:eastAsia="ru-RU"/>
    </w:rPr>
  </w:style>
  <w:style w:type="character" w:customStyle="1" w:styleId="af">
    <w:name w:val="Текст сноски Знак"/>
    <w:basedOn w:val="a0"/>
    <w:link w:val="ae"/>
    <w:semiHidden/>
    <w:rsid w:val="003468D7"/>
    <w:rPr>
      <w:rFonts w:ascii="TimesET" w:eastAsia="Times New Roman" w:hAnsi="TimesET" w:cs="Times New Roman"/>
      <w:kern w:val="24"/>
      <w:sz w:val="26"/>
      <w:szCs w:val="20"/>
      <w:lang w:eastAsia="ru-RU"/>
    </w:rPr>
  </w:style>
  <w:style w:type="paragraph" w:styleId="af0">
    <w:name w:val="header"/>
    <w:basedOn w:val="a"/>
    <w:link w:val="af1"/>
    <w:semiHidden/>
    <w:unhideWhenUsed/>
    <w:rsid w:val="003468D7"/>
    <w:pPr>
      <w:tabs>
        <w:tab w:val="center" w:pos="4677"/>
        <w:tab w:val="right" w:pos="9355"/>
      </w:tabs>
    </w:pPr>
    <w:rPr>
      <w:rFonts w:ascii="Calibri" w:eastAsia="Times New Roman" w:hAnsi="Calibri" w:cs="Calibri"/>
      <w:lang w:eastAsia="ru-RU"/>
    </w:rPr>
  </w:style>
  <w:style w:type="character" w:customStyle="1" w:styleId="af1">
    <w:name w:val="Верхний колонтитул Знак"/>
    <w:basedOn w:val="a0"/>
    <w:link w:val="af0"/>
    <w:semiHidden/>
    <w:rsid w:val="003468D7"/>
    <w:rPr>
      <w:rFonts w:ascii="Calibri" w:eastAsia="Times New Roman" w:hAnsi="Calibri" w:cs="Calibri"/>
      <w:lang w:eastAsia="ru-RU"/>
    </w:rPr>
  </w:style>
  <w:style w:type="paragraph" w:styleId="af2">
    <w:name w:val="footer"/>
    <w:basedOn w:val="a"/>
    <w:link w:val="af3"/>
    <w:semiHidden/>
    <w:unhideWhenUsed/>
    <w:rsid w:val="003468D7"/>
    <w:pPr>
      <w:tabs>
        <w:tab w:val="center" w:pos="4677"/>
        <w:tab w:val="right" w:pos="9355"/>
      </w:tabs>
    </w:pPr>
    <w:rPr>
      <w:rFonts w:ascii="Calibri" w:eastAsia="Times New Roman" w:hAnsi="Calibri" w:cs="Calibri"/>
      <w:lang w:eastAsia="ru-RU"/>
    </w:rPr>
  </w:style>
  <w:style w:type="character" w:customStyle="1" w:styleId="af3">
    <w:name w:val="Нижний колонтитул Знак"/>
    <w:basedOn w:val="a0"/>
    <w:link w:val="af2"/>
    <w:semiHidden/>
    <w:rsid w:val="003468D7"/>
    <w:rPr>
      <w:rFonts w:ascii="Calibri" w:eastAsia="Times New Roman" w:hAnsi="Calibri" w:cs="Calibri"/>
      <w:lang w:eastAsia="ru-RU"/>
    </w:rPr>
  </w:style>
  <w:style w:type="paragraph" w:styleId="af4">
    <w:name w:val="List Bullet"/>
    <w:basedOn w:val="a"/>
    <w:autoRedefine/>
    <w:semiHidden/>
    <w:unhideWhenUsed/>
    <w:rsid w:val="003468D7"/>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af5">
    <w:name w:val="List Number"/>
    <w:basedOn w:val="a"/>
    <w:semiHidden/>
    <w:unhideWhenUsed/>
    <w:rsid w:val="003468D7"/>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2">
    <w:name w:val="List Bullet 2"/>
    <w:basedOn w:val="a"/>
    <w:autoRedefine/>
    <w:semiHidden/>
    <w:unhideWhenUsed/>
    <w:rsid w:val="003468D7"/>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2">
    <w:name w:val="List Bullet 3"/>
    <w:basedOn w:val="a"/>
    <w:autoRedefine/>
    <w:semiHidden/>
    <w:unhideWhenUsed/>
    <w:rsid w:val="003468D7"/>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semiHidden/>
    <w:unhideWhenUsed/>
    <w:rsid w:val="003468D7"/>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semiHidden/>
    <w:unhideWhenUsed/>
    <w:rsid w:val="003468D7"/>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23">
    <w:name w:val="List Number 2"/>
    <w:basedOn w:val="a"/>
    <w:semiHidden/>
    <w:unhideWhenUsed/>
    <w:rsid w:val="003468D7"/>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3">
    <w:name w:val="List Number 3"/>
    <w:basedOn w:val="a"/>
    <w:semiHidden/>
    <w:unhideWhenUsed/>
    <w:rsid w:val="003468D7"/>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semiHidden/>
    <w:unhideWhenUsed/>
    <w:rsid w:val="003468D7"/>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semiHidden/>
    <w:unhideWhenUsed/>
    <w:rsid w:val="003468D7"/>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af6">
    <w:name w:val="Title"/>
    <w:basedOn w:val="a"/>
    <w:link w:val="af7"/>
    <w:qFormat/>
    <w:rsid w:val="003468D7"/>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3468D7"/>
    <w:rPr>
      <w:rFonts w:ascii="Times New Roman" w:eastAsia="Times New Roman" w:hAnsi="Times New Roman" w:cs="Times New Roman"/>
      <w:b/>
      <w:sz w:val="24"/>
      <w:szCs w:val="20"/>
      <w:lang w:eastAsia="ru-RU"/>
    </w:rPr>
  </w:style>
  <w:style w:type="paragraph" w:styleId="af8">
    <w:name w:val="Body Text"/>
    <w:basedOn w:val="a"/>
    <w:link w:val="af9"/>
    <w:semiHidden/>
    <w:unhideWhenUsed/>
    <w:rsid w:val="003468D7"/>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af9">
    <w:name w:val="Основной текст Знак"/>
    <w:basedOn w:val="a0"/>
    <w:link w:val="af8"/>
    <w:semiHidden/>
    <w:rsid w:val="003468D7"/>
    <w:rPr>
      <w:rFonts w:ascii="Arial Narrow" w:eastAsia="Times New Roman" w:hAnsi="Arial Narrow" w:cs="Times New Roman"/>
      <w:sz w:val="24"/>
      <w:szCs w:val="20"/>
      <w:lang w:eastAsia="ru-RU"/>
    </w:rPr>
  </w:style>
  <w:style w:type="paragraph" w:styleId="afa">
    <w:name w:val="Body Text Indent"/>
    <w:basedOn w:val="a"/>
    <w:link w:val="afb"/>
    <w:semiHidden/>
    <w:unhideWhenUsed/>
    <w:rsid w:val="003468D7"/>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b">
    <w:name w:val="Основной текст с отступом Знак"/>
    <w:basedOn w:val="a0"/>
    <w:link w:val="afa"/>
    <w:semiHidden/>
    <w:rsid w:val="003468D7"/>
    <w:rPr>
      <w:rFonts w:ascii="Times New Roman" w:eastAsia="Times New Roman" w:hAnsi="Times New Roman" w:cs="Times New Roman"/>
      <w:sz w:val="28"/>
      <w:szCs w:val="24"/>
      <w:lang w:eastAsia="ru-RU"/>
    </w:rPr>
  </w:style>
  <w:style w:type="paragraph" w:styleId="24">
    <w:name w:val="Body Text 2"/>
    <w:basedOn w:val="a"/>
    <w:link w:val="25"/>
    <w:semiHidden/>
    <w:unhideWhenUsed/>
    <w:rsid w:val="003468D7"/>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25">
    <w:name w:val="Основной текст 2 Знак"/>
    <w:basedOn w:val="a0"/>
    <w:link w:val="24"/>
    <w:semiHidden/>
    <w:rsid w:val="003468D7"/>
    <w:rPr>
      <w:rFonts w:ascii="Arial Narrow" w:eastAsia="Times New Roman" w:hAnsi="Arial Narrow" w:cs="Times New Roman"/>
      <w:sz w:val="24"/>
      <w:szCs w:val="20"/>
      <w:lang w:eastAsia="ru-RU"/>
    </w:rPr>
  </w:style>
  <w:style w:type="paragraph" w:styleId="34">
    <w:name w:val="Body Text 3"/>
    <w:basedOn w:val="a"/>
    <w:link w:val="35"/>
    <w:semiHidden/>
    <w:unhideWhenUsed/>
    <w:rsid w:val="003468D7"/>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35">
    <w:name w:val="Основной текст 3 Знак"/>
    <w:basedOn w:val="a0"/>
    <w:link w:val="34"/>
    <w:semiHidden/>
    <w:rsid w:val="003468D7"/>
    <w:rPr>
      <w:rFonts w:ascii="Arial Narrow" w:eastAsia="Times New Roman" w:hAnsi="Arial Narrow" w:cs="Times New Roman"/>
      <w:sz w:val="24"/>
      <w:szCs w:val="20"/>
      <w:lang w:eastAsia="ru-RU"/>
    </w:rPr>
  </w:style>
  <w:style w:type="paragraph" w:styleId="26">
    <w:name w:val="Body Text Indent 2"/>
    <w:basedOn w:val="a"/>
    <w:link w:val="27"/>
    <w:semiHidden/>
    <w:unhideWhenUsed/>
    <w:rsid w:val="003468D7"/>
    <w:pPr>
      <w:keepLines/>
      <w:spacing w:before="120" w:after="120" w:line="240" w:lineRule="auto"/>
      <w:ind w:firstLine="567"/>
      <w:jc w:val="both"/>
    </w:pPr>
    <w:rPr>
      <w:rFonts w:ascii="Arial Narrow" w:eastAsia="Times New Roman" w:hAnsi="Arial Narrow" w:cs="Times New Roman"/>
      <w:b/>
      <w:sz w:val="24"/>
      <w:szCs w:val="20"/>
      <w:lang w:eastAsia="ru-RU"/>
    </w:rPr>
  </w:style>
  <w:style w:type="character" w:customStyle="1" w:styleId="27">
    <w:name w:val="Основной текст с отступом 2 Знак"/>
    <w:basedOn w:val="a0"/>
    <w:link w:val="26"/>
    <w:semiHidden/>
    <w:rsid w:val="003468D7"/>
    <w:rPr>
      <w:rFonts w:ascii="Arial Narrow" w:eastAsia="Times New Roman" w:hAnsi="Arial Narrow" w:cs="Times New Roman"/>
      <w:b/>
      <w:sz w:val="24"/>
      <w:szCs w:val="20"/>
      <w:lang w:eastAsia="ru-RU"/>
    </w:rPr>
  </w:style>
  <w:style w:type="paragraph" w:styleId="36">
    <w:name w:val="Body Text Indent 3"/>
    <w:basedOn w:val="a"/>
    <w:link w:val="37"/>
    <w:semiHidden/>
    <w:unhideWhenUsed/>
    <w:rsid w:val="003468D7"/>
    <w:pPr>
      <w:keepLines/>
      <w:spacing w:before="120" w:after="120" w:line="240" w:lineRule="auto"/>
      <w:ind w:firstLine="567"/>
      <w:jc w:val="both"/>
    </w:pPr>
    <w:rPr>
      <w:rFonts w:ascii="Arial Narrow" w:eastAsia="Times New Roman" w:hAnsi="Arial Narrow" w:cs="Times New Roman"/>
      <w:sz w:val="24"/>
      <w:szCs w:val="20"/>
      <w:lang w:eastAsia="ru-RU"/>
    </w:rPr>
  </w:style>
  <w:style w:type="character" w:customStyle="1" w:styleId="37">
    <w:name w:val="Основной текст с отступом 3 Знак"/>
    <w:basedOn w:val="a0"/>
    <w:link w:val="36"/>
    <w:semiHidden/>
    <w:rsid w:val="003468D7"/>
    <w:rPr>
      <w:rFonts w:ascii="Arial Narrow" w:eastAsia="Times New Roman" w:hAnsi="Arial Narrow" w:cs="Times New Roman"/>
      <w:sz w:val="24"/>
      <w:szCs w:val="20"/>
      <w:lang w:eastAsia="ru-RU"/>
    </w:rPr>
  </w:style>
  <w:style w:type="paragraph" w:styleId="afc">
    <w:name w:val="Block Text"/>
    <w:basedOn w:val="a"/>
    <w:semiHidden/>
    <w:unhideWhenUsed/>
    <w:rsid w:val="003468D7"/>
    <w:pPr>
      <w:shd w:val="clear" w:color="auto" w:fill="FFFFFF"/>
      <w:spacing w:after="0" w:line="240" w:lineRule="auto"/>
      <w:ind w:left="22" w:right="4" w:firstLine="720"/>
      <w:jc w:val="both"/>
    </w:pPr>
    <w:rPr>
      <w:rFonts w:ascii="Arial Narrow" w:eastAsia="Times New Roman" w:hAnsi="Arial Narrow" w:cs="Times New Roman"/>
      <w:sz w:val="26"/>
      <w:szCs w:val="26"/>
      <w:lang w:eastAsia="ru-RU"/>
    </w:rPr>
  </w:style>
  <w:style w:type="paragraph" w:styleId="afd">
    <w:name w:val="Document Map"/>
    <w:basedOn w:val="a"/>
    <w:link w:val="afe"/>
    <w:semiHidden/>
    <w:unhideWhenUsed/>
    <w:rsid w:val="003468D7"/>
    <w:pPr>
      <w:shd w:val="clear" w:color="auto" w:fill="000080"/>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3468D7"/>
    <w:rPr>
      <w:rFonts w:ascii="Tahoma" w:eastAsia="Times New Roman" w:hAnsi="Tahoma" w:cs="Tahoma"/>
      <w:sz w:val="20"/>
      <w:szCs w:val="20"/>
      <w:shd w:val="clear" w:color="auto" w:fill="000080"/>
      <w:lang w:eastAsia="ru-RU"/>
    </w:rPr>
  </w:style>
  <w:style w:type="paragraph" w:styleId="aff">
    <w:name w:val="Plain Text"/>
    <w:basedOn w:val="a"/>
    <w:link w:val="aff0"/>
    <w:semiHidden/>
    <w:unhideWhenUsed/>
    <w:rsid w:val="003468D7"/>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semiHidden/>
    <w:rsid w:val="003468D7"/>
    <w:rPr>
      <w:rFonts w:ascii="Courier New" w:eastAsia="Times New Roman" w:hAnsi="Courier New" w:cs="Courier New"/>
      <w:sz w:val="20"/>
      <w:szCs w:val="20"/>
      <w:lang w:eastAsia="ru-RU"/>
    </w:rPr>
  </w:style>
  <w:style w:type="paragraph" w:customStyle="1" w:styleId="13">
    <w:name w:val="1"/>
    <w:basedOn w:val="a"/>
    <w:semiHidden/>
    <w:rsid w:val="003468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Знак"/>
    <w:basedOn w:val="a"/>
    <w:rsid w:val="003468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3468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3468D7"/>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3468D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BodyTxt">
    <w:name w:val="Body Txt"/>
    <w:basedOn w:val="a"/>
    <w:rsid w:val="003468D7"/>
    <w:pPr>
      <w:keepLines/>
      <w:spacing w:before="60" w:after="60" w:line="240" w:lineRule="auto"/>
      <w:ind w:firstLine="567"/>
      <w:jc w:val="both"/>
    </w:pPr>
    <w:rPr>
      <w:rFonts w:ascii="Arial Narrow" w:eastAsia="Times New Roman" w:hAnsi="Arial Narrow" w:cs="Times New Roman"/>
      <w:sz w:val="24"/>
      <w:szCs w:val="20"/>
      <w:lang w:eastAsia="ru-RU"/>
    </w:rPr>
  </w:style>
  <w:style w:type="paragraph" w:customStyle="1" w:styleId="14">
    <w:name w:val="Стиль1 Знак"/>
    <w:basedOn w:val="3"/>
    <w:rsid w:val="003468D7"/>
    <w:pPr>
      <w:keepLines/>
      <w:spacing w:before="60" w:after="120" w:line="240" w:lineRule="auto"/>
      <w:jc w:val="both"/>
    </w:pPr>
    <w:rPr>
      <w:bCs w:val="0"/>
      <w:iCs/>
      <w:sz w:val="22"/>
      <w:szCs w:val="22"/>
    </w:rPr>
  </w:style>
  <w:style w:type="paragraph" w:customStyle="1" w:styleId="28">
    <w:name w:val="Стиль2"/>
    <w:basedOn w:val="a"/>
    <w:rsid w:val="003468D7"/>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ConsNonformat">
    <w:name w:val="ConsNonformat"/>
    <w:rsid w:val="003468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Îáû÷íûé"/>
    <w:rsid w:val="003468D7"/>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3468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сновной текст1"/>
    <w:basedOn w:val="a"/>
    <w:rsid w:val="003468D7"/>
    <w:pPr>
      <w:spacing w:before="60" w:after="60" w:line="240" w:lineRule="auto"/>
      <w:ind w:firstLine="567"/>
      <w:jc w:val="both"/>
    </w:pPr>
    <w:rPr>
      <w:rFonts w:ascii="Arial" w:eastAsia="Times New Roman" w:hAnsi="Arial" w:cs="Times New Roman"/>
      <w:szCs w:val="20"/>
      <w:lang w:val="en-US" w:eastAsia="ru-RU"/>
    </w:rPr>
  </w:style>
  <w:style w:type="paragraph" w:customStyle="1" w:styleId="Iauiue">
    <w:name w:val="Iau?iue"/>
    <w:rsid w:val="003468D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3468D7"/>
    <w:pPr>
      <w:ind w:firstLine="567"/>
      <w:jc w:val="both"/>
    </w:pPr>
    <w:rPr>
      <w:sz w:val="24"/>
      <w:lang w:val="ru-RU"/>
    </w:rPr>
  </w:style>
  <w:style w:type="paragraph" w:customStyle="1" w:styleId="caaieiaie2">
    <w:name w:val="caaieiaie 2"/>
    <w:basedOn w:val="Iauiue"/>
    <w:next w:val="Iauiue"/>
    <w:rsid w:val="003468D7"/>
    <w:pPr>
      <w:keepNext/>
    </w:pPr>
    <w:rPr>
      <w:b/>
      <w:color w:val="000000"/>
      <w:sz w:val="22"/>
      <w:lang w:val="ru-RU"/>
    </w:rPr>
  </w:style>
  <w:style w:type="paragraph" w:customStyle="1" w:styleId="Iauiue1">
    <w:name w:val="Iau?iue1"/>
    <w:rsid w:val="003468D7"/>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3468D7"/>
    <w:pPr>
      <w:keepNext/>
      <w:ind w:firstLine="567"/>
      <w:jc w:val="both"/>
    </w:pPr>
    <w:rPr>
      <w:b/>
      <w:color w:val="000000"/>
      <w:u w:val="single"/>
    </w:rPr>
  </w:style>
  <w:style w:type="paragraph" w:customStyle="1" w:styleId="caaieiaie1">
    <w:name w:val="caaieiaie 1"/>
    <w:basedOn w:val="Iauiue"/>
    <w:next w:val="Iauiue"/>
    <w:rsid w:val="003468D7"/>
    <w:pPr>
      <w:keepNext/>
    </w:pPr>
    <w:rPr>
      <w:b/>
      <w:sz w:val="28"/>
      <w:lang w:val="ru-RU"/>
    </w:rPr>
  </w:style>
  <w:style w:type="paragraph" w:customStyle="1" w:styleId="caaieiaie5">
    <w:name w:val="caaieiaie 5"/>
    <w:basedOn w:val="Iauiue1"/>
    <w:next w:val="Iauiue1"/>
    <w:rsid w:val="003468D7"/>
    <w:pPr>
      <w:keepNext/>
      <w:ind w:firstLine="567"/>
      <w:jc w:val="both"/>
    </w:pPr>
    <w:rPr>
      <w:b/>
      <w:u w:val="single"/>
    </w:rPr>
  </w:style>
  <w:style w:type="paragraph" w:customStyle="1" w:styleId="Iauiue2">
    <w:name w:val="Iau?iue2"/>
    <w:rsid w:val="003468D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3468D7"/>
    <w:pPr>
      <w:ind w:firstLine="567"/>
      <w:jc w:val="both"/>
    </w:pPr>
  </w:style>
  <w:style w:type="paragraph" w:customStyle="1" w:styleId="nienie">
    <w:name w:val="nienie"/>
    <w:basedOn w:val="Iauiue1"/>
    <w:rsid w:val="003468D7"/>
    <w:pPr>
      <w:keepLines/>
      <w:ind w:left="709" w:hanging="284"/>
      <w:jc w:val="both"/>
    </w:pPr>
    <w:rPr>
      <w:sz w:val="24"/>
    </w:rPr>
  </w:style>
  <w:style w:type="paragraph" w:customStyle="1" w:styleId="caaieiaie8">
    <w:name w:val="caaieiaie 8"/>
    <w:basedOn w:val="Iauiue1"/>
    <w:next w:val="Iauiue1"/>
    <w:rsid w:val="003468D7"/>
    <w:pPr>
      <w:keepNext/>
      <w:ind w:firstLine="720"/>
      <w:jc w:val="both"/>
    </w:pPr>
    <w:rPr>
      <w:b/>
      <w:sz w:val="24"/>
    </w:rPr>
  </w:style>
  <w:style w:type="paragraph" w:customStyle="1" w:styleId="Iniiaiieoaeno2">
    <w:name w:val="Iniiaiie oaeno 2"/>
    <w:basedOn w:val="Iauiue1"/>
    <w:rsid w:val="003468D7"/>
    <w:pPr>
      <w:ind w:firstLine="567"/>
      <w:jc w:val="both"/>
    </w:pPr>
    <w:rPr>
      <w:b/>
      <w:color w:val="000000"/>
      <w:sz w:val="24"/>
    </w:rPr>
  </w:style>
  <w:style w:type="paragraph" w:customStyle="1" w:styleId="caaieiaie7">
    <w:name w:val="caaieiaie 7"/>
    <w:basedOn w:val="Iauiue1"/>
    <w:next w:val="Iauiue1"/>
    <w:rsid w:val="003468D7"/>
    <w:pPr>
      <w:keepNext/>
      <w:ind w:firstLine="567"/>
      <w:jc w:val="both"/>
    </w:pPr>
    <w:rPr>
      <w:b/>
      <w:color w:val="000000"/>
      <w:sz w:val="24"/>
    </w:rPr>
  </w:style>
  <w:style w:type="paragraph" w:customStyle="1" w:styleId="Iniiaiieoaeno1">
    <w:name w:val="Iniiaiie oaeno1"/>
    <w:basedOn w:val="Iauiue1"/>
    <w:rsid w:val="003468D7"/>
    <w:rPr>
      <w:b/>
      <w:sz w:val="24"/>
    </w:rPr>
  </w:style>
  <w:style w:type="paragraph" w:customStyle="1" w:styleId="nienie1">
    <w:name w:val="nienie1"/>
    <w:basedOn w:val="Iauiue2"/>
    <w:rsid w:val="003468D7"/>
    <w:pPr>
      <w:keepLines/>
      <w:ind w:left="709" w:hanging="284"/>
      <w:jc w:val="both"/>
    </w:pPr>
    <w:rPr>
      <w:sz w:val="24"/>
      <w:lang w:val="ru-RU"/>
    </w:rPr>
  </w:style>
  <w:style w:type="paragraph" w:customStyle="1" w:styleId="Iniiaiieoaeno21">
    <w:name w:val="Iniiaiie oaeno 21"/>
    <w:basedOn w:val="Iauiue2"/>
    <w:rsid w:val="003468D7"/>
    <w:pPr>
      <w:ind w:firstLine="567"/>
      <w:jc w:val="both"/>
    </w:pPr>
    <w:rPr>
      <w:b/>
      <w:color w:val="000000"/>
      <w:sz w:val="24"/>
      <w:lang w:val="ru-RU"/>
    </w:rPr>
  </w:style>
  <w:style w:type="paragraph" w:customStyle="1" w:styleId="Iniiaiieoaenonionooiii2">
    <w:name w:val="Iniiaiie oaeno n ionooiii 2"/>
    <w:basedOn w:val="Iauiue2"/>
    <w:rsid w:val="003468D7"/>
    <w:pPr>
      <w:ind w:firstLine="720"/>
      <w:jc w:val="both"/>
    </w:pPr>
    <w:rPr>
      <w:color w:val="000000"/>
      <w:sz w:val="24"/>
      <w:lang w:val="ru-RU"/>
    </w:rPr>
  </w:style>
  <w:style w:type="paragraph" w:customStyle="1" w:styleId="Aaoieeeieiioeooe">
    <w:name w:val="Aa?oiee eieiioeooe"/>
    <w:basedOn w:val="Iauiue"/>
    <w:rsid w:val="003468D7"/>
    <w:pPr>
      <w:tabs>
        <w:tab w:val="center" w:pos="4153"/>
        <w:tab w:val="right" w:pos="8306"/>
      </w:tabs>
    </w:pPr>
  </w:style>
  <w:style w:type="paragraph" w:customStyle="1" w:styleId="Iniiaiieoaenonionooiii21">
    <w:name w:val="Iniiaiie oaeno n ionooiii 21"/>
    <w:basedOn w:val="Iauiue1"/>
    <w:rsid w:val="003468D7"/>
    <w:pPr>
      <w:ind w:firstLine="720"/>
      <w:jc w:val="both"/>
    </w:pPr>
    <w:rPr>
      <w:color w:val="000000"/>
      <w:sz w:val="24"/>
    </w:rPr>
  </w:style>
  <w:style w:type="paragraph" w:customStyle="1" w:styleId="Iniiaiieoaenonionooiii31">
    <w:name w:val="Iniiaiie oaeno n ionooiii 31"/>
    <w:basedOn w:val="Iauiue2"/>
    <w:rsid w:val="003468D7"/>
    <w:pPr>
      <w:ind w:firstLine="567"/>
      <w:jc w:val="both"/>
    </w:pPr>
    <w:rPr>
      <w:lang w:val="ru-RU"/>
    </w:rPr>
  </w:style>
  <w:style w:type="paragraph" w:customStyle="1" w:styleId="caaieiaie11">
    <w:name w:val="caaieiaie 11"/>
    <w:basedOn w:val="Iauiue3"/>
    <w:next w:val="Iauiue3"/>
    <w:rsid w:val="003468D7"/>
    <w:pPr>
      <w:keepNext/>
      <w:suppressAutoHyphens w:val="0"/>
      <w:ind w:left="1701" w:hanging="1"/>
    </w:pPr>
    <w:rPr>
      <w:rFonts w:eastAsia="Times New Roman"/>
      <w:sz w:val="24"/>
      <w:lang w:eastAsia="ru-RU"/>
    </w:rPr>
  </w:style>
  <w:style w:type="paragraph" w:customStyle="1" w:styleId="29">
    <w:name w:val="Îñíîâíîé òåêñò 2"/>
    <w:basedOn w:val="aff2"/>
    <w:rsid w:val="003468D7"/>
    <w:pPr>
      <w:widowControl w:val="0"/>
      <w:ind w:firstLine="720"/>
      <w:jc w:val="both"/>
    </w:pPr>
    <w:rPr>
      <w:b/>
      <w:color w:val="000000"/>
      <w:sz w:val="24"/>
    </w:rPr>
  </w:style>
  <w:style w:type="paragraph" w:customStyle="1" w:styleId="aff3">
    <w:name w:val="Îñíîâíîé òåêñò"/>
    <w:basedOn w:val="aff2"/>
    <w:rsid w:val="003468D7"/>
    <w:pPr>
      <w:widowControl w:val="0"/>
      <w:tabs>
        <w:tab w:val="left" w:leader="dot" w:pos="9072"/>
      </w:tabs>
      <w:jc w:val="both"/>
    </w:pPr>
    <w:rPr>
      <w:b/>
      <w:sz w:val="24"/>
      <w:lang w:val="ru-RU"/>
    </w:rPr>
  </w:style>
  <w:style w:type="paragraph" w:customStyle="1" w:styleId="aff4">
    <w:name w:val="ñïèñîê"/>
    <w:basedOn w:val="a"/>
    <w:rsid w:val="003468D7"/>
    <w:pPr>
      <w:keepLines/>
      <w:spacing w:after="0" w:line="240" w:lineRule="auto"/>
      <w:ind w:left="709" w:hanging="284"/>
      <w:jc w:val="both"/>
    </w:pPr>
    <w:rPr>
      <w:rFonts w:ascii="Arial Narrow" w:eastAsia="Times New Roman" w:hAnsi="Arial Narrow" w:cs="Times New Roman"/>
      <w:sz w:val="24"/>
      <w:szCs w:val="20"/>
      <w:lang w:eastAsia="ru-RU"/>
    </w:rPr>
  </w:style>
  <w:style w:type="paragraph" w:customStyle="1" w:styleId="aff5">
    <w:name w:val="Адресат"/>
    <w:basedOn w:val="a"/>
    <w:next w:val="a"/>
    <w:rsid w:val="003468D7"/>
    <w:pPr>
      <w:spacing w:after="0" w:line="240" w:lineRule="auto"/>
      <w:ind w:left="5670" w:firstLine="720"/>
      <w:jc w:val="both"/>
    </w:pPr>
    <w:rPr>
      <w:rFonts w:ascii="Arial Narrow" w:eastAsia="Times New Roman" w:hAnsi="Arial Narrow" w:cs="Times New Roman"/>
      <w:sz w:val="24"/>
      <w:szCs w:val="20"/>
      <w:lang w:val="en-US" w:eastAsia="ru-RU"/>
    </w:rPr>
  </w:style>
  <w:style w:type="paragraph" w:customStyle="1" w:styleId="16">
    <w:name w:val="Стиль1"/>
    <w:basedOn w:val="3"/>
    <w:rsid w:val="003468D7"/>
    <w:pPr>
      <w:keepLines/>
      <w:spacing w:before="60" w:after="120" w:line="240" w:lineRule="auto"/>
      <w:jc w:val="both"/>
    </w:pPr>
    <w:rPr>
      <w:bCs w:val="0"/>
      <w:iCs/>
      <w:sz w:val="22"/>
      <w:szCs w:val="22"/>
    </w:rPr>
  </w:style>
  <w:style w:type="paragraph" w:customStyle="1" w:styleId="17">
    <w:name w:val="Обычный1"/>
    <w:rsid w:val="003468D7"/>
    <w:pPr>
      <w:widowControl w:val="0"/>
      <w:snapToGrid w:val="0"/>
      <w:spacing w:before="60" w:after="0" w:line="240" w:lineRule="auto"/>
      <w:ind w:left="40" w:firstLine="680"/>
      <w:jc w:val="both"/>
    </w:pPr>
    <w:rPr>
      <w:rFonts w:ascii="Times New Roman" w:eastAsia="Times New Roman" w:hAnsi="Times New Roman" w:cs="Times New Roman"/>
      <w:sz w:val="24"/>
      <w:szCs w:val="20"/>
      <w:lang w:eastAsia="ru-RU"/>
    </w:rPr>
  </w:style>
  <w:style w:type="paragraph" w:customStyle="1" w:styleId="FR1">
    <w:name w:val="FR1"/>
    <w:rsid w:val="003468D7"/>
    <w:pPr>
      <w:widowControl w:val="0"/>
      <w:snapToGrid w:val="0"/>
      <w:spacing w:before="80" w:after="0" w:line="300" w:lineRule="auto"/>
      <w:ind w:left="880" w:right="1000"/>
      <w:jc w:val="center"/>
    </w:pPr>
    <w:rPr>
      <w:rFonts w:ascii="Arial" w:eastAsia="Times New Roman" w:hAnsi="Arial" w:cs="Times New Roman"/>
      <w:b/>
      <w:i/>
      <w:szCs w:val="20"/>
      <w:lang w:eastAsia="ru-RU"/>
    </w:rPr>
  </w:style>
  <w:style w:type="paragraph" w:customStyle="1" w:styleId="FR2">
    <w:name w:val="FR2"/>
    <w:rsid w:val="003468D7"/>
    <w:pPr>
      <w:widowControl w:val="0"/>
      <w:snapToGrid w:val="0"/>
      <w:spacing w:after="0" w:line="240" w:lineRule="auto"/>
      <w:ind w:left="280"/>
    </w:pPr>
    <w:rPr>
      <w:rFonts w:ascii="Arial" w:eastAsia="Times New Roman" w:hAnsi="Arial" w:cs="Times New Roman"/>
      <w:sz w:val="12"/>
      <w:szCs w:val="20"/>
      <w:lang w:val="en-US" w:eastAsia="ru-RU"/>
    </w:rPr>
  </w:style>
  <w:style w:type="paragraph" w:customStyle="1" w:styleId="2a">
    <w:name w:val="Îñíîâíîé òåêñò ñ îòñòóïîì 2"/>
    <w:basedOn w:val="aff2"/>
    <w:rsid w:val="003468D7"/>
    <w:pPr>
      <w:widowControl w:val="0"/>
      <w:ind w:left="720"/>
      <w:jc w:val="both"/>
    </w:pPr>
    <w:rPr>
      <w:color w:val="000000"/>
      <w:sz w:val="24"/>
    </w:rPr>
  </w:style>
  <w:style w:type="paragraph" w:customStyle="1" w:styleId="caaieiaie3">
    <w:name w:val="caaieiaie 3"/>
    <w:basedOn w:val="Iauiue"/>
    <w:next w:val="Iauiue"/>
    <w:rsid w:val="003468D7"/>
    <w:pPr>
      <w:keepNext/>
      <w:jc w:val="center"/>
    </w:pPr>
    <w:rPr>
      <w:b/>
      <w:sz w:val="24"/>
      <w:lang w:val="ru-RU"/>
    </w:rPr>
  </w:style>
  <w:style w:type="paragraph" w:customStyle="1" w:styleId="18">
    <w:name w:val="çàãîëîâîê 1"/>
    <w:basedOn w:val="aff2"/>
    <w:next w:val="aff2"/>
    <w:rsid w:val="003468D7"/>
    <w:pPr>
      <w:keepNext/>
      <w:widowControl w:val="0"/>
    </w:pPr>
    <w:rPr>
      <w:sz w:val="28"/>
      <w:lang w:val="ru-RU"/>
    </w:rPr>
  </w:style>
  <w:style w:type="paragraph" w:customStyle="1" w:styleId="38">
    <w:name w:val="Îñíîâíîé òåêñò ñ îòñòóïîì 3"/>
    <w:basedOn w:val="aff2"/>
    <w:rsid w:val="003468D7"/>
    <w:pPr>
      <w:widowControl w:val="0"/>
      <w:ind w:firstLine="567"/>
      <w:jc w:val="both"/>
    </w:pPr>
    <w:rPr>
      <w:rFonts w:ascii="Peterburg" w:hAnsi="Peterburg"/>
      <w:b/>
      <w:i/>
      <w:sz w:val="24"/>
      <w:lang w:val="ru-RU"/>
    </w:rPr>
  </w:style>
  <w:style w:type="paragraph" w:customStyle="1" w:styleId="Iniiaiieoaeno">
    <w:name w:val="Iniiaiie oaeno"/>
    <w:basedOn w:val="Iauiue"/>
    <w:rsid w:val="003468D7"/>
    <w:pPr>
      <w:widowControl/>
      <w:jc w:val="both"/>
    </w:pPr>
    <w:rPr>
      <w:rFonts w:ascii="Peterburg" w:hAnsi="Peterburg"/>
      <w:lang w:val="ru-RU"/>
    </w:rPr>
  </w:style>
  <w:style w:type="paragraph" w:customStyle="1" w:styleId="aff6">
    <w:name w:val="основной"/>
    <w:basedOn w:val="a"/>
    <w:rsid w:val="003468D7"/>
    <w:pPr>
      <w:keepNext/>
      <w:spacing w:after="0" w:line="240" w:lineRule="auto"/>
    </w:pPr>
    <w:rPr>
      <w:rFonts w:ascii="Times New Roman" w:eastAsia="Times New Roman" w:hAnsi="Times New Roman" w:cs="Times New Roman"/>
      <w:sz w:val="24"/>
      <w:szCs w:val="20"/>
      <w:lang w:eastAsia="ru-RU"/>
    </w:rPr>
  </w:style>
  <w:style w:type="paragraph" w:customStyle="1" w:styleId="aff7">
    <w:name w:val="список"/>
    <w:basedOn w:val="a"/>
    <w:rsid w:val="003468D7"/>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82">
    <w:name w:val="çàãîëîâîê 8"/>
    <w:basedOn w:val="aff2"/>
    <w:next w:val="aff2"/>
    <w:rsid w:val="003468D7"/>
    <w:pPr>
      <w:keepNext/>
      <w:widowControl w:val="0"/>
      <w:ind w:firstLine="720"/>
      <w:jc w:val="both"/>
    </w:pPr>
    <w:rPr>
      <w:b/>
      <w:sz w:val="24"/>
      <w:lang w:val="ru-RU"/>
    </w:rPr>
  </w:style>
  <w:style w:type="paragraph" w:customStyle="1" w:styleId="ConsPlusNormal">
    <w:name w:val="ConsPlusNormal"/>
    <w:rsid w:val="003468D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39">
    <w:name w:val="Стиль3"/>
    <w:basedOn w:val="31"/>
    <w:rsid w:val="003468D7"/>
    <w:pPr>
      <w:tabs>
        <w:tab w:val="right" w:leader="dot" w:pos="9356"/>
      </w:tabs>
      <w:spacing w:before="20" w:after="20" w:line="240" w:lineRule="auto"/>
      <w:ind w:left="0" w:right="-57"/>
    </w:pPr>
    <w:rPr>
      <w:rFonts w:ascii="Arial Narrow" w:hAnsi="Arial Narrow"/>
      <w:b/>
      <w:noProof/>
      <w:sz w:val="22"/>
      <w:szCs w:val="22"/>
    </w:rPr>
  </w:style>
  <w:style w:type="paragraph" w:customStyle="1" w:styleId="ConsPlusTitle">
    <w:name w:val="ConsPlusTitle"/>
    <w:rsid w:val="003468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3468D7"/>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3468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3468D7"/>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
    <w:rsid w:val="003468D7"/>
    <w:pPr>
      <w:spacing w:after="0" w:line="240" w:lineRule="auto"/>
      <w:ind w:firstLine="100"/>
    </w:pPr>
    <w:rPr>
      <w:rFonts w:ascii="Times New Roman" w:eastAsia="Times New Roman" w:hAnsi="Times New Roman" w:cs="Times New Roman"/>
      <w:sz w:val="24"/>
      <w:szCs w:val="24"/>
      <w:lang w:eastAsia="ru-RU"/>
    </w:rPr>
  </w:style>
  <w:style w:type="paragraph" w:customStyle="1" w:styleId="aff8">
    <w:name w:val="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9">
    <w:name w:val="Знак Знак Знак1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u">
    <w:name w:val="u"/>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34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Знак"/>
    <w:basedOn w:val="a0"/>
    <w:link w:val="affa"/>
    <w:locked/>
    <w:rsid w:val="003468D7"/>
    <w:rPr>
      <w:sz w:val="24"/>
      <w:szCs w:val="24"/>
    </w:rPr>
  </w:style>
  <w:style w:type="paragraph" w:customStyle="1" w:styleId="affa">
    <w:name w:val="Абзац"/>
    <w:link w:val="aff9"/>
    <w:rsid w:val="003468D7"/>
    <w:pPr>
      <w:spacing w:before="120" w:after="60" w:line="240" w:lineRule="auto"/>
      <w:ind w:firstLine="567"/>
      <w:jc w:val="both"/>
    </w:pPr>
    <w:rPr>
      <w:sz w:val="24"/>
      <w:szCs w:val="24"/>
    </w:rPr>
  </w:style>
  <w:style w:type="paragraph" w:customStyle="1" w:styleId="affb">
    <w:name w:val="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68D7"/>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w:basedOn w:val="a"/>
    <w:rsid w:val="003468D7"/>
    <w:pPr>
      <w:spacing w:after="0" w:line="240" w:lineRule="auto"/>
    </w:pPr>
    <w:rPr>
      <w:rFonts w:ascii="Verdana" w:eastAsia="Times New Roman" w:hAnsi="Verdana" w:cs="Verdana"/>
      <w:sz w:val="20"/>
      <w:szCs w:val="20"/>
      <w:lang w:val="en-US"/>
    </w:rPr>
  </w:style>
  <w:style w:type="character" w:styleId="affd">
    <w:name w:val="footnote reference"/>
    <w:semiHidden/>
    <w:unhideWhenUsed/>
    <w:rsid w:val="003468D7"/>
    <w:rPr>
      <w:vertAlign w:val="superscript"/>
    </w:rPr>
  </w:style>
  <w:style w:type="character" w:customStyle="1" w:styleId="affe">
    <w:name w:val="Узел"/>
    <w:rsid w:val="003468D7"/>
    <w:rPr>
      <w:i/>
      <w:iCs w:val="0"/>
    </w:rPr>
  </w:style>
  <w:style w:type="character" w:customStyle="1" w:styleId="1c">
    <w:name w:val="Стиль1 Знак Знак"/>
    <w:rsid w:val="003468D7"/>
    <w:rPr>
      <w:rFonts w:ascii="Arial" w:hAnsi="Arial" w:cs="Arial" w:hint="default"/>
      <w:b/>
      <w:bCs w:val="0"/>
      <w:iCs/>
      <w:sz w:val="22"/>
      <w:szCs w:val="22"/>
      <w:lang w:val="ru-RU" w:eastAsia="ru-RU" w:bidi="ar-SA"/>
    </w:rPr>
  </w:style>
  <w:style w:type="character" w:customStyle="1" w:styleId="apple-converted-space">
    <w:name w:val="apple-converted-space"/>
    <w:basedOn w:val="a0"/>
    <w:rsid w:val="003468D7"/>
  </w:style>
  <w:style w:type="character" w:customStyle="1" w:styleId="apple-style-span">
    <w:name w:val="apple-style-span"/>
    <w:basedOn w:val="a0"/>
    <w:rsid w:val="003468D7"/>
  </w:style>
  <w:style w:type="character" w:customStyle="1" w:styleId="snsep">
    <w:name w:val="snsep"/>
    <w:basedOn w:val="a0"/>
    <w:rsid w:val="003468D7"/>
  </w:style>
  <w:style w:type="paragraph" w:customStyle="1" w:styleId="caaieiaie4">
    <w:name w:val="caaieiaie 4"/>
    <w:basedOn w:val="Iauiue1"/>
    <w:next w:val="Iauiue1"/>
    <w:rsid w:val="003468D7"/>
    <w:pPr>
      <w:keepNext/>
    </w:pPr>
    <w:rPr>
      <w:b/>
      <w:sz w:val="24"/>
      <w:u w:val="single"/>
    </w:rPr>
  </w:style>
  <w:style w:type="paragraph" w:customStyle="1" w:styleId="caaieiaie51">
    <w:name w:val="caaieiaie 51"/>
    <w:basedOn w:val="Iauiue2"/>
    <w:next w:val="Iauiue2"/>
    <w:rsid w:val="003468D7"/>
    <w:pPr>
      <w:keepNext/>
      <w:ind w:firstLine="567"/>
      <w:jc w:val="both"/>
    </w:pPr>
    <w:rPr>
      <w:b/>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18"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6"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9"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1"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4"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2"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7"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0"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5" Type="http://schemas.openxmlformats.org/officeDocument/2006/relationships/hyperlink" Target="http://www.consultant.ru/online/base/?req=doc;base=LAW;n=70316;dst=100132" TargetMode="External"/><Relationship Id="rId7"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 Type="http://schemas.openxmlformats.org/officeDocument/2006/relationships/styles" Target="styles.xml"/><Relationship Id="rId16"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0"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9"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1"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4" Type="http://schemas.openxmlformats.org/officeDocument/2006/relationships/hyperlink" Target="http://www.rg.ru/2004/12/30/zemli-perevod.html" TargetMode="External"/><Relationship Id="rId1" Type="http://schemas.openxmlformats.org/officeDocument/2006/relationships/numbering" Target="numbering.xml"/><Relationship Id="rId6" Type="http://schemas.openxmlformats.org/officeDocument/2006/relationships/hyperlink" Target="mailto:enko@mail.linkey.ru" TargetMode="External"/><Relationship Id="rId11"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4"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2"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7"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0"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5"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3" Type="http://schemas.openxmlformats.org/officeDocument/2006/relationships/hyperlink" Target="http://ru.wikipedia.org/wiki/%D0%9E%D0%B1%D1%8A%D0%B5%D0%BA%D1%82_%D0%BA%D0%B0%D0%BF%D0%B8%D1%82%D0%B0%D0%BB%D1%8C%D0%BD%D0%BE%D0%B3%D0%BE_%D1%81%D1%82%D1%80%D0%BE%D0%B8%D1%82%D0%B5%D0%BB%D1%8C%D1%81%D1%82%D0%B2%D0%B0" TargetMode="External"/><Relationship Id="rId58" Type="http://schemas.openxmlformats.org/officeDocument/2006/relationships/hyperlink" Target="http://www.consultant.ru/popular/gskrf/15_5.html" TargetMode="External"/><Relationship Id="rId5" Type="http://schemas.openxmlformats.org/officeDocument/2006/relationships/webSettings" Target="webSettings.xml"/><Relationship Id="rId15"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3"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8"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6"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9"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7" Type="http://schemas.openxmlformats.org/officeDocument/2006/relationships/hyperlink" Target="http://www.consultant.ru/popular/gskrf/15_5.html" TargetMode="External"/><Relationship Id="rId61" Type="http://schemas.openxmlformats.org/officeDocument/2006/relationships/theme" Target="theme/theme1.xml"/><Relationship Id="rId10"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19"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1"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4"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2"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14"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2"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7"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0"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5"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3"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8"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6" Type="http://schemas.openxmlformats.org/officeDocument/2006/relationships/hyperlink" Target="http://www.consultant.ru/popular/gskrf/15_5.html" TargetMode="External"/><Relationship Id="rId8"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1"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 Type="http://schemas.microsoft.com/office/2007/relationships/stylesWithEffects" Target="stylesWithEffects.xml"/><Relationship Id="rId12"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17"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25"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3"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38"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46" Type="http://schemas.openxmlformats.org/officeDocument/2006/relationships/hyperlink" Target="file:///C:\Users\User\AppData\Local\Microsoft\Windows\Temporary%20Internet%20Files\Content.IE5\3VHWOL4I\&#1055;&#1047;&#1047;_&#1059;&#1076;&#1084;&#1091;&#1088;&#1090;&#1080;&#1103;_&#1050;&#1077;&#1079;&#1089;&#1082;&#1080;&#1081;_&#1050;&#1083;&#1102;&#1095;&#1077;&#1074;&#1089;&#1082;&#1086;&#1077;.doc" TargetMode="External"/><Relationship Id="rId59" Type="http://schemas.openxmlformats.org/officeDocument/2006/relationships/hyperlink" Target="http://www.consultant.ru/online/base/?req=doc;base=LAW;n=108903;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28943</Words>
  <Characters>164981</Characters>
  <Application>Microsoft Office Word</Application>
  <DocSecurity>0</DocSecurity>
  <Lines>1374</Lines>
  <Paragraphs>387</Paragraphs>
  <ScaleCrop>false</ScaleCrop>
  <Company/>
  <LinksUpToDate>false</LinksUpToDate>
  <CharactersWithSpaces>193537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2013-12-17T08:05:00Z</dcterms:created>
  <dcterms:modified xsi:type="dcterms:W3CDTF">2013-12-26T06:24:00Z</dcterms:modified>
</cp:coreProperties>
</file>