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9B" w:rsidRDefault="003B509B" w:rsidP="00B31D93">
      <w:pPr>
        <w:jc w:val="center"/>
        <w:rPr>
          <w:b/>
          <w:bCs/>
          <w:sz w:val="28"/>
          <w:szCs w:val="28"/>
        </w:rPr>
      </w:pPr>
    </w:p>
    <w:p w:rsidR="003B509B" w:rsidRDefault="006C2A73" w:rsidP="00B31D93">
      <w:pPr>
        <w:pStyle w:val="aff5"/>
        <w:jc w:val="center"/>
        <w:rPr>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docviewer.yandex.ru/htmlimage?id=17gg-jpf02ej8bfu9ad5tk26cehds94a7u6b656dege4u8kbo8p0f8s85dqk1yaciewej0uiakzpmj2olce1k4tddzl17xuu1o7ntn8q&amp;name=s85.PNG" style="width:42.75pt;height:42.75pt;visibility:visible">
            <v:imagedata r:id="rId8" o:title=""/>
          </v:shape>
        </w:pict>
      </w:r>
    </w:p>
    <w:p w:rsidR="003B509B" w:rsidRDefault="003B509B" w:rsidP="00B31D93">
      <w:pPr>
        <w:jc w:val="center"/>
        <w:rPr>
          <w:b/>
          <w:bCs/>
          <w:sz w:val="28"/>
          <w:szCs w:val="28"/>
        </w:rPr>
      </w:pPr>
      <w:r>
        <w:rPr>
          <w:b/>
          <w:bCs/>
          <w:sz w:val="28"/>
          <w:szCs w:val="28"/>
        </w:rPr>
        <w:t>СОВЕТ  ДЕПУТАТОВ</w:t>
      </w:r>
    </w:p>
    <w:p w:rsidR="003B509B" w:rsidRDefault="003B509B" w:rsidP="00B31D93">
      <w:pPr>
        <w:spacing w:line="216" w:lineRule="auto"/>
        <w:ind w:right="-22"/>
        <w:jc w:val="center"/>
        <w:rPr>
          <w:b/>
          <w:bCs/>
          <w:sz w:val="28"/>
          <w:szCs w:val="28"/>
        </w:rPr>
      </w:pPr>
      <w:r>
        <w:rPr>
          <w:b/>
          <w:bCs/>
          <w:sz w:val="28"/>
          <w:szCs w:val="28"/>
        </w:rPr>
        <w:t>МУНИЦИПАЛЬНОГО ОБРАЗОВАНИЯ «КЛЮЧЕВСКОЕ»</w:t>
      </w:r>
    </w:p>
    <w:p w:rsidR="003B509B" w:rsidRDefault="003B509B" w:rsidP="00B31D93">
      <w:pPr>
        <w:spacing w:line="216" w:lineRule="auto"/>
        <w:ind w:right="-22"/>
        <w:jc w:val="center"/>
        <w:rPr>
          <w:b/>
          <w:bCs/>
          <w:sz w:val="28"/>
          <w:szCs w:val="28"/>
        </w:rPr>
      </w:pPr>
      <w:r>
        <w:rPr>
          <w:b/>
          <w:bCs/>
          <w:sz w:val="28"/>
          <w:szCs w:val="28"/>
        </w:rPr>
        <w:t>«КЛЮЧ» МУНИЦИПАЛ КЫЛДЫТЭТЛЭН ДЕПУТАТ КЕНЕШЕЗ</w:t>
      </w:r>
    </w:p>
    <w:p w:rsidR="003B509B" w:rsidRDefault="003B509B" w:rsidP="00B31D93">
      <w:pPr>
        <w:pStyle w:val="FR1"/>
        <w:spacing w:line="360" w:lineRule="auto"/>
        <w:ind w:right="261"/>
        <w:rPr>
          <w:b/>
          <w:bCs/>
          <w:sz w:val="28"/>
          <w:szCs w:val="28"/>
        </w:rPr>
      </w:pPr>
    </w:p>
    <w:p w:rsidR="003B509B" w:rsidRPr="00E266E4" w:rsidRDefault="003B509B" w:rsidP="00E266E4">
      <w:pPr>
        <w:pStyle w:val="af4"/>
        <w:rPr>
          <w:sz w:val="28"/>
          <w:szCs w:val="28"/>
          <w:u w:val="none"/>
        </w:rPr>
      </w:pPr>
      <w:proofErr w:type="gramStart"/>
      <w:r w:rsidRPr="00E266E4">
        <w:rPr>
          <w:sz w:val="28"/>
          <w:szCs w:val="28"/>
          <w:u w:val="none"/>
        </w:rPr>
        <w:t>Р</w:t>
      </w:r>
      <w:proofErr w:type="gramEnd"/>
      <w:r w:rsidRPr="00E266E4">
        <w:rPr>
          <w:sz w:val="28"/>
          <w:szCs w:val="28"/>
          <w:u w:val="none"/>
        </w:rPr>
        <w:t xml:space="preserve"> Е Ш Е Н И Е</w:t>
      </w:r>
    </w:p>
    <w:p w:rsidR="003B509B" w:rsidRPr="00E266E4" w:rsidRDefault="003B509B" w:rsidP="00B31D93">
      <w:pPr>
        <w:pStyle w:val="FR1"/>
        <w:spacing w:line="220" w:lineRule="exact"/>
        <w:ind w:right="261"/>
        <w:rPr>
          <w:b/>
          <w:bCs/>
          <w:sz w:val="24"/>
          <w:szCs w:val="24"/>
        </w:rPr>
      </w:pPr>
      <w:r w:rsidRPr="00E266E4">
        <w:rPr>
          <w:b/>
          <w:bCs/>
          <w:sz w:val="24"/>
          <w:szCs w:val="24"/>
        </w:rPr>
        <w:t>СОВЕТА ДЕПУТАТОВ</w:t>
      </w:r>
    </w:p>
    <w:p w:rsidR="003B509B" w:rsidRPr="00E266E4" w:rsidRDefault="003B509B" w:rsidP="00B31D93">
      <w:pPr>
        <w:pStyle w:val="FR1"/>
        <w:spacing w:line="220" w:lineRule="exact"/>
        <w:ind w:right="261"/>
        <w:rPr>
          <w:b/>
          <w:bCs/>
          <w:sz w:val="24"/>
          <w:szCs w:val="24"/>
        </w:rPr>
      </w:pPr>
      <w:r w:rsidRPr="00E266E4">
        <w:rPr>
          <w:b/>
          <w:bCs/>
          <w:sz w:val="24"/>
          <w:szCs w:val="24"/>
        </w:rPr>
        <w:t>МУНИЦИПАЛЬНОГО ОБРАЗОВАНИЯ «КЛЮЧЕВСКОЕ»</w:t>
      </w:r>
    </w:p>
    <w:p w:rsidR="003B509B" w:rsidRDefault="003B509B" w:rsidP="00B31D93">
      <w:pPr>
        <w:jc w:val="center"/>
        <w:rPr>
          <w:sz w:val="28"/>
          <w:szCs w:val="28"/>
        </w:rPr>
      </w:pPr>
    </w:p>
    <w:p w:rsidR="003B509B" w:rsidRDefault="003B509B" w:rsidP="00B31D93">
      <w:pPr>
        <w:jc w:val="center"/>
        <w:rPr>
          <w:sz w:val="28"/>
          <w:szCs w:val="28"/>
        </w:rPr>
      </w:pPr>
    </w:p>
    <w:p w:rsidR="003B509B" w:rsidRDefault="003B509B" w:rsidP="00BD2B59">
      <w:pPr>
        <w:jc w:val="center"/>
        <w:rPr>
          <w:b/>
          <w:sz w:val="28"/>
          <w:szCs w:val="28"/>
        </w:rPr>
      </w:pPr>
      <w:r>
        <w:rPr>
          <w:b/>
          <w:sz w:val="28"/>
          <w:szCs w:val="28"/>
        </w:rPr>
        <w:t>Об утверждении Прогноза социально-экономического</w:t>
      </w:r>
    </w:p>
    <w:p w:rsidR="003B509B" w:rsidRDefault="003B509B" w:rsidP="00BD2B59">
      <w:pPr>
        <w:jc w:val="center"/>
        <w:rPr>
          <w:b/>
          <w:sz w:val="28"/>
          <w:szCs w:val="28"/>
        </w:rPr>
      </w:pPr>
      <w:r>
        <w:rPr>
          <w:b/>
          <w:sz w:val="28"/>
          <w:szCs w:val="28"/>
        </w:rPr>
        <w:t>развития муниципального образования «</w:t>
      </w:r>
      <w:proofErr w:type="spellStart"/>
      <w:r>
        <w:rPr>
          <w:b/>
          <w:sz w:val="28"/>
          <w:szCs w:val="28"/>
        </w:rPr>
        <w:t>Ключевское</w:t>
      </w:r>
      <w:proofErr w:type="spellEnd"/>
      <w:r>
        <w:rPr>
          <w:b/>
          <w:sz w:val="28"/>
          <w:szCs w:val="28"/>
        </w:rPr>
        <w:t>»</w:t>
      </w:r>
    </w:p>
    <w:p w:rsidR="003B509B" w:rsidRDefault="003B509B" w:rsidP="00BD2B59">
      <w:pPr>
        <w:jc w:val="center"/>
        <w:rPr>
          <w:b/>
          <w:sz w:val="28"/>
          <w:szCs w:val="28"/>
        </w:rPr>
      </w:pPr>
      <w:r>
        <w:rPr>
          <w:b/>
          <w:sz w:val="28"/>
          <w:szCs w:val="28"/>
        </w:rPr>
        <w:t>на  2017-2019 годы</w:t>
      </w:r>
    </w:p>
    <w:p w:rsidR="003B509B" w:rsidRDefault="003B509B" w:rsidP="00BD2B59">
      <w:pPr>
        <w:rPr>
          <w:sz w:val="28"/>
          <w:szCs w:val="28"/>
        </w:rPr>
      </w:pPr>
    </w:p>
    <w:p w:rsidR="003B509B" w:rsidRDefault="003B509B" w:rsidP="00BD2B59">
      <w:pPr>
        <w:ind w:firstLine="540"/>
        <w:jc w:val="both"/>
        <w:rPr>
          <w:sz w:val="28"/>
          <w:szCs w:val="28"/>
        </w:rPr>
      </w:pPr>
      <w:r>
        <w:rPr>
          <w:sz w:val="28"/>
          <w:szCs w:val="28"/>
        </w:rPr>
        <w:t>Заслушав информацию главы муниципального образования «</w:t>
      </w:r>
      <w:proofErr w:type="spellStart"/>
      <w:r>
        <w:rPr>
          <w:sz w:val="28"/>
          <w:szCs w:val="28"/>
        </w:rPr>
        <w:t>Ключевское</w:t>
      </w:r>
      <w:proofErr w:type="spellEnd"/>
      <w:r>
        <w:rPr>
          <w:sz w:val="28"/>
          <w:szCs w:val="28"/>
        </w:rPr>
        <w:t>» по экономическому развитию «О прогнозе социально-экономического развития муниципального образования «</w:t>
      </w:r>
      <w:proofErr w:type="spellStart"/>
      <w:r>
        <w:rPr>
          <w:sz w:val="28"/>
          <w:szCs w:val="28"/>
        </w:rPr>
        <w:t>Ключевское</w:t>
      </w:r>
      <w:proofErr w:type="spellEnd"/>
      <w:r>
        <w:rPr>
          <w:sz w:val="28"/>
          <w:szCs w:val="28"/>
        </w:rPr>
        <w:t>» на 2017-2019 годы», руководствуясь Уставом муниципального образования «</w:t>
      </w:r>
      <w:proofErr w:type="spellStart"/>
      <w:r>
        <w:rPr>
          <w:sz w:val="28"/>
          <w:szCs w:val="28"/>
        </w:rPr>
        <w:t>Ключевское</w:t>
      </w:r>
      <w:proofErr w:type="spellEnd"/>
      <w:r>
        <w:rPr>
          <w:sz w:val="28"/>
          <w:szCs w:val="28"/>
        </w:rPr>
        <w:t xml:space="preserve">»,  Сельский  Совет  депутатов  </w:t>
      </w:r>
      <w:r>
        <w:rPr>
          <w:b/>
          <w:sz w:val="28"/>
          <w:szCs w:val="28"/>
        </w:rPr>
        <w:t>решает</w:t>
      </w:r>
      <w:r>
        <w:rPr>
          <w:sz w:val="28"/>
          <w:szCs w:val="28"/>
        </w:rPr>
        <w:t>:</w:t>
      </w:r>
    </w:p>
    <w:p w:rsidR="003B509B" w:rsidRDefault="003B509B" w:rsidP="00BD2B59">
      <w:pPr>
        <w:ind w:firstLine="540"/>
        <w:jc w:val="both"/>
        <w:rPr>
          <w:sz w:val="28"/>
          <w:szCs w:val="28"/>
        </w:rPr>
      </w:pPr>
    </w:p>
    <w:p w:rsidR="003B509B" w:rsidRDefault="003B509B" w:rsidP="00E211C2">
      <w:pPr>
        <w:jc w:val="both"/>
        <w:rPr>
          <w:sz w:val="28"/>
          <w:szCs w:val="28"/>
        </w:rPr>
      </w:pPr>
      <w:r>
        <w:rPr>
          <w:sz w:val="28"/>
          <w:szCs w:val="28"/>
        </w:rPr>
        <w:t>1.  Утвердить Прогноз социально-экономического развития муниципального образования «</w:t>
      </w:r>
      <w:proofErr w:type="spellStart"/>
      <w:r>
        <w:rPr>
          <w:sz w:val="28"/>
          <w:szCs w:val="28"/>
        </w:rPr>
        <w:t>Ключевское</w:t>
      </w:r>
      <w:proofErr w:type="spellEnd"/>
      <w:r>
        <w:rPr>
          <w:sz w:val="28"/>
          <w:szCs w:val="28"/>
        </w:rPr>
        <w:t>» на 2017-2019 годы (прилагается).</w:t>
      </w:r>
    </w:p>
    <w:p w:rsidR="003B509B" w:rsidRDefault="003B509B" w:rsidP="00BD2B59">
      <w:pPr>
        <w:pStyle w:val="aff5"/>
        <w:jc w:val="both"/>
        <w:rPr>
          <w:sz w:val="28"/>
          <w:szCs w:val="28"/>
        </w:rPr>
      </w:pPr>
      <w:r>
        <w:rPr>
          <w:sz w:val="28"/>
          <w:szCs w:val="28"/>
        </w:rPr>
        <w:t>2.  Настоящее  решение  вступает  в  силу  после  его  принятия.</w:t>
      </w:r>
    </w:p>
    <w:p w:rsidR="003B509B" w:rsidRDefault="003B509B" w:rsidP="00BD2B59">
      <w:pPr>
        <w:pStyle w:val="aff5"/>
        <w:jc w:val="both"/>
        <w:rPr>
          <w:sz w:val="28"/>
          <w:szCs w:val="28"/>
        </w:rPr>
      </w:pPr>
      <w:r>
        <w:rPr>
          <w:sz w:val="28"/>
          <w:szCs w:val="28"/>
        </w:rPr>
        <w:t>3. Настоящее решение официально опубликовать (обнародовать) в порядке,  предусмотренном Уставом муниципального образования «</w:t>
      </w:r>
      <w:proofErr w:type="spellStart"/>
      <w:r>
        <w:rPr>
          <w:sz w:val="28"/>
          <w:szCs w:val="28"/>
        </w:rPr>
        <w:t>Ключевское</w:t>
      </w:r>
      <w:proofErr w:type="spellEnd"/>
      <w:r>
        <w:rPr>
          <w:sz w:val="28"/>
          <w:szCs w:val="28"/>
        </w:rPr>
        <w:t>».</w:t>
      </w:r>
    </w:p>
    <w:p w:rsidR="003B509B" w:rsidRDefault="003B509B" w:rsidP="00BD2B59">
      <w:pPr>
        <w:pStyle w:val="aff5"/>
        <w:rPr>
          <w:sz w:val="28"/>
          <w:szCs w:val="28"/>
        </w:rPr>
      </w:pPr>
    </w:p>
    <w:p w:rsidR="003B509B" w:rsidRDefault="003B509B" w:rsidP="00BD2B59">
      <w:pPr>
        <w:rPr>
          <w:b/>
          <w:sz w:val="24"/>
          <w:szCs w:val="24"/>
        </w:rPr>
      </w:pPr>
    </w:p>
    <w:p w:rsidR="003B509B" w:rsidRDefault="003B509B" w:rsidP="00BD2B59">
      <w:pPr>
        <w:rPr>
          <w:b/>
          <w:sz w:val="28"/>
          <w:szCs w:val="28"/>
        </w:rPr>
      </w:pPr>
    </w:p>
    <w:p w:rsidR="003B509B" w:rsidRDefault="003B509B" w:rsidP="00BD2B59">
      <w:pPr>
        <w:rPr>
          <w:sz w:val="28"/>
          <w:szCs w:val="28"/>
        </w:rPr>
      </w:pPr>
      <w:r>
        <w:rPr>
          <w:sz w:val="28"/>
          <w:szCs w:val="28"/>
        </w:rPr>
        <w:t xml:space="preserve">Глава  </w:t>
      </w:r>
      <w:proofErr w:type="gramStart"/>
      <w:r>
        <w:rPr>
          <w:sz w:val="28"/>
          <w:szCs w:val="28"/>
        </w:rPr>
        <w:t>муниципального</w:t>
      </w:r>
      <w:proofErr w:type="gramEnd"/>
    </w:p>
    <w:p w:rsidR="003B509B" w:rsidRDefault="003B509B" w:rsidP="00BD2B59">
      <w:pPr>
        <w:rPr>
          <w:sz w:val="28"/>
          <w:szCs w:val="28"/>
        </w:rPr>
      </w:pPr>
      <w:r>
        <w:rPr>
          <w:sz w:val="28"/>
          <w:szCs w:val="28"/>
        </w:rPr>
        <w:t>образования  «</w:t>
      </w:r>
      <w:proofErr w:type="spellStart"/>
      <w:r>
        <w:rPr>
          <w:sz w:val="28"/>
          <w:szCs w:val="28"/>
        </w:rPr>
        <w:t>Ключевское</w:t>
      </w:r>
      <w:proofErr w:type="spellEnd"/>
      <w:r>
        <w:rPr>
          <w:sz w:val="28"/>
          <w:szCs w:val="28"/>
        </w:rPr>
        <w:t xml:space="preserve">»                           </w:t>
      </w:r>
      <w:r>
        <w:rPr>
          <w:sz w:val="28"/>
          <w:szCs w:val="28"/>
        </w:rPr>
        <w:tab/>
      </w:r>
      <w:r>
        <w:rPr>
          <w:sz w:val="28"/>
          <w:szCs w:val="28"/>
        </w:rPr>
        <w:tab/>
        <w:t>О.Е. Ефремова</w:t>
      </w:r>
      <w:r>
        <w:rPr>
          <w:sz w:val="28"/>
          <w:szCs w:val="28"/>
        </w:rPr>
        <w:tab/>
      </w:r>
      <w:r>
        <w:rPr>
          <w:sz w:val="28"/>
          <w:szCs w:val="28"/>
        </w:rPr>
        <w:tab/>
      </w:r>
      <w:r>
        <w:rPr>
          <w:sz w:val="28"/>
          <w:szCs w:val="28"/>
        </w:rPr>
        <w:tab/>
      </w:r>
      <w:r>
        <w:rPr>
          <w:sz w:val="28"/>
          <w:szCs w:val="28"/>
        </w:rPr>
        <w:tab/>
      </w:r>
    </w:p>
    <w:p w:rsidR="003B509B" w:rsidRDefault="003B509B" w:rsidP="00BD2B59">
      <w:pPr>
        <w:rPr>
          <w:sz w:val="28"/>
          <w:szCs w:val="28"/>
        </w:rPr>
      </w:pPr>
      <w:r>
        <w:rPr>
          <w:sz w:val="28"/>
          <w:szCs w:val="28"/>
        </w:rPr>
        <w:t xml:space="preserve">п. </w:t>
      </w:r>
      <w:proofErr w:type="spellStart"/>
      <w:r>
        <w:rPr>
          <w:sz w:val="28"/>
          <w:szCs w:val="28"/>
        </w:rPr>
        <w:t>Кез</w:t>
      </w:r>
      <w:proofErr w:type="spellEnd"/>
    </w:p>
    <w:p w:rsidR="003B509B" w:rsidRDefault="00016813" w:rsidP="00BD2B59">
      <w:pPr>
        <w:rPr>
          <w:sz w:val="28"/>
          <w:szCs w:val="28"/>
        </w:rPr>
      </w:pPr>
      <w:r>
        <w:rPr>
          <w:sz w:val="28"/>
          <w:szCs w:val="28"/>
        </w:rPr>
        <w:t>21 декабря</w:t>
      </w:r>
      <w:r w:rsidR="003B509B">
        <w:rPr>
          <w:sz w:val="28"/>
          <w:szCs w:val="28"/>
        </w:rPr>
        <w:t xml:space="preserve"> 2016 года</w:t>
      </w:r>
    </w:p>
    <w:p w:rsidR="003B509B" w:rsidRDefault="003B509B" w:rsidP="00BD2B59">
      <w:pPr>
        <w:rPr>
          <w:sz w:val="28"/>
          <w:szCs w:val="28"/>
        </w:rPr>
      </w:pPr>
      <w:r>
        <w:rPr>
          <w:sz w:val="28"/>
          <w:szCs w:val="28"/>
        </w:rPr>
        <w:t>№</w:t>
      </w:r>
      <w:r w:rsidR="00016813">
        <w:rPr>
          <w:sz w:val="28"/>
          <w:szCs w:val="28"/>
        </w:rPr>
        <w:t>14</w:t>
      </w:r>
    </w:p>
    <w:p w:rsidR="003B509B" w:rsidRDefault="003B509B" w:rsidP="00BD2B59">
      <w:pPr>
        <w:rPr>
          <w:sz w:val="28"/>
          <w:szCs w:val="28"/>
        </w:rPr>
      </w:pPr>
    </w:p>
    <w:p w:rsidR="003B509B" w:rsidRDefault="003B509B" w:rsidP="00BD2B59">
      <w:pPr>
        <w:rPr>
          <w:sz w:val="24"/>
          <w:szCs w:val="24"/>
        </w:rPr>
      </w:pPr>
    </w:p>
    <w:p w:rsidR="003B509B" w:rsidRDefault="003B509B" w:rsidP="00BD2B59"/>
    <w:p w:rsidR="003B509B" w:rsidRDefault="003B509B" w:rsidP="00BD2B59"/>
    <w:p w:rsidR="003B509B" w:rsidRDefault="003B509B" w:rsidP="00BD2B59"/>
    <w:p w:rsidR="003B509B" w:rsidRDefault="003B509B" w:rsidP="00BD2B59">
      <w:pPr>
        <w:ind w:firstLine="720"/>
        <w:jc w:val="center"/>
        <w:rPr>
          <w:sz w:val="24"/>
          <w:szCs w:val="24"/>
        </w:rPr>
      </w:pPr>
    </w:p>
    <w:p w:rsidR="003B509B" w:rsidRDefault="003B509B" w:rsidP="00BD2B59">
      <w:pPr>
        <w:ind w:firstLine="720"/>
        <w:jc w:val="center"/>
        <w:rPr>
          <w:sz w:val="24"/>
          <w:szCs w:val="24"/>
        </w:rPr>
      </w:pPr>
    </w:p>
    <w:p w:rsidR="009F5D99" w:rsidRDefault="009F5D99" w:rsidP="00BD2B59">
      <w:pPr>
        <w:ind w:firstLine="720"/>
        <w:jc w:val="center"/>
        <w:rPr>
          <w:sz w:val="24"/>
          <w:szCs w:val="24"/>
        </w:rPr>
      </w:pPr>
    </w:p>
    <w:p w:rsidR="009F5D99" w:rsidRDefault="009F5D99" w:rsidP="00BD2B59">
      <w:pPr>
        <w:ind w:firstLine="720"/>
        <w:jc w:val="center"/>
        <w:rPr>
          <w:sz w:val="24"/>
          <w:szCs w:val="24"/>
        </w:rPr>
      </w:pPr>
    </w:p>
    <w:p w:rsidR="003B509B" w:rsidRDefault="003B509B" w:rsidP="00BD2B59">
      <w:pPr>
        <w:jc w:val="center"/>
        <w:outlineLvl w:val="0"/>
        <w:rPr>
          <w:sz w:val="24"/>
          <w:szCs w:val="24"/>
        </w:rPr>
      </w:pPr>
    </w:p>
    <w:p w:rsidR="003B509B" w:rsidRDefault="003B509B" w:rsidP="00BD2B59">
      <w:pPr>
        <w:ind w:left="6897"/>
        <w:jc w:val="center"/>
        <w:rPr>
          <w:color w:val="000000"/>
          <w:sz w:val="24"/>
          <w:szCs w:val="24"/>
        </w:rPr>
      </w:pPr>
      <w:r>
        <w:rPr>
          <w:color w:val="000000"/>
          <w:sz w:val="24"/>
          <w:szCs w:val="24"/>
        </w:rPr>
        <w:lastRenderedPageBreak/>
        <w:t>УТВЕРЖДЕНА</w:t>
      </w:r>
    </w:p>
    <w:p w:rsidR="003B509B" w:rsidRDefault="003B509B" w:rsidP="00212D0D">
      <w:pPr>
        <w:tabs>
          <w:tab w:val="left" w:pos="5400"/>
        </w:tabs>
        <w:ind w:left="5400" w:hanging="39"/>
        <w:jc w:val="right"/>
        <w:rPr>
          <w:color w:val="000000"/>
          <w:sz w:val="24"/>
          <w:szCs w:val="24"/>
        </w:rPr>
      </w:pPr>
      <w:r>
        <w:rPr>
          <w:color w:val="000000"/>
          <w:sz w:val="24"/>
          <w:szCs w:val="24"/>
        </w:rPr>
        <w:t xml:space="preserve">   решением Совета  депутатов         </w:t>
      </w:r>
    </w:p>
    <w:p w:rsidR="003B509B" w:rsidRDefault="003B509B" w:rsidP="00BD2B59">
      <w:pPr>
        <w:tabs>
          <w:tab w:val="left" w:pos="5400"/>
        </w:tabs>
        <w:ind w:left="5400" w:hanging="39"/>
        <w:jc w:val="right"/>
        <w:rPr>
          <w:color w:val="000000"/>
          <w:sz w:val="24"/>
          <w:szCs w:val="24"/>
        </w:rPr>
      </w:pPr>
      <w:r>
        <w:rPr>
          <w:color w:val="000000"/>
          <w:sz w:val="24"/>
          <w:szCs w:val="24"/>
        </w:rPr>
        <w:t xml:space="preserve">             муниципального  образования       </w:t>
      </w:r>
    </w:p>
    <w:p w:rsidR="003B509B" w:rsidRDefault="003B509B" w:rsidP="00BD2B59">
      <w:pPr>
        <w:tabs>
          <w:tab w:val="left" w:pos="5400"/>
        </w:tabs>
        <w:ind w:left="5400" w:hanging="39"/>
        <w:jc w:val="right"/>
        <w:rPr>
          <w:color w:val="000000"/>
          <w:sz w:val="24"/>
          <w:szCs w:val="24"/>
        </w:rPr>
      </w:pPr>
      <w:r>
        <w:rPr>
          <w:color w:val="000000"/>
          <w:sz w:val="24"/>
          <w:szCs w:val="24"/>
        </w:rPr>
        <w:t xml:space="preserve">                                        «</w:t>
      </w:r>
      <w:proofErr w:type="spellStart"/>
      <w:r>
        <w:rPr>
          <w:color w:val="000000"/>
          <w:sz w:val="24"/>
          <w:szCs w:val="24"/>
        </w:rPr>
        <w:t>Ключевское</w:t>
      </w:r>
      <w:proofErr w:type="spellEnd"/>
      <w:r>
        <w:rPr>
          <w:color w:val="000000"/>
          <w:sz w:val="24"/>
          <w:szCs w:val="24"/>
        </w:rPr>
        <w:t>»</w:t>
      </w:r>
    </w:p>
    <w:p w:rsidR="003B509B" w:rsidRDefault="003B509B" w:rsidP="00BD2B59">
      <w:pPr>
        <w:tabs>
          <w:tab w:val="left" w:pos="5400"/>
        </w:tabs>
        <w:ind w:left="5400" w:hanging="39"/>
        <w:jc w:val="right"/>
        <w:rPr>
          <w:color w:val="000000"/>
          <w:sz w:val="24"/>
          <w:szCs w:val="24"/>
        </w:rPr>
      </w:pPr>
      <w:r>
        <w:rPr>
          <w:color w:val="000000"/>
          <w:sz w:val="24"/>
          <w:szCs w:val="24"/>
        </w:rPr>
        <w:t xml:space="preserve">             от </w:t>
      </w:r>
      <w:r w:rsidR="00016813">
        <w:rPr>
          <w:color w:val="000000"/>
          <w:sz w:val="24"/>
          <w:szCs w:val="24"/>
        </w:rPr>
        <w:t>21 декабря</w:t>
      </w:r>
      <w:r>
        <w:rPr>
          <w:color w:val="000000"/>
          <w:sz w:val="24"/>
          <w:szCs w:val="24"/>
        </w:rPr>
        <w:t xml:space="preserve"> 2016 года  №</w:t>
      </w:r>
      <w:r w:rsidR="00016813">
        <w:rPr>
          <w:color w:val="000000"/>
          <w:sz w:val="24"/>
          <w:szCs w:val="24"/>
        </w:rPr>
        <w:t>14</w:t>
      </w:r>
      <w:r>
        <w:rPr>
          <w:color w:val="000000"/>
          <w:sz w:val="24"/>
          <w:szCs w:val="24"/>
        </w:rPr>
        <w:t xml:space="preserve">    </w:t>
      </w:r>
    </w:p>
    <w:p w:rsidR="003B509B" w:rsidRDefault="003B509B" w:rsidP="00BD2B59">
      <w:pPr>
        <w:ind w:left="6840" w:right="-38" w:hanging="1026"/>
        <w:jc w:val="right"/>
        <w:rPr>
          <w:color w:val="000000"/>
          <w:sz w:val="24"/>
          <w:szCs w:val="24"/>
        </w:rPr>
      </w:pPr>
    </w:p>
    <w:p w:rsidR="003B509B" w:rsidRDefault="003B509B" w:rsidP="00BD2B59">
      <w:pPr>
        <w:pStyle w:val="1"/>
        <w:jc w:val="right"/>
        <w:rPr>
          <w:rFonts w:ascii="Times New Roman" w:hAnsi="Times New Roman"/>
          <w:b w:val="0"/>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Pr="00B31D93" w:rsidRDefault="003B509B" w:rsidP="00BD2B59">
      <w:pPr>
        <w:pStyle w:val="32"/>
        <w:jc w:val="center"/>
        <w:rPr>
          <w:b/>
          <w:sz w:val="28"/>
          <w:szCs w:val="28"/>
        </w:rPr>
      </w:pPr>
    </w:p>
    <w:p w:rsidR="003B509B" w:rsidRPr="00B31D93" w:rsidRDefault="003B509B" w:rsidP="00BD2B59">
      <w:pPr>
        <w:pStyle w:val="af6"/>
        <w:jc w:val="center"/>
        <w:rPr>
          <w:rFonts w:ascii="Times New Roman" w:hAnsi="Times New Roman"/>
          <w:bCs/>
          <w:color w:val="000000"/>
          <w:sz w:val="56"/>
        </w:rPr>
      </w:pPr>
      <w:r w:rsidRPr="00B31D93">
        <w:rPr>
          <w:rFonts w:ascii="Times New Roman" w:hAnsi="Times New Roman"/>
          <w:bCs/>
          <w:color w:val="000000"/>
          <w:sz w:val="56"/>
        </w:rPr>
        <w:t>Программа</w:t>
      </w:r>
    </w:p>
    <w:p w:rsidR="003B509B" w:rsidRPr="00B31D93" w:rsidRDefault="003B509B" w:rsidP="00BD2B59">
      <w:pPr>
        <w:pStyle w:val="af6"/>
        <w:jc w:val="center"/>
        <w:rPr>
          <w:rFonts w:ascii="Times New Roman" w:hAnsi="Times New Roman"/>
          <w:bCs/>
          <w:sz w:val="56"/>
        </w:rPr>
      </w:pPr>
      <w:r w:rsidRPr="00B31D93">
        <w:rPr>
          <w:rFonts w:ascii="Times New Roman" w:hAnsi="Times New Roman"/>
          <w:bCs/>
          <w:sz w:val="56"/>
        </w:rPr>
        <w:t>социально-экономического развития</w:t>
      </w:r>
    </w:p>
    <w:p w:rsidR="003B509B" w:rsidRDefault="003B509B" w:rsidP="00BD2B59">
      <w:pPr>
        <w:jc w:val="center"/>
        <w:rPr>
          <w:b/>
          <w:sz w:val="56"/>
        </w:rPr>
      </w:pPr>
      <w:r>
        <w:rPr>
          <w:b/>
          <w:sz w:val="56"/>
        </w:rPr>
        <w:t xml:space="preserve">муниципального образования </w:t>
      </w:r>
    </w:p>
    <w:p w:rsidR="003B509B" w:rsidRDefault="003B509B" w:rsidP="00BD2B59">
      <w:pPr>
        <w:jc w:val="center"/>
        <w:rPr>
          <w:b/>
          <w:sz w:val="56"/>
        </w:rPr>
      </w:pPr>
      <w:r>
        <w:rPr>
          <w:b/>
          <w:sz w:val="56"/>
        </w:rPr>
        <w:t>«КЛЮЧЕВСКОЕ»</w:t>
      </w:r>
    </w:p>
    <w:p w:rsidR="003B509B" w:rsidRDefault="003B509B" w:rsidP="00BD2B59">
      <w:pPr>
        <w:jc w:val="center"/>
        <w:rPr>
          <w:sz w:val="56"/>
        </w:rPr>
      </w:pPr>
      <w:r>
        <w:rPr>
          <w:b/>
          <w:sz w:val="56"/>
        </w:rPr>
        <w:t xml:space="preserve"> на 2017 – 2019 годы</w:t>
      </w: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p>
    <w:p w:rsidR="003B509B" w:rsidRDefault="003B509B" w:rsidP="00BD2B59">
      <w:pPr>
        <w:pStyle w:val="32"/>
        <w:jc w:val="center"/>
        <w:rPr>
          <w:b/>
          <w:sz w:val="28"/>
          <w:szCs w:val="28"/>
        </w:rPr>
      </w:pPr>
      <w:r>
        <w:rPr>
          <w:b/>
          <w:sz w:val="28"/>
          <w:szCs w:val="28"/>
        </w:rPr>
        <w:t xml:space="preserve">пос. </w:t>
      </w:r>
      <w:proofErr w:type="spellStart"/>
      <w:r>
        <w:rPr>
          <w:b/>
          <w:sz w:val="28"/>
          <w:szCs w:val="28"/>
        </w:rPr>
        <w:t>Кез</w:t>
      </w:r>
      <w:proofErr w:type="spellEnd"/>
    </w:p>
    <w:p w:rsidR="003B509B" w:rsidRDefault="003B509B" w:rsidP="00BD2B59"/>
    <w:p w:rsidR="003B509B" w:rsidRDefault="003B509B" w:rsidP="00B31D93">
      <w:pPr>
        <w:autoSpaceDE w:val="0"/>
        <w:autoSpaceDN w:val="0"/>
        <w:adjustRightInd w:val="0"/>
        <w:ind w:firstLine="720"/>
        <w:jc w:val="center"/>
      </w:pPr>
    </w:p>
    <w:p w:rsidR="003B509B" w:rsidRPr="00B01E43" w:rsidRDefault="003B509B" w:rsidP="00B31D93">
      <w:pPr>
        <w:tabs>
          <w:tab w:val="left" w:pos="360"/>
        </w:tabs>
        <w:ind w:firstLine="540"/>
        <w:jc w:val="center"/>
        <w:rPr>
          <w:b/>
          <w:sz w:val="28"/>
          <w:szCs w:val="28"/>
        </w:rPr>
      </w:pPr>
    </w:p>
    <w:p w:rsidR="003B509B" w:rsidRPr="00B01E43" w:rsidRDefault="003B509B" w:rsidP="00B31D93">
      <w:pPr>
        <w:tabs>
          <w:tab w:val="left" w:pos="360"/>
        </w:tabs>
        <w:ind w:firstLine="540"/>
        <w:jc w:val="center"/>
        <w:rPr>
          <w:b/>
          <w:sz w:val="28"/>
          <w:szCs w:val="28"/>
        </w:rPr>
      </w:pPr>
      <w:r w:rsidRPr="00B01E43">
        <w:rPr>
          <w:b/>
          <w:sz w:val="28"/>
          <w:szCs w:val="28"/>
        </w:rPr>
        <w:t>Прогноз</w:t>
      </w:r>
    </w:p>
    <w:p w:rsidR="003B509B" w:rsidRPr="00B01E43" w:rsidRDefault="003B509B" w:rsidP="00B31D93">
      <w:pPr>
        <w:jc w:val="center"/>
        <w:outlineLvl w:val="0"/>
        <w:rPr>
          <w:b/>
          <w:sz w:val="24"/>
          <w:szCs w:val="24"/>
        </w:rPr>
      </w:pPr>
      <w:r w:rsidRPr="00B01E43">
        <w:rPr>
          <w:b/>
          <w:sz w:val="24"/>
          <w:szCs w:val="24"/>
        </w:rPr>
        <w:t>социально-экономического развития муниципального образования</w:t>
      </w:r>
    </w:p>
    <w:p w:rsidR="003B509B" w:rsidRPr="00B01E43" w:rsidRDefault="003B509B" w:rsidP="00CA4A1A">
      <w:pPr>
        <w:jc w:val="center"/>
        <w:outlineLvl w:val="0"/>
        <w:rPr>
          <w:sz w:val="24"/>
          <w:szCs w:val="24"/>
        </w:rPr>
      </w:pPr>
      <w:r w:rsidRPr="00B01E43">
        <w:rPr>
          <w:b/>
          <w:sz w:val="24"/>
          <w:szCs w:val="24"/>
        </w:rPr>
        <w:t>«</w:t>
      </w:r>
      <w:proofErr w:type="spellStart"/>
      <w:r w:rsidRPr="00B01E43">
        <w:rPr>
          <w:b/>
          <w:sz w:val="24"/>
          <w:szCs w:val="24"/>
        </w:rPr>
        <w:t>Ключевское</w:t>
      </w:r>
      <w:proofErr w:type="spellEnd"/>
      <w:r w:rsidRPr="00B01E43">
        <w:rPr>
          <w:b/>
          <w:sz w:val="24"/>
          <w:szCs w:val="24"/>
        </w:rPr>
        <w:t>»   на 2017-2019 годы.</w:t>
      </w:r>
      <w:r w:rsidRPr="00B01E43">
        <w:rPr>
          <w:sz w:val="24"/>
          <w:szCs w:val="24"/>
        </w:rPr>
        <w:t xml:space="preserve">              </w:t>
      </w:r>
    </w:p>
    <w:p w:rsidR="003B509B" w:rsidRPr="00B01E43" w:rsidRDefault="003B509B" w:rsidP="00CA4A1A">
      <w:pPr>
        <w:jc w:val="center"/>
        <w:outlineLvl w:val="0"/>
        <w:rPr>
          <w:b/>
          <w:sz w:val="24"/>
          <w:szCs w:val="24"/>
        </w:rPr>
      </w:pPr>
    </w:p>
    <w:p w:rsidR="003B509B" w:rsidRPr="00B01E43" w:rsidRDefault="003B509B" w:rsidP="00FB2DD3">
      <w:pPr>
        <w:jc w:val="center"/>
        <w:outlineLvl w:val="0"/>
        <w:rPr>
          <w:sz w:val="22"/>
          <w:szCs w:val="22"/>
        </w:rPr>
      </w:pPr>
      <w:r w:rsidRPr="00B01E43">
        <w:rPr>
          <w:sz w:val="22"/>
          <w:szCs w:val="22"/>
        </w:rPr>
        <w:t xml:space="preserve">                                                                                                                                                     Таблица № 1</w:t>
      </w:r>
    </w:p>
    <w:tbl>
      <w:tblPr>
        <w:tblW w:w="1059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36"/>
        <w:gridCol w:w="960"/>
        <w:gridCol w:w="1091"/>
        <w:gridCol w:w="1056"/>
        <w:gridCol w:w="912"/>
        <w:gridCol w:w="888"/>
        <w:gridCol w:w="912"/>
      </w:tblGrid>
      <w:tr w:rsidR="003B509B" w:rsidRPr="00B01E43" w:rsidTr="00F8616E">
        <w:trPr>
          <w:trHeight w:val="240"/>
        </w:trPr>
        <w:tc>
          <w:tcPr>
            <w:tcW w:w="540" w:type="dxa"/>
            <w:vMerge w:val="restart"/>
          </w:tcPr>
          <w:p w:rsidR="003B509B" w:rsidRPr="00B01E43" w:rsidRDefault="003B509B" w:rsidP="006311C5">
            <w:pPr>
              <w:spacing w:line="276" w:lineRule="auto"/>
              <w:jc w:val="center"/>
              <w:rPr>
                <w:sz w:val="22"/>
                <w:szCs w:val="22"/>
                <w:lang w:eastAsia="en-US"/>
              </w:rPr>
            </w:pPr>
            <w:r w:rsidRPr="00B01E43">
              <w:rPr>
                <w:sz w:val="22"/>
                <w:szCs w:val="22"/>
                <w:lang w:eastAsia="en-US"/>
              </w:rPr>
              <w:t>№</w:t>
            </w:r>
          </w:p>
        </w:tc>
        <w:tc>
          <w:tcPr>
            <w:tcW w:w="4236" w:type="dxa"/>
            <w:vMerge w:val="restart"/>
          </w:tcPr>
          <w:p w:rsidR="003B509B" w:rsidRPr="00B01E43" w:rsidRDefault="003B509B" w:rsidP="006311C5">
            <w:pPr>
              <w:spacing w:line="276" w:lineRule="auto"/>
              <w:jc w:val="center"/>
              <w:rPr>
                <w:sz w:val="22"/>
                <w:szCs w:val="22"/>
                <w:lang w:eastAsia="en-US"/>
              </w:rPr>
            </w:pPr>
            <w:r w:rsidRPr="00B01E43">
              <w:rPr>
                <w:sz w:val="22"/>
                <w:szCs w:val="22"/>
                <w:lang w:eastAsia="en-US"/>
              </w:rPr>
              <w:t>Наименование показателя</w:t>
            </w:r>
          </w:p>
        </w:tc>
        <w:tc>
          <w:tcPr>
            <w:tcW w:w="960" w:type="dxa"/>
            <w:vMerge w:val="restart"/>
          </w:tcPr>
          <w:p w:rsidR="003B509B" w:rsidRPr="00B01E43" w:rsidRDefault="003B509B" w:rsidP="006311C5">
            <w:pPr>
              <w:spacing w:line="276" w:lineRule="auto"/>
              <w:jc w:val="center"/>
              <w:rPr>
                <w:sz w:val="22"/>
                <w:szCs w:val="22"/>
                <w:lang w:eastAsia="en-US"/>
              </w:rPr>
            </w:pPr>
            <w:r w:rsidRPr="00B01E43">
              <w:rPr>
                <w:sz w:val="22"/>
                <w:szCs w:val="22"/>
                <w:lang w:eastAsia="en-US"/>
              </w:rPr>
              <w:t>ед.</w:t>
            </w:r>
          </w:p>
          <w:p w:rsidR="003B509B" w:rsidRPr="00B01E43" w:rsidRDefault="003B509B" w:rsidP="006311C5">
            <w:pPr>
              <w:spacing w:line="276" w:lineRule="auto"/>
              <w:jc w:val="center"/>
              <w:rPr>
                <w:sz w:val="22"/>
                <w:szCs w:val="22"/>
                <w:lang w:eastAsia="en-US"/>
              </w:rPr>
            </w:pPr>
            <w:r w:rsidRPr="00B01E43">
              <w:rPr>
                <w:sz w:val="22"/>
                <w:szCs w:val="22"/>
                <w:lang w:eastAsia="en-US"/>
              </w:rPr>
              <w:t>изм.</w:t>
            </w:r>
          </w:p>
        </w:tc>
        <w:tc>
          <w:tcPr>
            <w:tcW w:w="1091" w:type="dxa"/>
            <w:vMerge w:val="restart"/>
          </w:tcPr>
          <w:p w:rsidR="003B509B" w:rsidRPr="00B01E43" w:rsidRDefault="003B509B" w:rsidP="006311C5">
            <w:pPr>
              <w:spacing w:line="276" w:lineRule="auto"/>
              <w:jc w:val="center"/>
              <w:rPr>
                <w:sz w:val="22"/>
                <w:szCs w:val="22"/>
                <w:lang w:eastAsia="en-US"/>
              </w:rPr>
            </w:pPr>
            <w:r w:rsidRPr="00B01E43">
              <w:rPr>
                <w:sz w:val="22"/>
                <w:szCs w:val="22"/>
                <w:lang w:eastAsia="en-US"/>
              </w:rPr>
              <w:t>2015г.</w:t>
            </w:r>
          </w:p>
          <w:p w:rsidR="003B509B" w:rsidRPr="00B01E43" w:rsidRDefault="003B509B" w:rsidP="006311C5">
            <w:pPr>
              <w:spacing w:line="276" w:lineRule="auto"/>
              <w:jc w:val="center"/>
              <w:rPr>
                <w:sz w:val="22"/>
                <w:szCs w:val="22"/>
                <w:lang w:eastAsia="en-US"/>
              </w:rPr>
            </w:pPr>
            <w:r w:rsidRPr="00B01E43">
              <w:rPr>
                <w:sz w:val="22"/>
                <w:szCs w:val="22"/>
                <w:lang w:eastAsia="en-US"/>
              </w:rPr>
              <w:t>факт.</w:t>
            </w:r>
          </w:p>
        </w:tc>
        <w:tc>
          <w:tcPr>
            <w:tcW w:w="1056" w:type="dxa"/>
            <w:vMerge w:val="restart"/>
          </w:tcPr>
          <w:p w:rsidR="003B509B" w:rsidRPr="00B01E43" w:rsidRDefault="003B509B" w:rsidP="006311C5">
            <w:pPr>
              <w:spacing w:line="276" w:lineRule="auto"/>
              <w:jc w:val="center"/>
              <w:rPr>
                <w:sz w:val="22"/>
                <w:szCs w:val="22"/>
                <w:lang w:eastAsia="en-US"/>
              </w:rPr>
            </w:pPr>
            <w:r w:rsidRPr="00B01E43">
              <w:rPr>
                <w:sz w:val="22"/>
                <w:szCs w:val="22"/>
                <w:lang w:eastAsia="en-US"/>
              </w:rPr>
              <w:t>2016г.  оценка</w:t>
            </w:r>
          </w:p>
        </w:tc>
        <w:tc>
          <w:tcPr>
            <w:tcW w:w="2712" w:type="dxa"/>
            <w:gridSpan w:val="3"/>
          </w:tcPr>
          <w:p w:rsidR="003B509B" w:rsidRPr="00B01E43" w:rsidRDefault="003B509B" w:rsidP="006311C5">
            <w:pPr>
              <w:spacing w:line="276" w:lineRule="auto"/>
              <w:jc w:val="center"/>
              <w:rPr>
                <w:sz w:val="22"/>
                <w:szCs w:val="22"/>
                <w:lang w:eastAsia="en-US"/>
              </w:rPr>
            </w:pPr>
            <w:r w:rsidRPr="00B01E43">
              <w:rPr>
                <w:sz w:val="22"/>
                <w:szCs w:val="22"/>
                <w:lang w:eastAsia="en-US"/>
              </w:rPr>
              <w:t>прогноз</w:t>
            </w:r>
          </w:p>
        </w:tc>
      </w:tr>
      <w:tr w:rsidR="003B509B" w:rsidRPr="00B01E43" w:rsidTr="00F8616E">
        <w:trPr>
          <w:trHeight w:val="315"/>
        </w:trPr>
        <w:tc>
          <w:tcPr>
            <w:tcW w:w="540" w:type="dxa"/>
            <w:vMerge/>
            <w:vAlign w:val="center"/>
          </w:tcPr>
          <w:p w:rsidR="003B509B" w:rsidRPr="00B01E43" w:rsidRDefault="003B509B" w:rsidP="006311C5">
            <w:pPr>
              <w:jc w:val="center"/>
              <w:rPr>
                <w:sz w:val="22"/>
                <w:szCs w:val="22"/>
                <w:lang w:eastAsia="en-US"/>
              </w:rPr>
            </w:pPr>
          </w:p>
        </w:tc>
        <w:tc>
          <w:tcPr>
            <w:tcW w:w="4236" w:type="dxa"/>
            <w:vMerge/>
            <w:vAlign w:val="center"/>
          </w:tcPr>
          <w:p w:rsidR="003B509B" w:rsidRPr="00B01E43" w:rsidRDefault="003B509B" w:rsidP="006311C5">
            <w:pPr>
              <w:jc w:val="center"/>
              <w:rPr>
                <w:sz w:val="22"/>
                <w:szCs w:val="22"/>
                <w:lang w:eastAsia="en-US"/>
              </w:rPr>
            </w:pPr>
          </w:p>
        </w:tc>
        <w:tc>
          <w:tcPr>
            <w:tcW w:w="960" w:type="dxa"/>
            <w:vMerge/>
            <w:vAlign w:val="center"/>
          </w:tcPr>
          <w:p w:rsidR="003B509B" w:rsidRPr="00B01E43" w:rsidRDefault="003B509B" w:rsidP="006311C5">
            <w:pPr>
              <w:jc w:val="center"/>
              <w:rPr>
                <w:sz w:val="22"/>
                <w:szCs w:val="22"/>
                <w:lang w:eastAsia="en-US"/>
              </w:rPr>
            </w:pPr>
          </w:p>
        </w:tc>
        <w:tc>
          <w:tcPr>
            <w:tcW w:w="1091" w:type="dxa"/>
            <w:vMerge/>
            <w:vAlign w:val="center"/>
          </w:tcPr>
          <w:p w:rsidR="003B509B" w:rsidRPr="00B01E43" w:rsidRDefault="003B509B" w:rsidP="006311C5">
            <w:pPr>
              <w:jc w:val="center"/>
              <w:rPr>
                <w:sz w:val="22"/>
                <w:szCs w:val="22"/>
                <w:lang w:eastAsia="en-US"/>
              </w:rPr>
            </w:pPr>
          </w:p>
        </w:tc>
        <w:tc>
          <w:tcPr>
            <w:tcW w:w="1056" w:type="dxa"/>
            <w:vMerge/>
            <w:vAlign w:val="center"/>
          </w:tcPr>
          <w:p w:rsidR="003B509B" w:rsidRPr="00B01E43" w:rsidRDefault="003B509B" w:rsidP="006311C5">
            <w:pPr>
              <w:jc w:val="center"/>
              <w:rPr>
                <w:sz w:val="22"/>
                <w:szCs w:val="22"/>
                <w:lang w:eastAsia="en-US"/>
              </w:rPr>
            </w:pPr>
          </w:p>
        </w:tc>
        <w:tc>
          <w:tcPr>
            <w:tcW w:w="912" w:type="dxa"/>
          </w:tcPr>
          <w:p w:rsidR="003B509B" w:rsidRPr="00B01E43" w:rsidRDefault="003B509B" w:rsidP="006311C5">
            <w:pPr>
              <w:spacing w:line="276" w:lineRule="auto"/>
              <w:jc w:val="center"/>
              <w:rPr>
                <w:sz w:val="22"/>
                <w:szCs w:val="22"/>
                <w:lang w:eastAsia="en-US"/>
              </w:rPr>
            </w:pPr>
            <w:r w:rsidRPr="00B01E43">
              <w:rPr>
                <w:sz w:val="22"/>
                <w:szCs w:val="22"/>
                <w:lang w:eastAsia="en-US"/>
              </w:rPr>
              <w:t>2017г.</w:t>
            </w:r>
          </w:p>
        </w:tc>
        <w:tc>
          <w:tcPr>
            <w:tcW w:w="888" w:type="dxa"/>
          </w:tcPr>
          <w:p w:rsidR="003B509B" w:rsidRPr="00B01E43" w:rsidRDefault="003B509B" w:rsidP="006311C5">
            <w:pPr>
              <w:spacing w:line="276" w:lineRule="auto"/>
              <w:jc w:val="center"/>
              <w:rPr>
                <w:sz w:val="22"/>
                <w:szCs w:val="22"/>
                <w:lang w:eastAsia="en-US"/>
              </w:rPr>
            </w:pPr>
            <w:r w:rsidRPr="00B01E43">
              <w:rPr>
                <w:sz w:val="22"/>
                <w:szCs w:val="22"/>
                <w:lang w:eastAsia="en-US"/>
              </w:rPr>
              <w:t>2018г.</w:t>
            </w:r>
          </w:p>
        </w:tc>
        <w:tc>
          <w:tcPr>
            <w:tcW w:w="912" w:type="dxa"/>
          </w:tcPr>
          <w:p w:rsidR="003B509B" w:rsidRPr="00B01E43" w:rsidRDefault="003B509B" w:rsidP="006311C5">
            <w:pPr>
              <w:spacing w:line="276" w:lineRule="auto"/>
              <w:jc w:val="center"/>
              <w:rPr>
                <w:sz w:val="22"/>
                <w:szCs w:val="22"/>
                <w:lang w:eastAsia="en-US"/>
              </w:rPr>
            </w:pPr>
            <w:r w:rsidRPr="00B01E43">
              <w:rPr>
                <w:sz w:val="22"/>
                <w:szCs w:val="22"/>
                <w:lang w:eastAsia="en-US"/>
              </w:rPr>
              <w:t>2019г.</w:t>
            </w:r>
          </w:p>
        </w:tc>
      </w:tr>
      <w:tr w:rsidR="003B509B" w:rsidRPr="00B01E43" w:rsidTr="00F8616E">
        <w:trPr>
          <w:trHeight w:val="315"/>
        </w:trPr>
        <w:tc>
          <w:tcPr>
            <w:tcW w:w="540" w:type="dxa"/>
            <w:vAlign w:val="center"/>
          </w:tcPr>
          <w:p w:rsidR="003B509B" w:rsidRPr="00B01E43" w:rsidRDefault="003B509B" w:rsidP="00430FE0">
            <w:pPr>
              <w:spacing w:line="276" w:lineRule="auto"/>
              <w:jc w:val="center"/>
              <w:rPr>
                <w:sz w:val="22"/>
                <w:szCs w:val="22"/>
                <w:lang w:eastAsia="en-US"/>
              </w:rPr>
            </w:pPr>
            <w:r w:rsidRPr="00B01E43">
              <w:rPr>
                <w:sz w:val="22"/>
                <w:szCs w:val="22"/>
                <w:lang w:eastAsia="en-US"/>
              </w:rPr>
              <w:t>2.</w:t>
            </w:r>
          </w:p>
        </w:tc>
        <w:tc>
          <w:tcPr>
            <w:tcW w:w="4236" w:type="dxa"/>
            <w:vAlign w:val="center"/>
          </w:tcPr>
          <w:p w:rsidR="003B509B" w:rsidRPr="00B01E43" w:rsidRDefault="003B509B">
            <w:pPr>
              <w:spacing w:line="276" w:lineRule="auto"/>
              <w:rPr>
                <w:sz w:val="22"/>
                <w:szCs w:val="22"/>
                <w:lang w:eastAsia="en-US"/>
              </w:rPr>
            </w:pPr>
            <w:r w:rsidRPr="00B01E43">
              <w:rPr>
                <w:sz w:val="22"/>
                <w:szCs w:val="22"/>
                <w:lang w:eastAsia="en-US"/>
              </w:rPr>
              <w:t>Добыча нефти</w:t>
            </w:r>
          </w:p>
        </w:tc>
        <w:tc>
          <w:tcPr>
            <w:tcW w:w="960" w:type="dxa"/>
            <w:vAlign w:val="center"/>
          </w:tcPr>
          <w:p w:rsidR="003B509B" w:rsidRPr="00B01E43" w:rsidRDefault="003B509B">
            <w:pPr>
              <w:spacing w:line="276" w:lineRule="auto"/>
              <w:jc w:val="center"/>
              <w:rPr>
                <w:sz w:val="22"/>
                <w:szCs w:val="22"/>
                <w:lang w:eastAsia="en-US"/>
              </w:rPr>
            </w:pPr>
            <w:r w:rsidRPr="00B01E43">
              <w:rPr>
                <w:sz w:val="22"/>
                <w:szCs w:val="22"/>
                <w:lang w:eastAsia="en-US"/>
              </w:rPr>
              <w:t xml:space="preserve"> млрд. руб.</w:t>
            </w:r>
          </w:p>
        </w:tc>
        <w:tc>
          <w:tcPr>
            <w:tcW w:w="1091"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1366,8</w:t>
            </w:r>
          </w:p>
        </w:tc>
        <w:tc>
          <w:tcPr>
            <w:tcW w:w="1056"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1345,7</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1348,8</w:t>
            </w:r>
          </w:p>
        </w:tc>
        <w:tc>
          <w:tcPr>
            <w:tcW w:w="888"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1340,3</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1331,8</w:t>
            </w:r>
          </w:p>
        </w:tc>
      </w:tr>
      <w:tr w:rsidR="003B509B" w:rsidRPr="00B01E43" w:rsidTr="00F8616E">
        <w:trPr>
          <w:trHeight w:val="315"/>
        </w:trPr>
        <w:tc>
          <w:tcPr>
            <w:tcW w:w="540" w:type="dxa"/>
            <w:vAlign w:val="center"/>
          </w:tcPr>
          <w:p w:rsidR="003B509B" w:rsidRPr="00B01E43" w:rsidRDefault="003B509B" w:rsidP="00430FE0">
            <w:pPr>
              <w:spacing w:line="276" w:lineRule="auto"/>
              <w:jc w:val="center"/>
              <w:rPr>
                <w:sz w:val="22"/>
                <w:szCs w:val="22"/>
                <w:lang w:eastAsia="en-US"/>
              </w:rPr>
            </w:pPr>
            <w:r w:rsidRPr="00B01E43">
              <w:rPr>
                <w:sz w:val="22"/>
                <w:szCs w:val="22"/>
                <w:lang w:eastAsia="en-US"/>
              </w:rPr>
              <w:t>3.</w:t>
            </w:r>
          </w:p>
        </w:tc>
        <w:tc>
          <w:tcPr>
            <w:tcW w:w="4236" w:type="dxa"/>
            <w:vAlign w:val="center"/>
          </w:tcPr>
          <w:p w:rsidR="003B509B" w:rsidRPr="00B01E43" w:rsidRDefault="003B509B">
            <w:pPr>
              <w:spacing w:line="276" w:lineRule="auto"/>
              <w:jc w:val="both"/>
              <w:rPr>
                <w:sz w:val="22"/>
                <w:szCs w:val="22"/>
                <w:lang w:eastAsia="en-US"/>
              </w:rPr>
            </w:pPr>
            <w:r w:rsidRPr="00B01E43">
              <w:rPr>
                <w:sz w:val="22"/>
                <w:szCs w:val="22"/>
                <w:lang w:eastAsia="en-US"/>
              </w:rPr>
              <w:t>Розничный товарооборот во всех каналах реализации в ценах соответствующих лет</w:t>
            </w:r>
          </w:p>
        </w:tc>
        <w:tc>
          <w:tcPr>
            <w:tcW w:w="960" w:type="dxa"/>
            <w:vAlign w:val="center"/>
          </w:tcPr>
          <w:p w:rsidR="003B509B" w:rsidRPr="00B01E43" w:rsidRDefault="003B509B">
            <w:pPr>
              <w:spacing w:line="276" w:lineRule="auto"/>
              <w:jc w:val="center"/>
              <w:rPr>
                <w:sz w:val="22"/>
                <w:szCs w:val="22"/>
                <w:lang w:eastAsia="en-US"/>
              </w:rPr>
            </w:pPr>
            <w:r w:rsidRPr="00B01E43">
              <w:rPr>
                <w:sz w:val="22"/>
                <w:szCs w:val="22"/>
                <w:lang w:eastAsia="en-US"/>
              </w:rPr>
              <w:t>млн. руб.</w:t>
            </w:r>
          </w:p>
        </w:tc>
        <w:tc>
          <w:tcPr>
            <w:tcW w:w="1091"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13,7</w:t>
            </w:r>
          </w:p>
        </w:tc>
        <w:tc>
          <w:tcPr>
            <w:tcW w:w="1056"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14,7</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15,5</w:t>
            </w:r>
          </w:p>
        </w:tc>
        <w:tc>
          <w:tcPr>
            <w:tcW w:w="888"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16,2</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16,8</w:t>
            </w:r>
          </w:p>
        </w:tc>
      </w:tr>
      <w:tr w:rsidR="003B509B" w:rsidRPr="00B01E43" w:rsidTr="00F8616E">
        <w:trPr>
          <w:trHeight w:val="315"/>
        </w:trPr>
        <w:tc>
          <w:tcPr>
            <w:tcW w:w="540" w:type="dxa"/>
            <w:vAlign w:val="center"/>
          </w:tcPr>
          <w:p w:rsidR="003B509B" w:rsidRPr="00B01E43" w:rsidRDefault="003B509B" w:rsidP="00430FE0">
            <w:pPr>
              <w:spacing w:line="276" w:lineRule="auto"/>
              <w:jc w:val="center"/>
              <w:rPr>
                <w:sz w:val="22"/>
                <w:szCs w:val="22"/>
                <w:lang w:eastAsia="en-US"/>
              </w:rPr>
            </w:pPr>
            <w:r w:rsidRPr="00B01E43">
              <w:rPr>
                <w:sz w:val="22"/>
                <w:szCs w:val="22"/>
                <w:lang w:eastAsia="en-US"/>
              </w:rPr>
              <w:t>4.</w:t>
            </w:r>
          </w:p>
        </w:tc>
        <w:tc>
          <w:tcPr>
            <w:tcW w:w="4236" w:type="dxa"/>
            <w:vAlign w:val="center"/>
          </w:tcPr>
          <w:p w:rsidR="003B509B" w:rsidRPr="00B01E43" w:rsidRDefault="003B509B">
            <w:pPr>
              <w:spacing w:line="276" w:lineRule="auto"/>
              <w:rPr>
                <w:sz w:val="22"/>
                <w:szCs w:val="22"/>
                <w:lang w:eastAsia="en-US"/>
              </w:rPr>
            </w:pPr>
            <w:r w:rsidRPr="00B01E43">
              <w:rPr>
                <w:sz w:val="22"/>
                <w:szCs w:val="22"/>
                <w:lang w:eastAsia="en-US"/>
              </w:rPr>
              <w:t>Ввод жилых домов</w:t>
            </w:r>
          </w:p>
        </w:tc>
        <w:tc>
          <w:tcPr>
            <w:tcW w:w="960" w:type="dxa"/>
            <w:vAlign w:val="center"/>
          </w:tcPr>
          <w:p w:rsidR="003B509B" w:rsidRPr="00B01E43" w:rsidRDefault="003B509B">
            <w:pPr>
              <w:spacing w:line="276" w:lineRule="auto"/>
              <w:jc w:val="center"/>
              <w:rPr>
                <w:sz w:val="22"/>
                <w:szCs w:val="22"/>
                <w:lang w:eastAsia="en-US"/>
              </w:rPr>
            </w:pPr>
            <w:proofErr w:type="spellStart"/>
            <w:r w:rsidRPr="00B01E43">
              <w:rPr>
                <w:sz w:val="22"/>
                <w:szCs w:val="22"/>
                <w:lang w:eastAsia="en-US"/>
              </w:rPr>
              <w:t>кв.м</w:t>
            </w:r>
            <w:proofErr w:type="spellEnd"/>
            <w:r w:rsidRPr="00B01E43">
              <w:rPr>
                <w:sz w:val="22"/>
                <w:szCs w:val="22"/>
                <w:lang w:eastAsia="en-US"/>
              </w:rPr>
              <w:t>.</w:t>
            </w:r>
          </w:p>
        </w:tc>
        <w:tc>
          <w:tcPr>
            <w:tcW w:w="1091"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58,4</w:t>
            </w:r>
          </w:p>
        </w:tc>
        <w:tc>
          <w:tcPr>
            <w:tcW w:w="1056" w:type="dxa"/>
            <w:vAlign w:val="center"/>
          </w:tcPr>
          <w:p w:rsidR="003B509B" w:rsidRPr="00B01E43" w:rsidRDefault="003B509B">
            <w:pPr>
              <w:spacing w:line="276" w:lineRule="auto"/>
              <w:jc w:val="center"/>
              <w:rPr>
                <w:sz w:val="22"/>
                <w:szCs w:val="22"/>
                <w:lang w:eastAsia="en-US"/>
              </w:rPr>
            </w:pPr>
            <w:r w:rsidRPr="00B01E43">
              <w:rPr>
                <w:sz w:val="22"/>
                <w:szCs w:val="22"/>
                <w:lang w:eastAsia="en-US"/>
              </w:rPr>
              <w:t>357,8</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58,4</w:t>
            </w:r>
          </w:p>
        </w:tc>
        <w:tc>
          <w:tcPr>
            <w:tcW w:w="888"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58,4</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58,4</w:t>
            </w:r>
          </w:p>
        </w:tc>
      </w:tr>
      <w:tr w:rsidR="003B509B" w:rsidRPr="00B01E43" w:rsidTr="00F8616E">
        <w:trPr>
          <w:trHeight w:val="315"/>
        </w:trPr>
        <w:tc>
          <w:tcPr>
            <w:tcW w:w="540" w:type="dxa"/>
            <w:vAlign w:val="center"/>
          </w:tcPr>
          <w:p w:rsidR="003B509B" w:rsidRPr="00B01E43" w:rsidRDefault="003B509B" w:rsidP="00430FE0">
            <w:pPr>
              <w:spacing w:line="276" w:lineRule="auto"/>
              <w:jc w:val="center"/>
              <w:rPr>
                <w:sz w:val="22"/>
                <w:szCs w:val="22"/>
                <w:lang w:eastAsia="en-US"/>
              </w:rPr>
            </w:pPr>
            <w:r w:rsidRPr="00B01E43">
              <w:rPr>
                <w:sz w:val="22"/>
                <w:szCs w:val="22"/>
                <w:lang w:eastAsia="en-US"/>
              </w:rPr>
              <w:t>5.</w:t>
            </w:r>
          </w:p>
        </w:tc>
        <w:tc>
          <w:tcPr>
            <w:tcW w:w="4236" w:type="dxa"/>
            <w:vAlign w:val="center"/>
          </w:tcPr>
          <w:p w:rsidR="003B509B" w:rsidRPr="00B01E43" w:rsidRDefault="003B509B">
            <w:pPr>
              <w:spacing w:line="276" w:lineRule="auto"/>
              <w:rPr>
                <w:sz w:val="22"/>
                <w:szCs w:val="22"/>
                <w:lang w:eastAsia="en-US"/>
              </w:rPr>
            </w:pPr>
            <w:r w:rsidRPr="00B01E43">
              <w:rPr>
                <w:sz w:val="22"/>
                <w:szCs w:val="22"/>
                <w:lang w:eastAsia="en-US"/>
              </w:rPr>
              <w:t>Фонд оплаты труда</w:t>
            </w:r>
          </w:p>
        </w:tc>
        <w:tc>
          <w:tcPr>
            <w:tcW w:w="960" w:type="dxa"/>
            <w:vAlign w:val="center"/>
          </w:tcPr>
          <w:p w:rsidR="003B509B" w:rsidRPr="00B01E43" w:rsidRDefault="003B509B">
            <w:pPr>
              <w:spacing w:line="276" w:lineRule="auto"/>
              <w:jc w:val="center"/>
              <w:rPr>
                <w:sz w:val="22"/>
                <w:szCs w:val="22"/>
                <w:lang w:eastAsia="en-US"/>
              </w:rPr>
            </w:pPr>
            <w:r w:rsidRPr="00B01E43">
              <w:rPr>
                <w:sz w:val="22"/>
                <w:szCs w:val="22"/>
                <w:lang w:eastAsia="en-US"/>
              </w:rPr>
              <w:t>тыс.</w:t>
            </w:r>
          </w:p>
          <w:p w:rsidR="003B509B" w:rsidRPr="00B01E43" w:rsidRDefault="003B509B">
            <w:pPr>
              <w:spacing w:line="276" w:lineRule="auto"/>
              <w:jc w:val="center"/>
              <w:rPr>
                <w:sz w:val="22"/>
                <w:szCs w:val="22"/>
                <w:lang w:eastAsia="en-US"/>
              </w:rPr>
            </w:pPr>
            <w:r w:rsidRPr="00B01E43">
              <w:rPr>
                <w:sz w:val="22"/>
                <w:szCs w:val="22"/>
                <w:lang w:eastAsia="en-US"/>
              </w:rPr>
              <w:t xml:space="preserve">руб. </w:t>
            </w:r>
          </w:p>
        </w:tc>
        <w:tc>
          <w:tcPr>
            <w:tcW w:w="1091" w:type="dxa"/>
            <w:vAlign w:val="center"/>
          </w:tcPr>
          <w:p w:rsidR="003B509B" w:rsidRPr="00B01E43" w:rsidRDefault="003B509B">
            <w:pPr>
              <w:spacing w:line="276" w:lineRule="auto"/>
              <w:jc w:val="center"/>
              <w:rPr>
                <w:sz w:val="22"/>
                <w:szCs w:val="22"/>
                <w:lang w:eastAsia="en-US"/>
              </w:rPr>
            </w:pPr>
            <w:r w:rsidRPr="00B01E43">
              <w:rPr>
                <w:sz w:val="22"/>
                <w:szCs w:val="22"/>
                <w:lang w:eastAsia="en-US"/>
              </w:rPr>
              <w:t>47609</w:t>
            </w:r>
          </w:p>
        </w:tc>
        <w:tc>
          <w:tcPr>
            <w:tcW w:w="1056"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50530</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53259</w:t>
            </w:r>
          </w:p>
        </w:tc>
        <w:tc>
          <w:tcPr>
            <w:tcW w:w="888"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55815</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58048</w:t>
            </w:r>
          </w:p>
        </w:tc>
      </w:tr>
      <w:tr w:rsidR="003B509B" w:rsidRPr="00B01E43" w:rsidTr="00F8616E">
        <w:trPr>
          <w:trHeight w:val="315"/>
        </w:trPr>
        <w:tc>
          <w:tcPr>
            <w:tcW w:w="540" w:type="dxa"/>
            <w:vAlign w:val="center"/>
          </w:tcPr>
          <w:p w:rsidR="003B509B" w:rsidRPr="00B01E43" w:rsidRDefault="003B509B" w:rsidP="00430FE0">
            <w:pPr>
              <w:spacing w:line="276" w:lineRule="auto"/>
              <w:jc w:val="center"/>
              <w:rPr>
                <w:sz w:val="22"/>
                <w:szCs w:val="22"/>
                <w:lang w:eastAsia="en-US"/>
              </w:rPr>
            </w:pPr>
            <w:r w:rsidRPr="00B01E43">
              <w:rPr>
                <w:sz w:val="22"/>
                <w:szCs w:val="22"/>
                <w:lang w:eastAsia="en-US"/>
              </w:rPr>
              <w:t>6.</w:t>
            </w:r>
          </w:p>
        </w:tc>
        <w:tc>
          <w:tcPr>
            <w:tcW w:w="4236" w:type="dxa"/>
            <w:vAlign w:val="center"/>
          </w:tcPr>
          <w:p w:rsidR="003B509B" w:rsidRPr="00B01E43" w:rsidRDefault="003B509B">
            <w:pPr>
              <w:spacing w:line="276" w:lineRule="auto"/>
              <w:rPr>
                <w:sz w:val="22"/>
                <w:szCs w:val="22"/>
                <w:lang w:eastAsia="en-US"/>
              </w:rPr>
            </w:pPr>
            <w:r w:rsidRPr="00B01E43">
              <w:rPr>
                <w:sz w:val="22"/>
                <w:szCs w:val="22"/>
                <w:lang w:eastAsia="en-US"/>
              </w:rPr>
              <w:t>Номинальная начисленная заработная плата одного работника (в среднем за период)</w:t>
            </w:r>
          </w:p>
        </w:tc>
        <w:tc>
          <w:tcPr>
            <w:tcW w:w="960" w:type="dxa"/>
            <w:vAlign w:val="center"/>
          </w:tcPr>
          <w:p w:rsidR="003B509B" w:rsidRPr="00B01E43" w:rsidRDefault="003B509B">
            <w:pPr>
              <w:spacing w:line="276" w:lineRule="auto"/>
              <w:jc w:val="center"/>
              <w:rPr>
                <w:sz w:val="22"/>
                <w:szCs w:val="22"/>
                <w:lang w:eastAsia="en-US"/>
              </w:rPr>
            </w:pPr>
            <w:r w:rsidRPr="00B01E43">
              <w:rPr>
                <w:sz w:val="22"/>
                <w:szCs w:val="22"/>
                <w:lang w:eastAsia="en-US"/>
              </w:rPr>
              <w:t>руб.</w:t>
            </w:r>
          </w:p>
        </w:tc>
        <w:tc>
          <w:tcPr>
            <w:tcW w:w="1091"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14069</w:t>
            </w:r>
          </w:p>
        </w:tc>
        <w:tc>
          <w:tcPr>
            <w:tcW w:w="1056"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14178</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14944</w:t>
            </w:r>
          </w:p>
        </w:tc>
        <w:tc>
          <w:tcPr>
            <w:tcW w:w="888"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15661</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16287</w:t>
            </w:r>
          </w:p>
        </w:tc>
      </w:tr>
      <w:tr w:rsidR="003B509B" w:rsidRPr="00B01E43" w:rsidTr="00F8616E">
        <w:trPr>
          <w:trHeight w:val="315"/>
        </w:trPr>
        <w:tc>
          <w:tcPr>
            <w:tcW w:w="540" w:type="dxa"/>
            <w:vAlign w:val="center"/>
          </w:tcPr>
          <w:p w:rsidR="003B509B" w:rsidRPr="00B01E43" w:rsidRDefault="003B509B" w:rsidP="00430FE0">
            <w:pPr>
              <w:spacing w:line="276" w:lineRule="auto"/>
              <w:jc w:val="center"/>
              <w:rPr>
                <w:sz w:val="22"/>
                <w:szCs w:val="22"/>
                <w:lang w:eastAsia="en-US"/>
              </w:rPr>
            </w:pPr>
            <w:r w:rsidRPr="00B01E43">
              <w:rPr>
                <w:sz w:val="22"/>
                <w:szCs w:val="22"/>
                <w:lang w:eastAsia="en-US"/>
              </w:rPr>
              <w:t>7.</w:t>
            </w:r>
          </w:p>
        </w:tc>
        <w:tc>
          <w:tcPr>
            <w:tcW w:w="4236" w:type="dxa"/>
            <w:vAlign w:val="center"/>
          </w:tcPr>
          <w:p w:rsidR="003B509B" w:rsidRPr="00B01E43" w:rsidRDefault="003B509B">
            <w:pPr>
              <w:spacing w:line="276" w:lineRule="auto"/>
              <w:rPr>
                <w:sz w:val="22"/>
                <w:szCs w:val="22"/>
                <w:lang w:eastAsia="en-US"/>
              </w:rPr>
            </w:pPr>
            <w:r w:rsidRPr="00B01E43">
              <w:rPr>
                <w:sz w:val="22"/>
                <w:szCs w:val="22"/>
                <w:lang w:eastAsia="en-US"/>
              </w:rPr>
              <w:t>Среднегодовая численность населения</w:t>
            </w:r>
          </w:p>
        </w:tc>
        <w:tc>
          <w:tcPr>
            <w:tcW w:w="960" w:type="dxa"/>
            <w:vAlign w:val="center"/>
          </w:tcPr>
          <w:p w:rsidR="003B509B" w:rsidRPr="00B01E43" w:rsidRDefault="003B509B">
            <w:pPr>
              <w:spacing w:line="276" w:lineRule="auto"/>
              <w:jc w:val="center"/>
              <w:rPr>
                <w:sz w:val="22"/>
                <w:szCs w:val="22"/>
                <w:lang w:eastAsia="en-US"/>
              </w:rPr>
            </w:pPr>
            <w:r w:rsidRPr="00B01E43">
              <w:rPr>
                <w:sz w:val="22"/>
                <w:szCs w:val="22"/>
                <w:lang w:eastAsia="en-US"/>
              </w:rPr>
              <w:t xml:space="preserve"> чел.</w:t>
            </w:r>
          </w:p>
        </w:tc>
        <w:tc>
          <w:tcPr>
            <w:tcW w:w="1091"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1119</w:t>
            </w:r>
          </w:p>
        </w:tc>
        <w:tc>
          <w:tcPr>
            <w:tcW w:w="1056"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1128</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1125</w:t>
            </w:r>
          </w:p>
        </w:tc>
        <w:tc>
          <w:tcPr>
            <w:tcW w:w="888"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1125</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1125</w:t>
            </w:r>
          </w:p>
        </w:tc>
      </w:tr>
      <w:tr w:rsidR="003B509B" w:rsidRPr="00B01E43" w:rsidTr="00F8616E">
        <w:trPr>
          <w:trHeight w:val="315"/>
        </w:trPr>
        <w:tc>
          <w:tcPr>
            <w:tcW w:w="540" w:type="dxa"/>
            <w:vAlign w:val="center"/>
          </w:tcPr>
          <w:p w:rsidR="003B509B" w:rsidRPr="00B01E43" w:rsidRDefault="003B509B" w:rsidP="00430FE0">
            <w:pPr>
              <w:spacing w:line="276" w:lineRule="auto"/>
              <w:jc w:val="center"/>
              <w:rPr>
                <w:sz w:val="22"/>
                <w:szCs w:val="22"/>
                <w:lang w:eastAsia="en-US"/>
              </w:rPr>
            </w:pPr>
            <w:r w:rsidRPr="00B01E43">
              <w:rPr>
                <w:sz w:val="22"/>
                <w:szCs w:val="22"/>
                <w:lang w:eastAsia="en-US"/>
              </w:rPr>
              <w:t>8.</w:t>
            </w:r>
          </w:p>
        </w:tc>
        <w:tc>
          <w:tcPr>
            <w:tcW w:w="4236" w:type="dxa"/>
            <w:vAlign w:val="center"/>
          </w:tcPr>
          <w:p w:rsidR="003B509B" w:rsidRPr="00B01E43" w:rsidRDefault="003B509B">
            <w:pPr>
              <w:spacing w:line="276" w:lineRule="auto"/>
              <w:rPr>
                <w:sz w:val="22"/>
                <w:szCs w:val="22"/>
                <w:lang w:eastAsia="en-US"/>
              </w:rPr>
            </w:pPr>
            <w:r w:rsidRPr="00B01E43">
              <w:rPr>
                <w:sz w:val="22"/>
                <w:szCs w:val="22"/>
                <w:lang w:eastAsia="en-US"/>
              </w:rPr>
              <w:t>Среднесписочная численность работников предприятий</w:t>
            </w:r>
          </w:p>
        </w:tc>
        <w:tc>
          <w:tcPr>
            <w:tcW w:w="960" w:type="dxa"/>
            <w:vAlign w:val="center"/>
          </w:tcPr>
          <w:p w:rsidR="003B509B" w:rsidRPr="00B01E43" w:rsidRDefault="003B509B">
            <w:pPr>
              <w:spacing w:line="276" w:lineRule="auto"/>
              <w:jc w:val="center"/>
              <w:rPr>
                <w:sz w:val="22"/>
                <w:szCs w:val="22"/>
                <w:lang w:eastAsia="en-US"/>
              </w:rPr>
            </w:pPr>
            <w:r w:rsidRPr="00B01E43">
              <w:rPr>
                <w:sz w:val="22"/>
                <w:szCs w:val="22"/>
                <w:lang w:eastAsia="en-US"/>
              </w:rPr>
              <w:t>чел.</w:t>
            </w:r>
          </w:p>
        </w:tc>
        <w:tc>
          <w:tcPr>
            <w:tcW w:w="1091"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190</w:t>
            </w:r>
          </w:p>
        </w:tc>
        <w:tc>
          <w:tcPr>
            <w:tcW w:w="1056"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187</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187</w:t>
            </w:r>
          </w:p>
        </w:tc>
        <w:tc>
          <w:tcPr>
            <w:tcW w:w="888"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187</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187</w:t>
            </w:r>
          </w:p>
        </w:tc>
      </w:tr>
      <w:tr w:rsidR="003B509B" w:rsidRPr="00B01E43" w:rsidTr="00F8616E">
        <w:trPr>
          <w:trHeight w:val="315"/>
        </w:trPr>
        <w:tc>
          <w:tcPr>
            <w:tcW w:w="540" w:type="dxa"/>
            <w:vAlign w:val="center"/>
          </w:tcPr>
          <w:p w:rsidR="003B509B" w:rsidRPr="00B01E43" w:rsidRDefault="003B509B" w:rsidP="00430FE0">
            <w:pPr>
              <w:spacing w:line="276" w:lineRule="auto"/>
              <w:jc w:val="center"/>
              <w:rPr>
                <w:sz w:val="22"/>
                <w:szCs w:val="22"/>
                <w:lang w:eastAsia="en-US"/>
              </w:rPr>
            </w:pPr>
            <w:r w:rsidRPr="00B01E43">
              <w:rPr>
                <w:sz w:val="22"/>
                <w:szCs w:val="22"/>
                <w:lang w:eastAsia="en-US"/>
              </w:rPr>
              <w:t>9.</w:t>
            </w:r>
          </w:p>
        </w:tc>
        <w:tc>
          <w:tcPr>
            <w:tcW w:w="4236" w:type="dxa"/>
            <w:vAlign w:val="center"/>
          </w:tcPr>
          <w:p w:rsidR="003B509B" w:rsidRPr="00B01E43" w:rsidRDefault="003B509B">
            <w:pPr>
              <w:spacing w:line="276" w:lineRule="auto"/>
              <w:rPr>
                <w:sz w:val="22"/>
                <w:szCs w:val="22"/>
                <w:lang w:eastAsia="en-US"/>
              </w:rPr>
            </w:pPr>
            <w:r w:rsidRPr="00B01E43">
              <w:rPr>
                <w:sz w:val="22"/>
                <w:szCs w:val="22"/>
                <w:lang w:eastAsia="en-US"/>
              </w:rPr>
              <w:t>Численность зарегистрированных безработных</w:t>
            </w:r>
          </w:p>
        </w:tc>
        <w:tc>
          <w:tcPr>
            <w:tcW w:w="960" w:type="dxa"/>
            <w:vAlign w:val="center"/>
          </w:tcPr>
          <w:p w:rsidR="003B509B" w:rsidRPr="00B01E43" w:rsidRDefault="003B509B">
            <w:pPr>
              <w:spacing w:line="276" w:lineRule="auto"/>
              <w:jc w:val="center"/>
              <w:rPr>
                <w:sz w:val="22"/>
                <w:szCs w:val="22"/>
                <w:lang w:eastAsia="en-US"/>
              </w:rPr>
            </w:pPr>
            <w:r w:rsidRPr="00B01E43">
              <w:rPr>
                <w:sz w:val="22"/>
                <w:szCs w:val="22"/>
                <w:lang w:eastAsia="en-US"/>
              </w:rPr>
              <w:t>чел.</w:t>
            </w:r>
          </w:p>
        </w:tc>
        <w:tc>
          <w:tcPr>
            <w:tcW w:w="1091" w:type="dxa"/>
            <w:vAlign w:val="center"/>
          </w:tcPr>
          <w:p w:rsidR="003B509B" w:rsidRPr="00B01E43" w:rsidRDefault="003B509B">
            <w:pPr>
              <w:spacing w:line="276" w:lineRule="auto"/>
              <w:jc w:val="center"/>
              <w:rPr>
                <w:sz w:val="22"/>
                <w:szCs w:val="22"/>
                <w:lang w:eastAsia="en-US"/>
              </w:rPr>
            </w:pPr>
            <w:r w:rsidRPr="00B01E43">
              <w:rPr>
                <w:sz w:val="22"/>
                <w:szCs w:val="22"/>
                <w:lang w:eastAsia="en-US"/>
              </w:rPr>
              <w:t>23</w:t>
            </w:r>
          </w:p>
        </w:tc>
        <w:tc>
          <w:tcPr>
            <w:tcW w:w="1056" w:type="dxa"/>
            <w:vAlign w:val="center"/>
          </w:tcPr>
          <w:p w:rsidR="003B509B" w:rsidRPr="00B01E43" w:rsidRDefault="003B509B">
            <w:pPr>
              <w:spacing w:line="276" w:lineRule="auto"/>
              <w:jc w:val="center"/>
              <w:rPr>
                <w:sz w:val="22"/>
                <w:szCs w:val="22"/>
                <w:lang w:eastAsia="en-US"/>
              </w:rPr>
            </w:pPr>
            <w:r w:rsidRPr="00B01E43">
              <w:rPr>
                <w:sz w:val="22"/>
                <w:szCs w:val="22"/>
                <w:lang w:eastAsia="en-US"/>
              </w:rPr>
              <w:t>7</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6</w:t>
            </w:r>
          </w:p>
        </w:tc>
        <w:tc>
          <w:tcPr>
            <w:tcW w:w="888"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w:t>
            </w:r>
          </w:p>
        </w:tc>
      </w:tr>
      <w:tr w:rsidR="003B509B" w:rsidRPr="00B01E43" w:rsidTr="00F8616E">
        <w:trPr>
          <w:trHeight w:val="315"/>
        </w:trPr>
        <w:tc>
          <w:tcPr>
            <w:tcW w:w="540" w:type="dxa"/>
            <w:vAlign w:val="center"/>
          </w:tcPr>
          <w:p w:rsidR="003B509B" w:rsidRPr="00B01E43" w:rsidRDefault="003B509B" w:rsidP="00430FE0">
            <w:pPr>
              <w:spacing w:line="276" w:lineRule="auto"/>
              <w:jc w:val="center"/>
              <w:rPr>
                <w:sz w:val="22"/>
                <w:szCs w:val="22"/>
                <w:lang w:eastAsia="en-US"/>
              </w:rPr>
            </w:pPr>
            <w:r w:rsidRPr="00B01E43">
              <w:rPr>
                <w:sz w:val="22"/>
                <w:szCs w:val="22"/>
                <w:lang w:eastAsia="en-US"/>
              </w:rPr>
              <w:t>10.</w:t>
            </w:r>
          </w:p>
        </w:tc>
        <w:tc>
          <w:tcPr>
            <w:tcW w:w="4236" w:type="dxa"/>
            <w:vAlign w:val="center"/>
          </w:tcPr>
          <w:p w:rsidR="003B509B" w:rsidRPr="00B01E43" w:rsidRDefault="003B509B">
            <w:pPr>
              <w:spacing w:line="276" w:lineRule="auto"/>
              <w:rPr>
                <w:sz w:val="22"/>
                <w:szCs w:val="22"/>
                <w:lang w:eastAsia="en-US"/>
              </w:rPr>
            </w:pPr>
            <w:r w:rsidRPr="00B01E43">
              <w:rPr>
                <w:sz w:val="22"/>
                <w:szCs w:val="22"/>
                <w:lang w:eastAsia="en-US"/>
              </w:rPr>
              <w:t>Уровень зарегистрированной безработицы</w:t>
            </w:r>
          </w:p>
          <w:p w:rsidR="003B509B" w:rsidRPr="00B01E43" w:rsidRDefault="003B509B">
            <w:pPr>
              <w:spacing w:line="276" w:lineRule="auto"/>
              <w:rPr>
                <w:sz w:val="22"/>
                <w:szCs w:val="22"/>
                <w:lang w:eastAsia="en-US"/>
              </w:rPr>
            </w:pPr>
            <w:r w:rsidRPr="00B01E43">
              <w:rPr>
                <w:sz w:val="22"/>
                <w:szCs w:val="22"/>
                <w:lang w:eastAsia="en-US"/>
              </w:rPr>
              <w:t>от трудоспособного населения в трудоспособном возрасте</w:t>
            </w:r>
          </w:p>
        </w:tc>
        <w:tc>
          <w:tcPr>
            <w:tcW w:w="960" w:type="dxa"/>
            <w:vAlign w:val="center"/>
          </w:tcPr>
          <w:p w:rsidR="003B509B" w:rsidRPr="00B01E43" w:rsidRDefault="003B509B">
            <w:pPr>
              <w:spacing w:line="276" w:lineRule="auto"/>
              <w:jc w:val="center"/>
              <w:rPr>
                <w:sz w:val="22"/>
                <w:szCs w:val="22"/>
                <w:lang w:eastAsia="en-US"/>
              </w:rPr>
            </w:pPr>
            <w:r w:rsidRPr="00B01E43">
              <w:rPr>
                <w:sz w:val="22"/>
                <w:szCs w:val="22"/>
                <w:lang w:eastAsia="en-US"/>
              </w:rPr>
              <w:t>%</w:t>
            </w:r>
          </w:p>
        </w:tc>
        <w:tc>
          <w:tcPr>
            <w:tcW w:w="1091" w:type="dxa"/>
            <w:vAlign w:val="center"/>
          </w:tcPr>
          <w:p w:rsidR="003B509B" w:rsidRPr="00B01E43" w:rsidRDefault="003B509B">
            <w:pPr>
              <w:spacing w:line="276" w:lineRule="auto"/>
              <w:jc w:val="center"/>
              <w:rPr>
                <w:sz w:val="22"/>
                <w:szCs w:val="22"/>
                <w:lang w:eastAsia="en-US"/>
              </w:rPr>
            </w:pPr>
            <w:r w:rsidRPr="00B01E43">
              <w:rPr>
                <w:sz w:val="22"/>
                <w:szCs w:val="22"/>
                <w:lang w:eastAsia="en-US"/>
              </w:rPr>
              <w:t>20,6</w:t>
            </w:r>
          </w:p>
        </w:tc>
        <w:tc>
          <w:tcPr>
            <w:tcW w:w="1056" w:type="dxa"/>
            <w:vAlign w:val="center"/>
          </w:tcPr>
          <w:p w:rsidR="003B509B" w:rsidRPr="00B01E43" w:rsidRDefault="003B509B">
            <w:pPr>
              <w:spacing w:line="276" w:lineRule="auto"/>
              <w:jc w:val="center"/>
              <w:rPr>
                <w:sz w:val="22"/>
                <w:szCs w:val="22"/>
                <w:lang w:eastAsia="en-US"/>
              </w:rPr>
            </w:pPr>
            <w:r w:rsidRPr="00B01E43">
              <w:rPr>
                <w:sz w:val="22"/>
                <w:szCs w:val="22"/>
                <w:lang w:eastAsia="en-US"/>
              </w:rPr>
              <w:t>6,2</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5,3</w:t>
            </w:r>
          </w:p>
        </w:tc>
        <w:tc>
          <w:tcPr>
            <w:tcW w:w="888" w:type="dxa"/>
            <w:vAlign w:val="center"/>
          </w:tcPr>
          <w:p w:rsidR="003B509B" w:rsidRPr="00B01E43" w:rsidRDefault="003B509B">
            <w:pPr>
              <w:spacing w:line="276" w:lineRule="auto"/>
              <w:jc w:val="center"/>
              <w:rPr>
                <w:sz w:val="22"/>
                <w:szCs w:val="22"/>
                <w:lang w:eastAsia="en-US"/>
              </w:rPr>
            </w:pPr>
            <w:r w:rsidRPr="00B01E43">
              <w:rPr>
                <w:sz w:val="22"/>
                <w:szCs w:val="22"/>
                <w:lang w:eastAsia="en-US"/>
              </w:rPr>
              <w:t>4,4</w:t>
            </w:r>
          </w:p>
        </w:tc>
        <w:tc>
          <w:tcPr>
            <w:tcW w:w="912" w:type="dxa"/>
            <w:vAlign w:val="center"/>
          </w:tcPr>
          <w:p w:rsidR="003B509B" w:rsidRPr="00B01E43" w:rsidRDefault="003B509B">
            <w:pPr>
              <w:spacing w:line="276" w:lineRule="auto"/>
              <w:jc w:val="center"/>
              <w:rPr>
                <w:sz w:val="22"/>
                <w:szCs w:val="22"/>
                <w:lang w:eastAsia="en-US"/>
              </w:rPr>
            </w:pPr>
            <w:r w:rsidRPr="00B01E43">
              <w:rPr>
                <w:sz w:val="22"/>
                <w:szCs w:val="22"/>
                <w:lang w:eastAsia="en-US"/>
              </w:rPr>
              <w:t>4,4</w:t>
            </w:r>
          </w:p>
        </w:tc>
      </w:tr>
    </w:tbl>
    <w:p w:rsidR="003B509B" w:rsidRPr="00B01E43" w:rsidRDefault="003B509B" w:rsidP="00BD2B59">
      <w:pPr>
        <w:jc w:val="both"/>
        <w:rPr>
          <w:b/>
        </w:rPr>
      </w:pPr>
      <w:bookmarkStart w:id="0" w:name="_Toc234827341"/>
    </w:p>
    <w:p w:rsidR="003B509B" w:rsidRPr="00B01E43" w:rsidRDefault="003B509B" w:rsidP="00BD2B59">
      <w:pPr>
        <w:jc w:val="both"/>
        <w:rPr>
          <w:b/>
        </w:rPr>
      </w:pPr>
    </w:p>
    <w:p w:rsidR="003B509B" w:rsidRPr="00B01E43" w:rsidRDefault="003B509B" w:rsidP="00BD2B59">
      <w:pPr>
        <w:jc w:val="both"/>
        <w:rPr>
          <w:b/>
        </w:rPr>
      </w:pPr>
    </w:p>
    <w:bookmarkEnd w:id="0"/>
    <w:p w:rsidR="003B509B" w:rsidRPr="00B01E43" w:rsidRDefault="003B509B" w:rsidP="00F8616E">
      <w:pPr>
        <w:pStyle w:val="aff5"/>
        <w:jc w:val="center"/>
        <w:rPr>
          <w:b/>
        </w:rPr>
      </w:pPr>
      <w:r w:rsidRPr="00B01E43">
        <w:rPr>
          <w:b/>
        </w:rPr>
        <w:t xml:space="preserve">Основные показатели </w:t>
      </w:r>
      <w:proofErr w:type="gramStart"/>
      <w:r w:rsidRPr="00B01E43">
        <w:rPr>
          <w:b/>
        </w:rPr>
        <w:t>социально-экономического</w:t>
      </w:r>
      <w:proofErr w:type="gramEnd"/>
      <w:r w:rsidRPr="00B01E43">
        <w:rPr>
          <w:b/>
        </w:rPr>
        <w:t xml:space="preserve"> </w:t>
      </w:r>
    </w:p>
    <w:p w:rsidR="003B509B" w:rsidRPr="00B01E43" w:rsidRDefault="003B509B" w:rsidP="00E15287">
      <w:pPr>
        <w:pStyle w:val="aff5"/>
        <w:jc w:val="center"/>
        <w:rPr>
          <w:b/>
        </w:rPr>
      </w:pPr>
      <w:r w:rsidRPr="00B01E43">
        <w:rPr>
          <w:b/>
        </w:rPr>
        <w:t>развития сельскохозяйственных организаций.</w:t>
      </w:r>
    </w:p>
    <w:p w:rsidR="003B509B" w:rsidRPr="00B01E43" w:rsidRDefault="003B509B" w:rsidP="00BD2B59">
      <w:pPr>
        <w:jc w:val="center"/>
        <w:outlineLvl w:val="0"/>
        <w:rPr>
          <w:sz w:val="24"/>
          <w:szCs w:val="24"/>
        </w:rPr>
      </w:pPr>
      <w:r w:rsidRPr="00B01E43">
        <w:rPr>
          <w:sz w:val="24"/>
          <w:szCs w:val="24"/>
        </w:rPr>
        <w:t xml:space="preserve">                                                                                                                                                                           </w:t>
      </w:r>
    </w:p>
    <w:p w:rsidR="003B509B" w:rsidRPr="00B01E43" w:rsidRDefault="003B509B" w:rsidP="00BD2B59">
      <w:pPr>
        <w:jc w:val="center"/>
        <w:outlineLvl w:val="0"/>
        <w:rPr>
          <w:sz w:val="24"/>
          <w:szCs w:val="24"/>
        </w:rPr>
      </w:pPr>
      <w:r w:rsidRPr="00B01E43">
        <w:rPr>
          <w:sz w:val="24"/>
          <w:szCs w:val="24"/>
        </w:rPr>
        <w:t xml:space="preserve">                                                                                                                                      Таблица № 2</w:t>
      </w:r>
    </w:p>
    <w:tbl>
      <w:tblPr>
        <w:tblW w:w="10932" w:type="dxa"/>
        <w:tblInd w:w="-1129" w:type="dxa"/>
        <w:tblLayout w:type="fixed"/>
        <w:tblLook w:val="00A0" w:firstRow="1" w:lastRow="0" w:firstColumn="1" w:lastColumn="0" w:noHBand="0" w:noVBand="0"/>
      </w:tblPr>
      <w:tblGrid>
        <w:gridCol w:w="2500"/>
        <w:gridCol w:w="778"/>
        <w:gridCol w:w="850"/>
        <w:gridCol w:w="851"/>
        <w:gridCol w:w="850"/>
        <w:gridCol w:w="851"/>
        <w:gridCol w:w="850"/>
        <w:gridCol w:w="851"/>
        <w:gridCol w:w="850"/>
        <w:gridCol w:w="851"/>
        <w:gridCol w:w="850"/>
      </w:tblGrid>
      <w:tr w:rsidR="003B509B" w:rsidRPr="00B01E43" w:rsidTr="004A2F73">
        <w:trPr>
          <w:trHeight w:val="495"/>
        </w:trPr>
        <w:tc>
          <w:tcPr>
            <w:tcW w:w="2500" w:type="dxa"/>
            <w:vMerge w:val="restart"/>
            <w:tcBorders>
              <w:top w:val="single" w:sz="4" w:space="0" w:color="auto"/>
              <w:left w:val="single" w:sz="4" w:space="0" w:color="auto"/>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r w:rsidRPr="00B01E43">
              <w:rPr>
                <w:sz w:val="22"/>
                <w:szCs w:val="22"/>
                <w:lang w:eastAsia="en-US"/>
              </w:rPr>
              <w:t xml:space="preserve">Показатели </w:t>
            </w:r>
          </w:p>
        </w:tc>
        <w:tc>
          <w:tcPr>
            <w:tcW w:w="1628" w:type="dxa"/>
            <w:gridSpan w:val="2"/>
            <w:tcBorders>
              <w:top w:val="single" w:sz="4" w:space="0" w:color="auto"/>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r w:rsidRPr="00B01E43">
              <w:rPr>
                <w:sz w:val="22"/>
                <w:szCs w:val="22"/>
                <w:lang w:eastAsia="en-US"/>
              </w:rPr>
              <w:t xml:space="preserve">Факт </w:t>
            </w:r>
            <w:smartTag w:uri="urn:schemas-microsoft-com:office:smarttags" w:element="metricconverter">
              <w:smartTagPr>
                <w:attr w:name="ProductID" w:val="2015 г"/>
              </w:smartTagPr>
              <w:r w:rsidRPr="00B01E43">
                <w:rPr>
                  <w:sz w:val="22"/>
                  <w:szCs w:val="22"/>
                  <w:lang w:eastAsia="en-US"/>
                </w:rPr>
                <w:t>2015 г</w:t>
              </w:r>
            </w:smartTag>
            <w:r w:rsidRPr="00B01E43">
              <w:rPr>
                <w:sz w:val="22"/>
                <w:szCs w:val="22"/>
                <w:lang w:eastAsia="en-US"/>
              </w:rPr>
              <w:t>.</w:t>
            </w:r>
          </w:p>
        </w:tc>
        <w:tc>
          <w:tcPr>
            <w:tcW w:w="1701" w:type="dxa"/>
            <w:gridSpan w:val="2"/>
            <w:tcBorders>
              <w:top w:val="single" w:sz="4" w:space="0" w:color="auto"/>
              <w:left w:val="nil"/>
              <w:bottom w:val="single" w:sz="4" w:space="0" w:color="auto"/>
              <w:right w:val="single" w:sz="4" w:space="0" w:color="auto"/>
            </w:tcBorders>
          </w:tcPr>
          <w:p w:rsidR="003B509B" w:rsidRPr="00B01E43" w:rsidRDefault="003B509B">
            <w:pPr>
              <w:spacing w:line="276" w:lineRule="auto"/>
              <w:jc w:val="center"/>
              <w:rPr>
                <w:sz w:val="22"/>
                <w:szCs w:val="22"/>
                <w:lang w:eastAsia="en-US"/>
              </w:rPr>
            </w:pPr>
            <w:r w:rsidRPr="00B01E43">
              <w:rPr>
                <w:sz w:val="22"/>
                <w:szCs w:val="22"/>
                <w:lang w:eastAsia="en-US"/>
              </w:rPr>
              <w:t>Оценка</w:t>
            </w:r>
          </w:p>
          <w:p w:rsidR="003B509B" w:rsidRPr="00B01E43" w:rsidRDefault="003B509B">
            <w:pPr>
              <w:spacing w:line="276" w:lineRule="auto"/>
              <w:jc w:val="center"/>
              <w:rPr>
                <w:sz w:val="22"/>
                <w:szCs w:val="22"/>
                <w:lang w:eastAsia="en-US"/>
              </w:rPr>
            </w:pPr>
            <w:r w:rsidRPr="00B01E43">
              <w:rPr>
                <w:sz w:val="22"/>
                <w:szCs w:val="22"/>
                <w:lang w:eastAsia="en-US"/>
              </w:rPr>
              <w:t xml:space="preserve"> 2016 года</w:t>
            </w:r>
          </w:p>
        </w:tc>
        <w:tc>
          <w:tcPr>
            <w:tcW w:w="1701" w:type="dxa"/>
            <w:gridSpan w:val="2"/>
            <w:tcBorders>
              <w:top w:val="single" w:sz="4" w:space="0" w:color="auto"/>
              <w:left w:val="nil"/>
              <w:bottom w:val="single" w:sz="4" w:space="0" w:color="auto"/>
              <w:right w:val="single" w:sz="4" w:space="0" w:color="auto"/>
            </w:tcBorders>
          </w:tcPr>
          <w:p w:rsidR="003B509B" w:rsidRPr="00B01E43" w:rsidRDefault="003B509B">
            <w:pPr>
              <w:spacing w:line="276" w:lineRule="auto"/>
              <w:jc w:val="center"/>
              <w:rPr>
                <w:sz w:val="22"/>
                <w:szCs w:val="22"/>
                <w:lang w:eastAsia="en-US"/>
              </w:rPr>
            </w:pPr>
            <w:r w:rsidRPr="00B01E43">
              <w:rPr>
                <w:sz w:val="22"/>
                <w:szCs w:val="22"/>
                <w:lang w:eastAsia="en-US"/>
              </w:rPr>
              <w:t xml:space="preserve">Прогноз </w:t>
            </w:r>
          </w:p>
          <w:p w:rsidR="003B509B" w:rsidRPr="00B01E43" w:rsidRDefault="003B509B">
            <w:pPr>
              <w:spacing w:line="276" w:lineRule="auto"/>
              <w:jc w:val="center"/>
              <w:rPr>
                <w:sz w:val="22"/>
                <w:szCs w:val="22"/>
                <w:lang w:eastAsia="en-US"/>
              </w:rPr>
            </w:pPr>
            <w:r w:rsidRPr="00B01E43">
              <w:rPr>
                <w:sz w:val="22"/>
                <w:szCs w:val="22"/>
                <w:lang w:eastAsia="en-US"/>
              </w:rPr>
              <w:t>2017 года</w:t>
            </w:r>
          </w:p>
        </w:tc>
        <w:tc>
          <w:tcPr>
            <w:tcW w:w="1701" w:type="dxa"/>
            <w:gridSpan w:val="2"/>
            <w:tcBorders>
              <w:top w:val="single" w:sz="4" w:space="0" w:color="auto"/>
              <w:left w:val="nil"/>
              <w:bottom w:val="single" w:sz="4" w:space="0" w:color="auto"/>
              <w:right w:val="single" w:sz="4" w:space="0" w:color="auto"/>
            </w:tcBorders>
          </w:tcPr>
          <w:p w:rsidR="003B509B" w:rsidRPr="00B01E43" w:rsidRDefault="003B509B">
            <w:pPr>
              <w:spacing w:line="276" w:lineRule="auto"/>
              <w:jc w:val="center"/>
              <w:rPr>
                <w:sz w:val="22"/>
                <w:szCs w:val="22"/>
                <w:lang w:eastAsia="en-US"/>
              </w:rPr>
            </w:pPr>
            <w:r w:rsidRPr="00B01E43">
              <w:rPr>
                <w:sz w:val="22"/>
                <w:szCs w:val="22"/>
                <w:lang w:eastAsia="en-US"/>
              </w:rPr>
              <w:t xml:space="preserve">Прогноз </w:t>
            </w:r>
          </w:p>
          <w:p w:rsidR="003B509B" w:rsidRPr="00B01E43" w:rsidRDefault="003B509B">
            <w:pPr>
              <w:spacing w:line="276" w:lineRule="auto"/>
              <w:jc w:val="center"/>
              <w:rPr>
                <w:sz w:val="22"/>
                <w:szCs w:val="22"/>
                <w:lang w:eastAsia="en-US"/>
              </w:rPr>
            </w:pPr>
            <w:r w:rsidRPr="00B01E43">
              <w:rPr>
                <w:sz w:val="22"/>
                <w:szCs w:val="22"/>
                <w:lang w:eastAsia="en-US"/>
              </w:rPr>
              <w:t>2018 года</w:t>
            </w:r>
          </w:p>
        </w:tc>
        <w:tc>
          <w:tcPr>
            <w:tcW w:w="1701" w:type="dxa"/>
            <w:gridSpan w:val="2"/>
            <w:tcBorders>
              <w:top w:val="single" w:sz="4" w:space="0" w:color="auto"/>
              <w:left w:val="nil"/>
              <w:bottom w:val="single" w:sz="4" w:space="0" w:color="auto"/>
              <w:right w:val="single" w:sz="4" w:space="0" w:color="auto"/>
            </w:tcBorders>
          </w:tcPr>
          <w:p w:rsidR="003B509B" w:rsidRPr="00B01E43" w:rsidRDefault="003B509B">
            <w:pPr>
              <w:spacing w:line="276" w:lineRule="auto"/>
              <w:jc w:val="center"/>
              <w:rPr>
                <w:sz w:val="22"/>
                <w:szCs w:val="22"/>
                <w:lang w:eastAsia="en-US"/>
              </w:rPr>
            </w:pPr>
            <w:r w:rsidRPr="00B01E43">
              <w:rPr>
                <w:sz w:val="22"/>
                <w:szCs w:val="22"/>
                <w:lang w:eastAsia="en-US"/>
              </w:rPr>
              <w:t xml:space="preserve">Прогноз </w:t>
            </w:r>
          </w:p>
          <w:p w:rsidR="003B509B" w:rsidRPr="00B01E43" w:rsidRDefault="003B509B">
            <w:pPr>
              <w:spacing w:line="276" w:lineRule="auto"/>
              <w:jc w:val="center"/>
              <w:rPr>
                <w:sz w:val="22"/>
                <w:szCs w:val="22"/>
                <w:lang w:eastAsia="en-US"/>
              </w:rPr>
            </w:pPr>
            <w:r w:rsidRPr="00B01E43">
              <w:rPr>
                <w:sz w:val="22"/>
                <w:szCs w:val="22"/>
                <w:lang w:eastAsia="en-US"/>
              </w:rPr>
              <w:t>2019 года</w:t>
            </w:r>
          </w:p>
        </w:tc>
      </w:tr>
      <w:tr w:rsidR="003B509B" w:rsidRPr="00B01E43" w:rsidTr="004A2F73">
        <w:trPr>
          <w:trHeight w:val="255"/>
        </w:trPr>
        <w:tc>
          <w:tcPr>
            <w:tcW w:w="2500" w:type="dxa"/>
            <w:vMerge/>
            <w:tcBorders>
              <w:top w:val="single" w:sz="4" w:space="0" w:color="auto"/>
              <w:left w:val="single" w:sz="4" w:space="0" w:color="auto"/>
              <w:bottom w:val="single" w:sz="4" w:space="0" w:color="auto"/>
              <w:right w:val="single" w:sz="4" w:space="0" w:color="auto"/>
            </w:tcBorders>
            <w:vAlign w:val="center"/>
          </w:tcPr>
          <w:p w:rsidR="003B509B" w:rsidRPr="00B01E43" w:rsidRDefault="003B509B">
            <w:pPr>
              <w:rPr>
                <w:sz w:val="22"/>
                <w:szCs w:val="22"/>
                <w:lang w:eastAsia="en-US"/>
              </w:rPr>
            </w:pPr>
          </w:p>
        </w:tc>
        <w:tc>
          <w:tcPr>
            <w:tcW w:w="778" w:type="dxa"/>
            <w:tcBorders>
              <w:top w:val="nil"/>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p>
        </w:tc>
        <w:tc>
          <w:tcPr>
            <w:tcW w:w="850" w:type="dxa"/>
            <w:tcBorders>
              <w:top w:val="nil"/>
              <w:left w:val="nil"/>
              <w:bottom w:val="single" w:sz="4" w:space="0" w:color="auto"/>
              <w:right w:val="single" w:sz="4" w:space="0" w:color="auto"/>
            </w:tcBorders>
          </w:tcPr>
          <w:p w:rsidR="003B509B" w:rsidRPr="00B01E43" w:rsidRDefault="003B509B">
            <w:pPr>
              <w:spacing w:line="276" w:lineRule="auto"/>
              <w:jc w:val="center"/>
              <w:rPr>
                <w:sz w:val="22"/>
                <w:szCs w:val="22"/>
                <w:lang w:eastAsia="en-US"/>
              </w:rPr>
            </w:pPr>
            <w:r w:rsidRPr="00B01E43">
              <w:rPr>
                <w:sz w:val="22"/>
                <w:szCs w:val="22"/>
                <w:lang w:eastAsia="en-US"/>
              </w:rPr>
              <w:t>доля в  %</w:t>
            </w:r>
          </w:p>
        </w:tc>
        <w:tc>
          <w:tcPr>
            <w:tcW w:w="851" w:type="dxa"/>
            <w:tcBorders>
              <w:top w:val="nil"/>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p>
        </w:tc>
        <w:tc>
          <w:tcPr>
            <w:tcW w:w="850" w:type="dxa"/>
            <w:tcBorders>
              <w:top w:val="nil"/>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r w:rsidRPr="00B01E43">
              <w:rPr>
                <w:sz w:val="22"/>
                <w:szCs w:val="22"/>
                <w:lang w:eastAsia="en-US"/>
              </w:rPr>
              <w:t>доля в  %</w:t>
            </w:r>
          </w:p>
        </w:tc>
        <w:tc>
          <w:tcPr>
            <w:tcW w:w="851" w:type="dxa"/>
            <w:tcBorders>
              <w:top w:val="nil"/>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p>
        </w:tc>
        <w:tc>
          <w:tcPr>
            <w:tcW w:w="850" w:type="dxa"/>
            <w:tcBorders>
              <w:top w:val="nil"/>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r w:rsidRPr="00B01E43">
              <w:rPr>
                <w:sz w:val="22"/>
                <w:szCs w:val="22"/>
                <w:lang w:eastAsia="en-US"/>
              </w:rPr>
              <w:t>доля в  %</w:t>
            </w:r>
          </w:p>
        </w:tc>
        <w:tc>
          <w:tcPr>
            <w:tcW w:w="851" w:type="dxa"/>
            <w:tcBorders>
              <w:top w:val="nil"/>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p>
        </w:tc>
        <w:tc>
          <w:tcPr>
            <w:tcW w:w="850" w:type="dxa"/>
            <w:tcBorders>
              <w:top w:val="nil"/>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r w:rsidRPr="00B01E43">
              <w:rPr>
                <w:sz w:val="22"/>
                <w:szCs w:val="22"/>
                <w:lang w:eastAsia="en-US"/>
              </w:rPr>
              <w:t>доля в %</w:t>
            </w:r>
          </w:p>
        </w:tc>
        <w:tc>
          <w:tcPr>
            <w:tcW w:w="851" w:type="dxa"/>
            <w:tcBorders>
              <w:top w:val="nil"/>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p>
        </w:tc>
        <w:tc>
          <w:tcPr>
            <w:tcW w:w="850" w:type="dxa"/>
            <w:tcBorders>
              <w:top w:val="nil"/>
              <w:left w:val="nil"/>
              <w:bottom w:val="single" w:sz="4" w:space="0" w:color="auto"/>
              <w:right w:val="single" w:sz="4" w:space="0" w:color="auto"/>
            </w:tcBorders>
            <w:vAlign w:val="bottom"/>
          </w:tcPr>
          <w:p w:rsidR="003B509B" w:rsidRPr="00B01E43" w:rsidRDefault="003B509B">
            <w:pPr>
              <w:spacing w:line="276" w:lineRule="auto"/>
              <w:jc w:val="center"/>
              <w:rPr>
                <w:sz w:val="22"/>
                <w:szCs w:val="22"/>
                <w:lang w:eastAsia="en-US"/>
              </w:rPr>
            </w:pPr>
            <w:r w:rsidRPr="00B01E43">
              <w:rPr>
                <w:sz w:val="22"/>
                <w:szCs w:val="22"/>
                <w:lang w:eastAsia="en-US"/>
              </w:rPr>
              <w:t>доля в %</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b/>
                <w:sz w:val="22"/>
                <w:szCs w:val="22"/>
                <w:lang w:eastAsia="en-US"/>
              </w:rPr>
            </w:pPr>
            <w:r w:rsidRPr="00B01E43">
              <w:rPr>
                <w:b/>
                <w:sz w:val="22"/>
                <w:szCs w:val="22"/>
                <w:lang w:eastAsia="en-US"/>
              </w:rPr>
              <w:t>Посевные площади, га</w:t>
            </w:r>
          </w:p>
        </w:tc>
        <w:tc>
          <w:tcPr>
            <w:tcW w:w="778"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9485</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9485</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9485</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9485</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9485</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proofErr w:type="spellStart"/>
            <w:r w:rsidRPr="00B01E43">
              <w:rPr>
                <w:sz w:val="22"/>
                <w:szCs w:val="22"/>
                <w:lang w:eastAsia="en-US"/>
              </w:rPr>
              <w:t>Сельхозорганизации</w:t>
            </w:r>
            <w:proofErr w:type="spellEnd"/>
          </w:p>
        </w:tc>
        <w:tc>
          <w:tcPr>
            <w:tcW w:w="778"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9402</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99,1</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9402</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99,1</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9402</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99,1</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9402</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99,1</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9402</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99,1</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 xml:space="preserve">личные </w:t>
            </w:r>
            <w:proofErr w:type="spellStart"/>
            <w:r w:rsidRPr="00B01E43">
              <w:rPr>
                <w:sz w:val="22"/>
                <w:szCs w:val="22"/>
                <w:lang w:eastAsia="en-US"/>
              </w:rPr>
              <w:t>подс</w:t>
            </w:r>
            <w:proofErr w:type="spellEnd"/>
            <w:r w:rsidRPr="00B01E43">
              <w:rPr>
                <w:sz w:val="22"/>
                <w:szCs w:val="22"/>
                <w:lang w:eastAsia="en-US"/>
              </w:rPr>
              <w:t>. хозяйства</w:t>
            </w:r>
          </w:p>
        </w:tc>
        <w:tc>
          <w:tcPr>
            <w:tcW w:w="778"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83</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0,9</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83</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0,9</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83</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0,9</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83</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0,9</w:t>
            </w:r>
          </w:p>
        </w:tc>
        <w:tc>
          <w:tcPr>
            <w:tcW w:w="851"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83</w:t>
            </w:r>
          </w:p>
        </w:tc>
        <w:tc>
          <w:tcPr>
            <w:tcW w:w="850" w:type="dxa"/>
            <w:tcBorders>
              <w:top w:val="nil"/>
              <w:left w:val="nil"/>
              <w:bottom w:val="single" w:sz="4" w:space="0" w:color="auto"/>
              <w:right w:val="single" w:sz="4" w:space="0" w:color="auto"/>
            </w:tcBorders>
            <w:vAlign w:val="bottom"/>
          </w:tcPr>
          <w:p w:rsidR="003B509B" w:rsidRPr="00B01E43" w:rsidRDefault="003B509B" w:rsidP="00A721D4">
            <w:pPr>
              <w:spacing w:line="276" w:lineRule="auto"/>
              <w:jc w:val="center"/>
              <w:rPr>
                <w:sz w:val="22"/>
                <w:szCs w:val="22"/>
                <w:lang w:eastAsia="en-US"/>
              </w:rPr>
            </w:pPr>
            <w:r w:rsidRPr="00B01E43">
              <w:rPr>
                <w:sz w:val="22"/>
                <w:szCs w:val="22"/>
                <w:lang w:eastAsia="en-US"/>
              </w:rPr>
              <w:t>0,9</w:t>
            </w:r>
          </w:p>
        </w:tc>
      </w:tr>
      <w:tr w:rsidR="003B509B" w:rsidRPr="00B01E43" w:rsidTr="004A2F73">
        <w:trPr>
          <w:trHeight w:val="491"/>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b/>
                <w:sz w:val="22"/>
                <w:szCs w:val="22"/>
                <w:lang w:eastAsia="en-US"/>
              </w:rPr>
            </w:pPr>
            <w:r w:rsidRPr="00B01E43">
              <w:rPr>
                <w:b/>
                <w:sz w:val="22"/>
                <w:szCs w:val="22"/>
                <w:lang w:eastAsia="en-US"/>
              </w:rPr>
              <w:t>Численность  КРС  на конец года, голов</w:t>
            </w:r>
          </w:p>
        </w:tc>
        <w:tc>
          <w:tcPr>
            <w:tcW w:w="778"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2927</w:t>
            </w:r>
          </w:p>
        </w:tc>
        <w:tc>
          <w:tcPr>
            <w:tcW w:w="850"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3454</w:t>
            </w:r>
          </w:p>
        </w:tc>
        <w:tc>
          <w:tcPr>
            <w:tcW w:w="850"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3630</w:t>
            </w:r>
          </w:p>
        </w:tc>
        <w:tc>
          <w:tcPr>
            <w:tcW w:w="850"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3795</w:t>
            </w:r>
          </w:p>
        </w:tc>
        <w:tc>
          <w:tcPr>
            <w:tcW w:w="850"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3939</w:t>
            </w:r>
          </w:p>
        </w:tc>
        <w:tc>
          <w:tcPr>
            <w:tcW w:w="850" w:type="dxa"/>
            <w:tcBorders>
              <w:top w:val="nil"/>
              <w:left w:val="nil"/>
              <w:bottom w:val="single" w:sz="4" w:space="0" w:color="auto"/>
              <w:right w:val="single" w:sz="4" w:space="0" w:color="auto"/>
            </w:tcBorders>
          </w:tcPr>
          <w:p w:rsidR="003B509B" w:rsidRPr="00B01E43" w:rsidRDefault="003B509B" w:rsidP="00A721D4">
            <w:pPr>
              <w:spacing w:line="276" w:lineRule="auto"/>
              <w:jc w:val="center"/>
              <w:rPr>
                <w:sz w:val="22"/>
                <w:szCs w:val="22"/>
                <w:lang w:eastAsia="en-US"/>
              </w:rPr>
            </w:pPr>
          </w:p>
          <w:p w:rsidR="003B509B" w:rsidRPr="00B01E43" w:rsidRDefault="003B509B" w:rsidP="00A721D4">
            <w:pPr>
              <w:spacing w:line="276" w:lineRule="auto"/>
              <w:jc w:val="center"/>
              <w:rPr>
                <w:sz w:val="22"/>
                <w:szCs w:val="22"/>
                <w:lang w:eastAsia="en-US"/>
              </w:rPr>
            </w:pPr>
            <w:r w:rsidRPr="00B01E43">
              <w:rPr>
                <w:sz w:val="22"/>
                <w:szCs w:val="22"/>
                <w:lang w:eastAsia="en-US"/>
              </w:rPr>
              <w:t>100</w:t>
            </w:r>
          </w:p>
        </w:tc>
      </w:tr>
      <w:tr w:rsidR="003B509B" w:rsidRPr="00B01E43" w:rsidTr="004A2F73">
        <w:trPr>
          <w:trHeight w:val="31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proofErr w:type="spellStart"/>
            <w:r w:rsidRPr="00B01E43">
              <w:rPr>
                <w:sz w:val="22"/>
                <w:szCs w:val="22"/>
                <w:lang w:eastAsia="en-US"/>
              </w:rPr>
              <w:t>Сельхозорганизации</w:t>
            </w:r>
            <w:proofErr w:type="spellEnd"/>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2703</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92,3</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3224</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93,3</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3398</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93,6</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3561</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93,8</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3703</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94</w:t>
            </w:r>
          </w:p>
        </w:tc>
      </w:tr>
      <w:tr w:rsidR="003B509B" w:rsidRPr="00B01E43" w:rsidTr="004A2F73">
        <w:trPr>
          <w:trHeight w:val="388"/>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крест.(ферм.) хоз.,  ИП</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 xml:space="preserve">личные </w:t>
            </w:r>
            <w:proofErr w:type="spellStart"/>
            <w:r w:rsidRPr="00B01E43">
              <w:rPr>
                <w:sz w:val="22"/>
                <w:szCs w:val="22"/>
                <w:lang w:eastAsia="en-US"/>
              </w:rPr>
              <w:t>подс</w:t>
            </w:r>
            <w:proofErr w:type="spellEnd"/>
            <w:r w:rsidRPr="00B01E43">
              <w:rPr>
                <w:sz w:val="22"/>
                <w:szCs w:val="22"/>
                <w:lang w:eastAsia="en-US"/>
              </w:rPr>
              <w:t>. хозяйства</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224</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7,7</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230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6,7</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232</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6,4</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234</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6,2</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236</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b/>
                <w:sz w:val="22"/>
                <w:szCs w:val="22"/>
                <w:lang w:eastAsia="en-US"/>
              </w:rPr>
            </w:pPr>
            <w:r w:rsidRPr="00B01E43">
              <w:rPr>
                <w:b/>
                <w:sz w:val="22"/>
                <w:szCs w:val="22"/>
                <w:lang w:eastAsia="en-US"/>
              </w:rPr>
              <w:t xml:space="preserve">в </w:t>
            </w:r>
            <w:proofErr w:type="spellStart"/>
            <w:r w:rsidRPr="00B01E43">
              <w:rPr>
                <w:b/>
                <w:sz w:val="22"/>
                <w:szCs w:val="22"/>
                <w:lang w:eastAsia="en-US"/>
              </w:rPr>
              <w:t>т.ч</w:t>
            </w:r>
            <w:proofErr w:type="spellEnd"/>
            <w:r w:rsidRPr="00B01E43">
              <w:rPr>
                <w:b/>
                <w:sz w:val="22"/>
                <w:szCs w:val="22"/>
                <w:lang w:eastAsia="en-US"/>
              </w:rPr>
              <w:t>. коровы, голов</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1213</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1210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1270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1326</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1375</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r>
      <w:tr w:rsidR="003B509B" w:rsidRPr="00B01E43" w:rsidTr="004A2F73">
        <w:trPr>
          <w:trHeight w:val="31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proofErr w:type="spellStart"/>
            <w:r w:rsidRPr="00B01E43">
              <w:rPr>
                <w:sz w:val="22"/>
                <w:szCs w:val="22"/>
                <w:lang w:eastAsia="en-US"/>
              </w:rPr>
              <w:t>Сельхозорганизации</w:t>
            </w:r>
            <w:proofErr w:type="spellEnd"/>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1150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94,8</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1150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95</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1212</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95,4</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1270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95,8</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1321</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96,1</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lastRenderedPageBreak/>
              <w:t>крест.(ферм.) хоз.</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 xml:space="preserve">личные </w:t>
            </w:r>
            <w:proofErr w:type="spellStart"/>
            <w:r w:rsidRPr="00B01E43">
              <w:rPr>
                <w:sz w:val="22"/>
                <w:szCs w:val="22"/>
                <w:lang w:eastAsia="en-US"/>
              </w:rPr>
              <w:t>подс</w:t>
            </w:r>
            <w:proofErr w:type="spellEnd"/>
            <w:r w:rsidRPr="00B01E43">
              <w:rPr>
                <w:sz w:val="22"/>
                <w:szCs w:val="22"/>
                <w:lang w:eastAsia="en-US"/>
              </w:rPr>
              <w:t>. хозяйства</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63</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5,2</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5</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58</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4,6</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56</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4,2</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54</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3,9</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b/>
                <w:sz w:val="22"/>
                <w:szCs w:val="22"/>
                <w:lang w:eastAsia="en-US"/>
              </w:rPr>
            </w:pPr>
            <w:r w:rsidRPr="00B01E43">
              <w:rPr>
                <w:b/>
                <w:sz w:val="22"/>
                <w:szCs w:val="22"/>
                <w:lang w:eastAsia="en-US"/>
              </w:rPr>
              <w:t>Свиньи, голов</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104</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120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127</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133</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138</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 xml:space="preserve">крест. (ферм.) </w:t>
            </w:r>
            <w:proofErr w:type="spellStart"/>
            <w:r w:rsidRPr="00B01E43">
              <w:rPr>
                <w:sz w:val="22"/>
                <w:szCs w:val="22"/>
                <w:lang w:eastAsia="en-US"/>
              </w:rPr>
              <w:t>хоз</w:t>
            </w:r>
            <w:proofErr w:type="spellEnd"/>
            <w:r w:rsidRPr="00B01E43">
              <w:rPr>
                <w:sz w:val="22"/>
                <w:szCs w:val="22"/>
                <w:lang w:eastAsia="en-US"/>
              </w:rPr>
              <w:t>.,ИП</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 xml:space="preserve">личные </w:t>
            </w:r>
            <w:proofErr w:type="spellStart"/>
            <w:r w:rsidRPr="00B01E43">
              <w:rPr>
                <w:sz w:val="22"/>
                <w:szCs w:val="22"/>
                <w:lang w:eastAsia="en-US"/>
              </w:rPr>
              <w:t>подс</w:t>
            </w:r>
            <w:proofErr w:type="spellEnd"/>
            <w:r w:rsidRPr="00B01E43">
              <w:rPr>
                <w:sz w:val="22"/>
                <w:szCs w:val="22"/>
                <w:lang w:eastAsia="en-US"/>
              </w:rPr>
              <w:t>. хозяйства</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104</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120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127</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133</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138</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b/>
                <w:sz w:val="22"/>
                <w:szCs w:val="22"/>
                <w:lang w:eastAsia="en-US"/>
              </w:rPr>
            </w:pPr>
            <w:r w:rsidRPr="00B01E43">
              <w:rPr>
                <w:b/>
                <w:sz w:val="22"/>
                <w:szCs w:val="22"/>
                <w:lang w:eastAsia="en-US"/>
              </w:rPr>
              <w:t>Молоко, тонн</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6501</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6532</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6857</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7161</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7425</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100</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proofErr w:type="spellStart"/>
            <w:r w:rsidRPr="00B01E43">
              <w:rPr>
                <w:sz w:val="22"/>
                <w:szCs w:val="22"/>
                <w:lang w:eastAsia="en-US"/>
              </w:rPr>
              <w:t>Сельхозорганизации</w:t>
            </w:r>
            <w:proofErr w:type="spellEnd"/>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6151</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94,6</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6202</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94,9</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6537</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95,3</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6851</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95,7</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7125</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96,0</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крест. (ферм.) хоз.</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2"/>
                <w:szCs w:val="22"/>
                <w:lang w:eastAsia="en-US"/>
              </w:rPr>
            </w:pPr>
            <w:r w:rsidRPr="00B01E43">
              <w:rPr>
                <w:sz w:val="22"/>
                <w:szCs w:val="22"/>
                <w:lang w:eastAsia="en-US"/>
              </w:rPr>
              <w:t>-</w:t>
            </w:r>
          </w:p>
        </w:tc>
      </w:tr>
      <w:tr w:rsidR="003B509B" w:rsidRPr="00B01E43" w:rsidTr="004A2F73">
        <w:trPr>
          <w:trHeight w:val="359"/>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 xml:space="preserve">личные </w:t>
            </w:r>
            <w:proofErr w:type="spellStart"/>
            <w:r w:rsidRPr="00B01E43">
              <w:rPr>
                <w:sz w:val="22"/>
                <w:szCs w:val="22"/>
                <w:lang w:eastAsia="en-US"/>
              </w:rPr>
              <w:t>подс</w:t>
            </w:r>
            <w:proofErr w:type="spellEnd"/>
            <w:r w:rsidRPr="00B01E43">
              <w:rPr>
                <w:sz w:val="22"/>
                <w:szCs w:val="22"/>
                <w:lang w:eastAsia="en-US"/>
              </w:rPr>
              <w:t>. хозяйства</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350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5,4</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330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5,1</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320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4,7</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310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4,3</w:t>
            </w: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300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4,0</w:t>
            </w: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b/>
                <w:sz w:val="22"/>
                <w:szCs w:val="22"/>
                <w:lang w:eastAsia="en-US"/>
              </w:rPr>
            </w:pPr>
            <w:r w:rsidRPr="00B01E43">
              <w:rPr>
                <w:b/>
                <w:sz w:val="22"/>
                <w:szCs w:val="22"/>
                <w:lang w:eastAsia="en-US"/>
              </w:rPr>
              <w:t>Надой на 1 корову, кг</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5359</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5398</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5399</w:t>
            </w:r>
          </w:p>
        </w:tc>
        <w:tc>
          <w:tcPr>
            <w:tcW w:w="850" w:type="dxa"/>
            <w:tcBorders>
              <w:top w:val="nil"/>
              <w:left w:val="nil"/>
              <w:bottom w:val="single" w:sz="4" w:space="0" w:color="auto"/>
              <w:right w:val="single" w:sz="4" w:space="0" w:color="auto"/>
            </w:tcBorders>
            <w:vAlign w:val="center"/>
          </w:tcPr>
          <w:p w:rsidR="003B509B" w:rsidRPr="00B01E43" w:rsidRDefault="003B509B" w:rsidP="00637AE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5400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5400</w:t>
            </w:r>
          </w:p>
        </w:tc>
        <w:tc>
          <w:tcPr>
            <w:tcW w:w="850" w:type="dxa"/>
            <w:tcBorders>
              <w:top w:val="nil"/>
              <w:left w:val="nil"/>
              <w:bottom w:val="single" w:sz="4" w:space="0" w:color="auto"/>
              <w:right w:val="single" w:sz="4" w:space="0" w:color="auto"/>
            </w:tcBorders>
            <w:vAlign w:val="center"/>
          </w:tcPr>
          <w:p w:rsidR="003B509B" w:rsidRPr="00B01E43" w:rsidRDefault="003B509B" w:rsidP="00637AE4">
            <w:pPr>
              <w:spacing w:line="276" w:lineRule="auto"/>
              <w:jc w:val="center"/>
              <w:rPr>
                <w:sz w:val="24"/>
                <w:szCs w:val="24"/>
                <w:lang w:eastAsia="en-US"/>
              </w:rPr>
            </w:pPr>
          </w:p>
        </w:tc>
      </w:tr>
      <w:tr w:rsidR="003B509B" w:rsidRPr="00B01E43" w:rsidTr="004A2F73">
        <w:trPr>
          <w:trHeight w:val="31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proofErr w:type="spellStart"/>
            <w:r w:rsidRPr="00B01E43">
              <w:rPr>
                <w:sz w:val="22"/>
                <w:szCs w:val="22"/>
                <w:lang w:eastAsia="en-US"/>
              </w:rPr>
              <w:t>Сельхозорганизации</w:t>
            </w:r>
            <w:proofErr w:type="spellEnd"/>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5349</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5393</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5684</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5957</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6195</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крест.(ферм.) хозяйства</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r>
      <w:tr w:rsidR="003B509B" w:rsidRPr="00B01E43" w:rsidTr="004A2F73">
        <w:trPr>
          <w:trHeight w:val="255"/>
        </w:trPr>
        <w:tc>
          <w:tcPr>
            <w:tcW w:w="2500" w:type="dxa"/>
            <w:tcBorders>
              <w:top w:val="nil"/>
              <w:left w:val="single" w:sz="4" w:space="0" w:color="auto"/>
              <w:bottom w:val="single" w:sz="4" w:space="0" w:color="auto"/>
              <w:right w:val="single" w:sz="4" w:space="0" w:color="auto"/>
            </w:tcBorders>
          </w:tcPr>
          <w:p w:rsidR="003B509B" w:rsidRPr="00B01E43" w:rsidRDefault="003B509B">
            <w:pPr>
              <w:spacing w:line="276" w:lineRule="auto"/>
              <w:rPr>
                <w:sz w:val="22"/>
                <w:szCs w:val="22"/>
                <w:lang w:eastAsia="en-US"/>
              </w:rPr>
            </w:pPr>
            <w:r w:rsidRPr="00B01E43">
              <w:rPr>
                <w:sz w:val="22"/>
                <w:szCs w:val="22"/>
                <w:lang w:eastAsia="en-US"/>
              </w:rPr>
              <w:t xml:space="preserve">личные </w:t>
            </w:r>
            <w:proofErr w:type="spellStart"/>
            <w:r w:rsidRPr="00B01E43">
              <w:rPr>
                <w:sz w:val="22"/>
                <w:szCs w:val="22"/>
                <w:lang w:eastAsia="en-US"/>
              </w:rPr>
              <w:t>подс</w:t>
            </w:r>
            <w:proofErr w:type="spellEnd"/>
            <w:r w:rsidRPr="00B01E43">
              <w:rPr>
                <w:sz w:val="22"/>
                <w:szCs w:val="22"/>
                <w:lang w:eastAsia="en-US"/>
              </w:rPr>
              <w:t>. хозяйства</w:t>
            </w:r>
          </w:p>
        </w:tc>
        <w:tc>
          <w:tcPr>
            <w:tcW w:w="778"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5556</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5500</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5517</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5536</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c>
          <w:tcPr>
            <w:tcW w:w="851"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r w:rsidRPr="00B01E43">
              <w:rPr>
                <w:sz w:val="24"/>
                <w:szCs w:val="24"/>
                <w:lang w:eastAsia="en-US"/>
              </w:rPr>
              <w:t>5556</w:t>
            </w:r>
          </w:p>
        </w:tc>
        <w:tc>
          <w:tcPr>
            <w:tcW w:w="850" w:type="dxa"/>
            <w:tcBorders>
              <w:top w:val="nil"/>
              <w:left w:val="nil"/>
              <w:bottom w:val="single" w:sz="4" w:space="0" w:color="auto"/>
              <w:right w:val="single" w:sz="4" w:space="0" w:color="auto"/>
            </w:tcBorders>
            <w:vAlign w:val="center"/>
          </w:tcPr>
          <w:p w:rsidR="003B509B" w:rsidRPr="00B01E43" w:rsidRDefault="003B509B" w:rsidP="00A721D4">
            <w:pPr>
              <w:spacing w:line="276" w:lineRule="auto"/>
              <w:jc w:val="center"/>
              <w:rPr>
                <w:sz w:val="24"/>
                <w:szCs w:val="24"/>
                <w:lang w:eastAsia="en-US"/>
              </w:rPr>
            </w:pPr>
          </w:p>
        </w:tc>
      </w:tr>
    </w:tbl>
    <w:p w:rsidR="003B509B" w:rsidRPr="00B01E43" w:rsidRDefault="00B43BD9" w:rsidP="00BD2B59">
      <w:pPr>
        <w:jc w:val="center"/>
        <w:outlineLvl w:val="0"/>
        <w:rPr>
          <w:b/>
          <w:sz w:val="24"/>
          <w:szCs w:val="24"/>
        </w:rPr>
      </w:pPr>
      <w:r>
        <w:rPr>
          <w:b/>
          <w:sz w:val="24"/>
          <w:szCs w:val="24"/>
        </w:rPr>
        <w:t>Поя</w:t>
      </w:r>
      <w:r w:rsidR="003B509B" w:rsidRPr="00B01E43">
        <w:rPr>
          <w:b/>
          <w:sz w:val="24"/>
          <w:szCs w:val="24"/>
        </w:rPr>
        <w:t xml:space="preserve">снительная записка </w:t>
      </w:r>
    </w:p>
    <w:p w:rsidR="003B509B" w:rsidRPr="00B01E43" w:rsidRDefault="003B509B" w:rsidP="00BD2B59">
      <w:pPr>
        <w:jc w:val="center"/>
        <w:rPr>
          <w:b/>
          <w:sz w:val="24"/>
          <w:szCs w:val="24"/>
        </w:rPr>
      </w:pPr>
      <w:r w:rsidRPr="00B01E43">
        <w:rPr>
          <w:b/>
          <w:sz w:val="24"/>
          <w:szCs w:val="24"/>
        </w:rPr>
        <w:t xml:space="preserve">к прогнозу социально-экономического развития </w:t>
      </w:r>
    </w:p>
    <w:p w:rsidR="003B509B" w:rsidRPr="00B01E43" w:rsidRDefault="003B509B" w:rsidP="00BD2B59">
      <w:pPr>
        <w:jc w:val="center"/>
        <w:rPr>
          <w:b/>
          <w:sz w:val="24"/>
          <w:szCs w:val="24"/>
        </w:rPr>
      </w:pPr>
      <w:r w:rsidRPr="00B01E43">
        <w:rPr>
          <w:b/>
          <w:sz w:val="24"/>
          <w:szCs w:val="24"/>
        </w:rPr>
        <w:t>МО «</w:t>
      </w:r>
      <w:proofErr w:type="spellStart"/>
      <w:r w:rsidRPr="00B01E43">
        <w:rPr>
          <w:b/>
          <w:sz w:val="24"/>
          <w:szCs w:val="24"/>
        </w:rPr>
        <w:t>Ключевское</w:t>
      </w:r>
      <w:proofErr w:type="spellEnd"/>
      <w:r w:rsidRPr="00B01E43">
        <w:rPr>
          <w:b/>
          <w:sz w:val="24"/>
          <w:szCs w:val="24"/>
        </w:rPr>
        <w:t>» на 2017-2019 годы</w:t>
      </w:r>
    </w:p>
    <w:p w:rsidR="003B509B" w:rsidRPr="00B01E43" w:rsidRDefault="003B509B" w:rsidP="00BD2B59">
      <w:pPr>
        <w:ind w:firstLine="720"/>
        <w:jc w:val="both"/>
        <w:rPr>
          <w:b/>
          <w:sz w:val="24"/>
          <w:szCs w:val="24"/>
        </w:rPr>
      </w:pPr>
    </w:p>
    <w:p w:rsidR="003B509B" w:rsidRPr="00B01E43" w:rsidRDefault="003B509B" w:rsidP="00480CE2">
      <w:pPr>
        <w:jc w:val="both"/>
        <w:rPr>
          <w:sz w:val="24"/>
          <w:szCs w:val="24"/>
        </w:rPr>
      </w:pPr>
      <w:r w:rsidRPr="00B01E43">
        <w:rPr>
          <w:sz w:val="24"/>
          <w:szCs w:val="24"/>
        </w:rPr>
        <w:t xml:space="preserve">       Прогноз социально - экономического развития муниципального образования  «</w:t>
      </w:r>
      <w:proofErr w:type="spellStart"/>
      <w:r w:rsidRPr="00B01E43">
        <w:rPr>
          <w:sz w:val="24"/>
          <w:szCs w:val="24"/>
        </w:rPr>
        <w:t>Ключевское</w:t>
      </w:r>
      <w:proofErr w:type="spellEnd"/>
      <w:r w:rsidRPr="00B01E43">
        <w:rPr>
          <w:sz w:val="24"/>
          <w:szCs w:val="24"/>
        </w:rPr>
        <w:t>»  на  2017-2019 годы (далее – прогноз)  разработан  в  соответствии  со  статьей  173  Бюджетного  кодекса  Российской  Федерации,  Закона  Удмуртской  Республики  от  17.07.2008 года  № 33-РЗ «О  государственном  планировании  социально-экономического  развития  Удмуртской  Республики»,  распоряжением  Правительства Удмуртской  Республики  от  8 октября  2012 года  №  831-р  «О Прогнозе  социально-экономического  развития  Удмуртской  Республики  на  2016-2018 годы».</w:t>
      </w:r>
    </w:p>
    <w:p w:rsidR="003B509B" w:rsidRPr="00B01E43" w:rsidRDefault="003B509B" w:rsidP="00480CE2">
      <w:pPr>
        <w:jc w:val="both"/>
        <w:rPr>
          <w:sz w:val="24"/>
          <w:szCs w:val="24"/>
        </w:rPr>
      </w:pPr>
      <w:r w:rsidRPr="00B01E43">
        <w:rPr>
          <w:sz w:val="24"/>
          <w:szCs w:val="24"/>
        </w:rPr>
        <w:t xml:space="preserve">       Прогноз основывается на итогах социально - экономического развития  муниципального образования «</w:t>
      </w:r>
      <w:proofErr w:type="spellStart"/>
      <w:r w:rsidRPr="00B01E43">
        <w:rPr>
          <w:sz w:val="24"/>
          <w:szCs w:val="24"/>
        </w:rPr>
        <w:t>Ключевское</w:t>
      </w:r>
      <w:proofErr w:type="spellEnd"/>
      <w:r w:rsidRPr="00B01E43">
        <w:rPr>
          <w:sz w:val="24"/>
          <w:szCs w:val="24"/>
        </w:rPr>
        <w:t>» за 2015 год и ожидаемых результатах в 2016  году, сценарных условиях социально - экономического развития Российской Федерации и  Министерством экономики Удмуртской Республики; обобщения прогнозных материалов  муниципальных учреждений и муниципальных образований на территории  муниципального образования «</w:t>
      </w:r>
      <w:proofErr w:type="spellStart"/>
      <w:r w:rsidRPr="00B01E43">
        <w:rPr>
          <w:sz w:val="24"/>
          <w:szCs w:val="24"/>
        </w:rPr>
        <w:t>Ключевское</w:t>
      </w:r>
      <w:proofErr w:type="spellEnd"/>
      <w:r w:rsidRPr="00B01E43">
        <w:rPr>
          <w:sz w:val="24"/>
          <w:szCs w:val="24"/>
        </w:rPr>
        <w:t>».</w:t>
      </w:r>
    </w:p>
    <w:p w:rsidR="003B509B" w:rsidRPr="00B01E43" w:rsidRDefault="003B509B" w:rsidP="00480CE2">
      <w:pPr>
        <w:jc w:val="both"/>
        <w:rPr>
          <w:sz w:val="24"/>
          <w:szCs w:val="24"/>
        </w:rPr>
      </w:pPr>
      <w:r w:rsidRPr="00B01E43">
        <w:rPr>
          <w:sz w:val="24"/>
          <w:szCs w:val="24"/>
        </w:rPr>
        <w:t xml:space="preserve">       Прогноз разработан в умеренно - оптимистичном (целевом) варианте,  ориентирован на незначительный рост темпов развития экономики. </w:t>
      </w:r>
    </w:p>
    <w:p w:rsidR="003B509B" w:rsidRPr="00B01E43" w:rsidRDefault="003B509B" w:rsidP="00480CE2">
      <w:pPr>
        <w:jc w:val="both"/>
        <w:rPr>
          <w:sz w:val="24"/>
          <w:szCs w:val="24"/>
        </w:rPr>
      </w:pPr>
      <w:r w:rsidRPr="00B01E43">
        <w:rPr>
          <w:sz w:val="24"/>
          <w:szCs w:val="24"/>
        </w:rPr>
        <w:t xml:space="preserve">       Прогноз содержит итоги социально - экономического развития муниципального образования «</w:t>
      </w:r>
      <w:proofErr w:type="spellStart"/>
      <w:r w:rsidRPr="00B01E43">
        <w:rPr>
          <w:sz w:val="24"/>
          <w:szCs w:val="24"/>
        </w:rPr>
        <w:t>Ключевское</w:t>
      </w:r>
      <w:proofErr w:type="spellEnd"/>
      <w:r w:rsidRPr="00B01E43">
        <w:rPr>
          <w:sz w:val="24"/>
          <w:szCs w:val="24"/>
        </w:rPr>
        <w:t>» за 2015 год и оценку ожидаемых результатов в 2016 году, прогнозные показатели на предстоящий трехлетний период.</w:t>
      </w:r>
    </w:p>
    <w:p w:rsidR="003B509B" w:rsidRPr="00B01E43" w:rsidRDefault="003B509B" w:rsidP="00BD2B59">
      <w:pPr>
        <w:ind w:firstLine="720"/>
        <w:jc w:val="center"/>
        <w:outlineLvl w:val="0"/>
        <w:rPr>
          <w:b/>
          <w:sz w:val="24"/>
          <w:szCs w:val="24"/>
        </w:rPr>
      </w:pPr>
    </w:p>
    <w:p w:rsidR="003B509B" w:rsidRPr="00B01E43" w:rsidRDefault="003B509B" w:rsidP="00BD2B59">
      <w:pPr>
        <w:ind w:firstLine="720"/>
        <w:jc w:val="center"/>
        <w:outlineLvl w:val="0"/>
        <w:rPr>
          <w:b/>
          <w:sz w:val="24"/>
          <w:szCs w:val="24"/>
        </w:rPr>
      </w:pPr>
      <w:r w:rsidRPr="00B01E43">
        <w:rPr>
          <w:b/>
          <w:sz w:val="24"/>
          <w:szCs w:val="24"/>
        </w:rPr>
        <w:t xml:space="preserve">Промышленность  </w:t>
      </w:r>
    </w:p>
    <w:p w:rsidR="003B509B" w:rsidRPr="00B01E43" w:rsidRDefault="003B509B" w:rsidP="00480CE2">
      <w:pPr>
        <w:jc w:val="both"/>
        <w:rPr>
          <w:sz w:val="24"/>
          <w:szCs w:val="24"/>
        </w:rPr>
      </w:pPr>
      <w:r w:rsidRPr="00B01E43">
        <w:rPr>
          <w:sz w:val="24"/>
          <w:szCs w:val="24"/>
        </w:rPr>
        <w:t xml:space="preserve">       На территории муниципального образования осуществляет хозяйственную деятельность ОАО «</w:t>
      </w:r>
      <w:proofErr w:type="spellStart"/>
      <w:r w:rsidRPr="00B01E43">
        <w:rPr>
          <w:sz w:val="24"/>
          <w:szCs w:val="24"/>
        </w:rPr>
        <w:t>Удмуртнефть</w:t>
      </w:r>
      <w:proofErr w:type="spellEnd"/>
      <w:r w:rsidRPr="00B01E43">
        <w:rPr>
          <w:sz w:val="24"/>
          <w:szCs w:val="24"/>
        </w:rPr>
        <w:t xml:space="preserve">». За 2015 год нефтедобывающим предприятием    добыто нефти на 1366,8 млрд. руб. К 2019 году объем добычи нефти составит на 1331,8 млрд. руб.  </w:t>
      </w:r>
    </w:p>
    <w:p w:rsidR="003B509B" w:rsidRPr="00B01E43" w:rsidRDefault="003B509B" w:rsidP="00BD2B59">
      <w:pPr>
        <w:ind w:firstLine="720"/>
        <w:jc w:val="center"/>
        <w:outlineLvl w:val="0"/>
        <w:rPr>
          <w:b/>
          <w:sz w:val="24"/>
          <w:szCs w:val="24"/>
        </w:rPr>
      </w:pPr>
      <w:r w:rsidRPr="00B01E43">
        <w:rPr>
          <w:b/>
          <w:sz w:val="24"/>
          <w:szCs w:val="24"/>
        </w:rPr>
        <w:t xml:space="preserve">Сельское хозяйство  </w:t>
      </w:r>
    </w:p>
    <w:p w:rsidR="003B509B" w:rsidRPr="00B01E43" w:rsidRDefault="003B509B" w:rsidP="00480CE2">
      <w:pPr>
        <w:jc w:val="both"/>
        <w:rPr>
          <w:sz w:val="24"/>
          <w:szCs w:val="24"/>
        </w:rPr>
      </w:pPr>
      <w:r w:rsidRPr="00B01E43">
        <w:rPr>
          <w:sz w:val="24"/>
          <w:szCs w:val="24"/>
        </w:rPr>
        <w:t xml:space="preserve">       Сельское хозяйство продолжает развиваться с положительной динамикой, благодаря мерам государственной поддержки, развитию системы ресурсного обеспечения.  </w:t>
      </w:r>
    </w:p>
    <w:p w:rsidR="003B509B" w:rsidRPr="00B01E43" w:rsidRDefault="003B509B" w:rsidP="00480CE2">
      <w:pPr>
        <w:jc w:val="both"/>
        <w:rPr>
          <w:sz w:val="24"/>
          <w:szCs w:val="24"/>
        </w:rPr>
      </w:pPr>
      <w:r w:rsidRPr="00B01E43">
        <w:rPr>
          <w:sz w:val="24"/>
          <w:szCs w:val="24"/>
        </w:rPr>
        <w:t xml:space="preserve">       Объем валовой продукции сельского хозяйства на территории муниципального образования «</w:t>
      </w:r>
      <w:proofErr w:type="spellStart"/>
      <w:r w:rsidRPr="00B01E43">
        <w:rPr>
          <w:sz w:val="24"/>
          <w:szCs w:val="24"/>
        </w:rPr>
        <w:t>Ключевское</w:t>
      </w:r>
      <w:proofErr w:type="spellEnd"/>
      <w:r w:rsidRPr="00B01E43">
        <w:rPr>
          <w:sz w:val="24"/>
          <w:szCs w:val="24"/>
        </w:rPr>
        <w:t>» представлен в таблице № 2.</w:t>
      </w:r>
    </w:p>
    <w:p w:rsidR="003B509B" w:rsidRPr="00B01E43" w:rsidRDefault="003B509B" w:rsidP="00480CE2">
      <w:pPr>
        <w:jc w:val="both"/>
        <w:outlineLvl w:val="0"/>
        <w:rPr>
          <w:sz w:val="24"/>
          <w:szCs w:val="24"/>
        </w:rPr>
      </w:pPr>
      <w:r w:rsidRPr="00B01E43">
        <w:rPr>
          <w:sz w:val="24"/>
          <w:szCs w:val="24"/>
        </w:rPr>
        <w:t xml:space="preserve">       Поголовье КРС по сельхозпредприятиям в 2016 году составит 3454 голов, поголовье коров в 2016 году составит 1210 голов, производство молока в 2016 году оценивается в размере 6532 тонн, надой на 1 корову составит </w:t>
      </w:r>
      <w:smartTag w:uri="urn:schemas-microsoft-com:office:smarttags" w:element="metricconverter">
        <w:smartTagPr>
          <w:attr w:name="ProductID" w:val="5398 кг"/>
        </w:smartTagPr>
        <w:r w:rsidRPr="00B01E43">
          <w:rPr>
            <w:sz w:val="24"/>
            <w:szCs w:val="24"/>
          </w:rPr>
          <w:t>5398 кг</w:t>
        </w:r>
      </w:smartTag>
      <w:r w:rsidRPr="00B01E43">
        <w:rPr>
          <w:sz w:val="24"/>
          <w:szCs w:val="24"/>
        </w:rPr>
        <w:t>. Данные показатели представлены в таблице № 2.</w:t>
      </w:r>
    </w:p>
    <w:p w:rsidR="003B509B" w:rsidRPr="00B01E43" w:rsidRDefault="003B509B" w:rsidP="00B43BD9">
      <w:pPr>
        <w:jc w:val="both"/>
        <w:outlineLvl w:val="0"/>
        <w:rPr>
          <w:b/>
          <w:sz w:val="24"/>
          <w:szCs w:val="24"/>
        </w:rPr>
      </w:pPr>
      <w:r w:rsidRPr="00B01E43">
        <w:rPr>
          <w:sz w:val="24"/>
          <w:szCs w:val="24"/>
        </w:rPr>
        <w:lastRenderedPageBreak/>
        <w:t xml:space="preserve">       </w:t>
      </w:r>
      <w:r w:rsidR="00B43BD9">
        <w:rPr>
          <w:sz w:val="24"/>
          <w:szCs w:val="24"/>
        </w:rPr>
        <w:t xml:space="preserve">                                                П</w:t>
      </w:r>
      <w:r w:rsidRPr="00B01E43">
        <w:rPr>
          <w:b/>
          <w:sz w:val="24"/>
          <w:szCs w:val="24"/>
        </w:rPr>
        <w:t xml:space="preserve">отребительский рынок   </w:t>
      </w:r>
    </w:p>
    <w:p w:rsidR="003B509B" w:rsidRPr="00B01E43" w:rsidRDefault="003B509B" w:rsidP="00BD2B59">
      <w:pPr>
        <w:widowControl w:val="0"/>
        <w:jc w:val="both"/>
        <w:rPr>
          <w:sz w:val="24"/>
          <w:szCs w:val="24"/>
        </w:rPr>
      </w:pPr>
      <w:r w:rsidRPr="00B01E43">
        <w:rPr>
          <w:sz w:val="24"/>
          <w:szCs w:val="24"/>
        </w:rPr>
        <w:t xml:space="preserve">       Система потребительского рынка и услуг – одна из важнейших отраслей экономики, призванная стабильно и на высоком уровне обеспечивать жителей и предприятия поселения товарами и услугами. </w:t>
      </w:r>
    </w:p>
    <w:p w:rsidR="003B509B" w:rsidRPr="00B01E43" w:rsidRDefault="003B509B" w:rsidP="00480CE2">
      <w:pPr>
        <w:pStyle w:val="32"/>
        <w:rPr>
          <w:sz w:val="24"/>
          <w:szCs w:val="24"/>
        </w:rPr>
      </w:pPr>
      <w:r w:rsidRPr="00B01E43">
        <w:rPr>
          <w:sz w:val="24"/>
          <w:szCs w:val="24"/>
        </w:rPr>
        <w:t xml:space="preserve">       За последние годы изменился потребительский спрос, повысились требования к культуре обслуживания, качеству товаров. Повысился приток покупателей в организованную торговую сеть, обеспечившую необходимые гарантии населению.</w:t>
      </w:r>
    </w:p>
    <w:p w:rsidR="003B509B" w:rsidRPr="00B01E43" w:rsidRDefault="003B509B" w:rsidP="00480CE2">
      <w:pPr>
        <w:pStyle w:val="32"/>
        <w:rPr>
          <w:sz w:val="24"/>
          <w:szCs w:val="24"/>
        </w:rPr>
      </w:pPr>
      <w:r w:rsidRPr="00B01E43">
        <w:rPr>
          <w:sz w:val="24"/>
          <w:szCs w:val="24"/>
        </w:rPr>
        <w:t xml:space="preserve">       По состоянию на 01.01.2016 года в поселении функционирует 5 объектов торговли  РАЙПО. Из-за низкого товарооборота два магазина РАЙПО в населенных пунктах Верх-</w:t>
      </w:r>
      <w:proofErr w:type="spellStart"/>
      <w:r w:rsidRPr="00B01E43">
        <w:rPr>
          <w:sz w:val="24"/>
          <w:szCs w:val="24"/>
        </w:rPr>
        <w:t>Сыга</w:t>
      </w:r>
      <w:proofErr w:type="spellEnd"/>
      <w:r w:rsidRPr="00B01E43">
        <w:rPr>
          <w:sz w:val="24"/>
          <w:szCs w:val="24"/>
        </w:rPr>
        <w:t xml:space="preserve"> и Верх-Уди закрыты. Розничный товарооборот ожидаемое исполнение 2016 года 14,7  млн. руб.</w:t>
      </w:r>
    </w:p>
    <w:p w:rsidR="003B509B" w:rsidRPr="00B01E43" w:rsidRDefault="003B509B" w:rsidP="00B43BD9">
      <w:pPr>
        <w:pStyle w:val="ConsPlusNormal"/>
        <w:widowControl/>
        <w:ind w:firstLine="0"/>
        <w:jc w:val="both"/>
        <w:rPr>
          <w:sz w:val="24"/>
          <w:szCs w:val="24"/>
        </w:rPr>
      </w:pPr>
      <w:r w:rsidRPr="00B01E43">
        <w:rPr>
          <w:rFonts w:ascii="Times New Roman" w:hAnsi="Times New Roman" w:cs="Times New Roman"/>
          <w:sz w:val="24"/>
          <w:szCs w:val="24"/>
        </w:rPr>
        <w:t xml:space="preserve">       К 2019 году объем розничного товарооборота предположительно составит 16,8 млн. рублей. </w:t>
      </w:r>
    </w:p>
    <w:p w:rsidR="003B509B" w:rsidRPr="00B01E43" w:rsidRDefault="003B509B" w:rsidP="00B31D93">
      <w:pPr>
        <w:ind w:firstLine="720"/>
        <w:jc w:val="center"/>
        <w:rPr>
          <w:b/>
          <w:sz w:val="24"/>
          <w:szCs w:val="24"/>
        </w:rPr>
      </w:pPr>
      <w:r w:rsidRPr="00B01E43">
        <w:rPr>
          <w:b/>
          <w:sz w:val="24"/>
          <w:szCs w:val="24"/>
        </w:rPr>
        <w:t>Среднегодовая численность населения.</w:t>
      </w:r>
    </w:p>
    <w:p w:rsidR="003B509B" w:rsidRPr="00B01E43" w:rsidRDefault="003B509B" w:rsidP="00480CE2">
      <w:pPr>
        <w:jc w:val="both"/>
        <w:rPr>
          <w:sz w:val="24"/>
          <w:szCs w:val="24"/>
        </w:rPr>
      </w:pPr>
      <w:r w:rsidRPr="00B01E43">
        <w:rPr>
          <w:sz w:val="24"/>
          <w:szCs w:val="24"/>
        </w:rPr>
        <w:t xml:space="preserve">       Среднегодовая численность населения муниципального образования «</w:t>
      </w:r>
      <w:proofErr w:type="spellStart"/>
      <w:r w:rsidRPr="00B01E43">
        <w:rPr>
          <w:sz w:val="24"/>
          <w:szCs w:val="24"/>
        </w:rPr>
        <w:t>Ключевское</w:t>
      </w:r>
      <w:proofErr w:type="spellEnd"/>
      <w:r w:rsidRPr="00B01E43">
        <w:rPr>
          <w:sz w:val="24"/>
          <w:szCs w:val="24"/>
        </w:rPr>
        <w:t>» на 1 января 2016 года составила 1119 чел.</w:t>
      </w:r>
    </w:p>
    <w:p w:rsidR="003B509B" w:rsidRPr="00B01E43" w:rsidRDefault="003B509B" w:rsidP="00480CE2">
      <w:pPr>
        <w:jc w:val="both"/>
        <w:rPr>
          <w:sz w:val="24"/>
          <w:szCs w:val="24"/>
        </w:rPr>
      </w:pPr>
      <w:r w:rsidRPr="00B01E43">
        <w:rPr>
          <w:sz w:val="24"/>
          <w:szCs w:val="24"/>
        </w:rPr>
        <w:t xml:space="preserve">       По состоянию на 1 октября 2016 года население составило 1128 человек. Население  составляет  к  концу  2016 года – 1128 человек.</w:t>
      </w:r>
    </w:p>
    <w:p w:rsidR="003B509B" w:rsidRPr="00B01E43" w:rsidRDefault="003B509B" w:rsidP="00480CE2">
      <w:pPr>
        <w:jc w:val="both"/>
        <w:rPr>
          <w:sz w:val="24"/>
          <w:szCs w:val="24"/>
        </w:rPr>
      </w:pPr>
      <w:r w:rsidRPr="00B01E43">
        <w:rPr>
          <w:sz w:val="24"/>
          <w:szCs w:val="24"/>
        </w:rPr>
        <w:t xml:space="preserve">       В прогнозируемом периоде повысилась рождаемость, а также и смертность.</w:t>
      </w:r>
    </w:p>
    <w:p w:rsidR="003B509B" w:rsidRPr="00B01E43" w:rsidRDefault="003B509B" w:rsidP="00480CE2">
      <w:pPr>
        <w:jc w:val="both"/>
        <w:rPr>
          <w:sz w:val="24"/>
          <w:szCs w:val="24"/>
        </w:rPr>
      </w:pPr>
      <w:r w:rsidRPr="00B01E43">
        <w:rPr>
          <w:sz w:val="24"/>
          <w:szCs w:val="24"/>
        </w:rPr>
        <w:t xml:space="preserve">       В 2017-2019 годах ожидается  сокращение темпа снижения численности населения  до 1125 человек.</w:t>
      </w:r>
    </w:p>
    <w:p w:rsidR="003B509B" w:rsidRPr="00B01E43" w:rsidRDefault="003B509B" w:rsidP="00480CE2">
      <w:pPr>
        <w:jc w:val="both"/>
        <w:rPr>
          <w:sz w:val="24"/>
          <w:szCs w:val="24"/>
        </w:rPr>
      </w:pPr>
      <w:r w:rsidRPr="00B01E43">
        <w:rPr>
          <w:sz w:val="24"/>
          <w:szCs w:val="24"/>
        </w:rPr>
        <w:t xml:space="preserve">       Причина уменьшения населения: отсутствие рабочего места по месту жительств,  маленькая  заработная  плата.          </w:t>
      </w:r>
    </w:p>
    <w:p w:rsidR="003B509B" w:rsidRPr="00B01E43" w:rsidRDefault="003B509B" w:rsidP="00B31D93">
      <w:pPr>
        <w:ind w:firstLine="720"/>
        <w:jc w:val="center"/>
        <w:rPr>
          <w:b/>
          <w:sz w:val="24"/>
          <w:szCs w:val="24"/>
        </w:rPr>
      </w:pPr>
      <w:r w:rsidRPr="00B01E43">
        <w:rPr>
          <w:b/>
          <w:sz w:val="24"/>
          <w:szCs w:val="24"/>
        </w:rPr>
        <w:t>Среднесписочная численность работников организаций.</w:t>
      </w:r>
    </w:p>
    <w:p w:rsidR="003B509B" w:rsidRPr="00B01E43" w:rsidRDefault="003B509B" w:rsidP="00480CE2">
      <w:pPr>
        <w:jc w:val="both"/>
        <w:rPr>
          <w:sz w:val="24"/>
          <w:szCs w:val="24"/>
        </w:rPr>
      </w:pPr>
      <w:r w:rsidRPr="00B01E43">
        <w:rPr>
          <w:sz w:val="24"/>
          <w:szCs w:val="24"/>
        </w:rPr>
        <w:t xml:space="preserve">       В 2015 году работающих на сельскохозяйственных предприятиях и организациях на территории муниципального образования «</w:t>
      </w:r>
      <w:proofErr w:type="spellStart"/>
      <w:r w:rsidRPr="00B01E43">
        <w:rPr>
          <w:sz w:val="24"/>
          <w:szCs w:val="24"/>
        </w:rPr>
        <w:t>Ключевское</w:t>
      </w:r>
      <w:proofErr w:type="spellEnd"/>
      <w:r w:rsidRPr="00B01E43">
        <w:rPr>
          <w:sz w:val="24"/>
          <w:szCs w:val="24"/>
        </w:rPr>
        <w:t>» 190 человек.</w:t>
      </w:r>
    </w:p>
    <w:p w:rsidR="003B509B" w:rsidRPr="00B01E43" w:rsidRDefault="003B509B" w:rsidP="00480CE2">
      <w:pPr>
        <w:jc w:val="both"/>
        <w:rPr>
          <w:sz w:val="24"/>
          <w:szCs w:val="24"/>
        </w:rPr>
      </w:pPr>
      <w:r w:rsidRPr="00B01E43">
        <w:rPr>
          <w:sz w:val="24"/>
          <w:szCs w:val="24"/>
        </w:rPr>
        <w:t xml:space="preserve">       В прогнозируемый период 2017-2019 годов численность работников по сельскохозяйственным  предприятиям  и  организациям  идет  в  сторону  уменьшения.</w:t>
      </w:r>
    </w:p>
    <w:p w:rsidR="003B509B" w:rsidRPr="00B01E43" w:rsidRDefault="003B509B" w:rsidP="00BD2B59">
      <w:pPr>
        <w:ind w:firstLine="720"/>
        <w:jc w:val="both"/>
        <w:rPr>
          <w:b/>
          <w:sz w:val="24"/>
          <w:szCs w:val="24"/>
        </w:rPr>
      </w:pPr>
      <w:r w:rsidRPr="00B01E43">
        <w:rPr>
          <w:b/>
          <w:sz w:val="24"/>
          <w:szCs w:val="24"/>
        </w:rPr>
        <w:t xml:space="preserve">                                 Уровень зарегистрированной безработицы.  </w:t>
      </w:r>
    </w:p>
    <w:p w:rsidR="003B509B" w:rsidRPr="00B01E43" w:rsidRDefault="003B509B" w:rsidP="00480CE2">
      <w:pPr>
        <w:jc w:val="both"/>
        <w:rPr>
          <w:sz w:val="24"/>
          <w:szCs w:val="24"/>
        </w:rPr>
      </w:pPr>
      <w:r w:rsidRPr="00B01E43">
        <w:rPr>
          <w:sz w:val="24"/>
          <w:szCs w:val="24"/>
        </w:rPr>
        <w:t xml:space="preserve">       Численность официально зарегистрированных безработных по состоянию на 1 октября 2016 года составляет 7 человек, что меньше, чем на аналогичную дату прошлого года на 21 человек.  </w:t>
      </w:r>
    </w:p>
    <w:p w:rsidR="003B509B" w:rsidRPr="00B01E43" w:rsidRDefault="003B509B" w:rsidP="00480CE2">
      <w:pPr>
        <w:jc w:val="both"/>
        <w:rPr>
          <w:sz w:val="24"/>
          <w:szCs w:val="24"/>
        </w:rPr>
      </w:pPr>
      <w:r w:rsidRPr="00B01E43">
        <w:rPr>
          <w:sz w:val="24"/>
          <w:szCs w:val="24"/>
        </w:rPr>
        <w:t xml:space="preserve">       На прогнозируемый период за 2017-2019 годы численность официально зарегистрированных  безработных  идет  на  снижение. </w:t>
      </w:r>
    </w:p>
    <w:p w:rsidR="003B509B" w:rsidRPr="00B01E43" w:rsidRDefault="003B509B" w:rsidP="00BD2B59">
      <w:pPr>
        <w:pStyle w:val="ConsPlusNormal1"/>
        <w:widowControl/>
        <w:ind w:firstLine="540"/>
        <w:jc w:val="both"/>
        <w:rPr>
          <w:rFonts w:ascii="Times New Roman" w:hAnsi="Times New Roman" w:cs="Times New Roman"/>
          <w:b/>
          <w:sz w:val="24"/>
          <w:szCs w:val="24"/>
        </w:rPr>
      </w:pPr>
      <w:bookmarkStart w:id="1" w:name="_Toc234827383"/>
      <w:r w:rsidRPr="00B01E43">
        <w:rPr>
          <w:rFonts w:ascii="Times New Roman" w:hAnsi="Times New Roman" w:cs="Times New Roman"/>
          <w:b/>
          <w:sz w:val="24"/>
          <w:szCs w:val="24"/>
        </w:rPr>
        <w:t xml:space="preserve">                                                    Бюджетная  политика       </w:t>
      </w:r>
    </w:p>
    <w:p w:rsidR="00B9247C" w:rsidRPr="00B9247C" w:rsidRDefault="003B509B" w:rsidP="00B9247C">
      <w:pPr>
        <w:pStyle w:val="ConsPlusNormal1"/>
        <w:widowControl/>
        <w:ind w:firstLine="0"/>
        <w:jc w:val="both"/>
        <w:rPr>
          <w:rFonts w:ascii="Times New Roman" w:hAnsi="Times New Roman" w:cs="Times New Roman"/>
          <w:sz w:val="24"/>
          <w:szCs w:val="24"/>
        </w:rPr>
      </w:pPr>
      <w:r w:rsidRPr="00B01E43">
        <w:rPr>
          <w:rFonts w:ascii="Times New Roman" w:hAnsi="Times New Roman" w:cs="Times New Roman"/>
          <w:sz w:val="24"/>
          <w:szCs w:val="24"/>
        </w:rPr>
        <w:t xml:space="preserve">       </w:t>
      </w:r>
      <w:bookmarkEnd w:id="1"/>
      <w:r w:rsidR="006651A3">
        <w:rPr>
          <w:rFonts w:ascii="Times New Roman" w:hAnsi="Times New Roman" w:cs="Times New Roman"/>
          <w:sz w:val="24"/>
          <w:szCs w:val="24"/>
        </w:rPr>
        <w:t xml:space="preserve"> </w:t>
      </w:r>
      <w:r w:rsidR="00B9247C" w:rsidRPr="00B9247C">
        <w:rPr>
          <w:rFonts w:ascii="Times New Roman" w:hAnsi="Times New Roman" w:cs="Times New Roman"/>
          <w:sz w:val="24"/>
          <w:szCs w:val="24"/>
        </w:rPr>
        <w:t>прогнозируемый общий объем   доходов на 2017 год согласно классификации доходов бюджетов Российской Федерации в сумме 1967,6 тыс. руб. в том числе  объем межбюджетных трансфертов, получаемых из бюджета МО «</w:t>
      </w:r>
      <w:proofErr w:type="spellStart"/>
      <w:r w:rsidR="00B9247C" w:rsidRPr="00B9247C">
        <w:rPr>
          <w:rFonts w:ascii="Times New Roman" w:hAnsi="Times New Roman" w:cs="Times New Roman"/>
          <w:sz w:val="24"/>
          <w:szCs w:val="24"/>
        </w:rPr>
        <w:t>Кезский</w:t>
      </w:r>
      <w:proofErr w:type="spellEnd"/>
      <w:r w:rsidR="00B9247C" w:rsidRPr="00B9247C">
        <w:rPr>
          <w:rFonts w:ascii="Times New Roman" w:hAnsi="Times New Roman" w:cs="Times New Roman"/>
          <w:sz w:val="24"/>
          <w:szCs w:val="24"/>
        </w:rPr>
        <w:t xml:space="preserve"> район» в сумме 1542,6тыс. руб. согласно приложению 1 к настоящему решению;</w:t>
      </w:r>
    </w:p>
    <w:p w:rsidR="00B9247C" w:rsidRPr="00B9247C" w:rsidRDefault="00B9247C" w:rsidP="00B9247C">
      <w:pPr>
        <w:ind w:firstLine="840"/>
        <w:jc w:val="both"/>
        <w:rPr>
          <w:sz w:val="24"/>
          <w:szCs w:val="24"/>
        </w:rPr>
      </w:pPr>
      <w:r w:rsidRPr="00B9247C">
        <w:rPr>
          <w:sz w:val="24"/>
          <w:szCs w:val="24"/>
        </w:rPr>
        <w:t xml:space="preserve"> общий объем расходов бюджета муниципального образования «</w:t>
      </w:r>
      <w:proofErr w:type="spellStart"/>
      <w:r w:rsidRPr="00B9247C">
        <w:rPr>
          <w:sz w:val="24"/>
          <w:szCs w:val="24"/>
        </w:rPr>
        <w:t>Ключевское</w:t>
      </w:r>
      <w:proofErr w:type="spellEnd"/>
      <w:r w:rsidRPr="00B9247C">
        <w:rPr>
          <w:sz w:val="24"/>
          <w:szCs w:val="24"/>
        </w:rPr>
        <w:t>» в сумме 1967,6 тыс. руб.;</w:t>
      </w:r>
    </w:p>
    <w:p w:rsidR="00B9247C" w:rsidRPr="00B9247C" w:rsidRDefault="00B9247C" w:rsidP="00B9247C">
      <w:pPr>
        <w:ind w:firstLine="708"/>
        <w:jc w:val="both"/>
        <w:rPr>
          <w:sz w:val="24"/>
          <w:szCs w:val="24"/>
        </w:rPr>
      </w:pPr>
      <w:r w:rsidRPr="00B9247C">
        <w:rPr>
          <w:sz w:val="24"/>
          <w:szCs w:val="24"/>
        </w:rPr>
        <w:t xml:space="preserve">  верхний предел муниципального долга  на 1 января  2018 года  в сумме  0 тыс. руб., в том числе по муниципальным гарантиям в сумме 0 тыс. руб.;</w:t>
      </w:r>
    </w:p>
    <w:p w:rsidR="00B9247C" w:rsidRPr="00B9247C" w:rsidRDefault="00B9247C" w:rsidP="00B9247C">
      <w:pPr>
        <w:ind w:firstLine="708"/>
        <w:jc w:val="both"/>
        <w:rPr>
          <w:sz w:val="24"/>
          <w:szCs w:val="24"/>
        </w:rPr>
      </w:pPr>
      <w:r w:rsidRPr="00B9247C">
        <w:rPr>
          <w:sz w:val="24"/>
          <w:szCs w:val="24"/>
        </w:rPr>
        <w:t xml:space="preserve"> предельный объем муниципального долга на 2017 год в сумме  0 тыс. руб.</w:t>
      </w:r>
    </w:p>
    <w:p w:rsidR="00B9247C" w:rsidRPr="00B9247C" w:rsidRDefault="00B9247C" w:rsidP="00B9247C">
      <w:pPr>
        <w:jc w:val="both"/>
        <w:rPr>
          <w:sz w:val="24"/>
          <w:szCs w:val="24"/>
        </w:rPr>
      </w:pPr>
      <w:r w:rsidRPr="00B9247C">
        <w:rPr>
          <w:sz w:val="24"/>
          <w:szCs w:val="24"/>
        </w:rPr>
        <w:t xml:space="preserve">             дефицит бюджета муниципального образования «</w:t>
      </w:r>
      <w:proofErr w:type="spellStart"/>
      <w:r w:rsidRPr="00B9247C">
        <w:rPr>
          <w:sz w:val="24"/>
          <w:szCs w:val="24"/>
        </w:rPr>
        <w:t>Ключевское</w:t>
      </w:r>
      <w:proofErr w:type="spellEnd"/>
      <w:r w:rsidRPr="00B9247C">
        <w:rPr>
          <w:sz w:val="24"/>
          <w:szCs w:val="24"/>
        </w:rPr>
        <w:t>» в сумме 0 тыс. руб.</w:t>
      </w:r>
    </w:p>
    <w:p w:rsidR="006651A3" w:rsidRDefault="006651A3" w:rsidP="00480CE2">
      <w:pPr>
        <w:jc w:val="both"/>
        <w:rPr>
          <w:sz w:val="24"/>
          <w:szCs w:val="24"/>
          <w:lang w:eastAsia="en-US"/>
        </w:rPr>
      </w:pPr>
    </w:p>
    <w:p w:rsidR="00B9247C" w:rsidRDefault="00B9247C" w:rsidP="00480CE2">
      <w:pPr>
        <w:jc w:val="both"/>
        <w:rPr>
          <w:sz w:val="24"/>
          <w:szCs w:val="24"/>
          <w:lang w:eastAsia="en-US"/>
        </w:rPr>
      </w:pPr>
    </w:p>
    <w:p w:rsidR="00B9247C" w:rsidRPr="00B01E43" w:rsidRDefault="00B9247C" w:rsidP="00480CE2">
      <w:pPr>
        <w:jc w:val="both"/>
        <w:rPr>
          <w:sz w:val="24"/>
          <w:szCs w:val="24"/>
          <w:lang w:eastAsia="en-US"/>
        </w:rPr>
      </w:pPr>
      <w:bookmarkStart w:id="2" w:name="_GoBack"/>
      <w:bookmarkEnd w:id="2"/>
    </w:p>
    <w:p w:rsidR="003B509B" w:rsidRPr="00B01E43" w:rsidRDefault="00B43BD9">
      <w:pPr>
        <w:rPr>
          <w:sz w:val="24"/>
          <w:szCs w:val="24"/>
        </w:rPr>
      </w:pPr>
      <w:r>
        <w:rPr>
          <w:sz w:val="24"/>
          <w:szCs w:val="24"/>
        </w:rPr>
        <w:t>Г</w:t>
      </w:r>
      <w:r w:rsidR="003B509B" w:rsidRPr="00B01E43">
        <w:rPr>
          <w:sz w:val="24"/>
          <w:szCs w:val="24"/>
        </w:rPr>
        <w:t xml:space="preserve">лава  </w:t>
      </w:r>
      <w:proofErr w:type="gramStart"/>
      <w:r w:rsidR="003B509B" w:rsidRPr="00B01E43">
        <w:rPr>
          <w:sz w:val="24"/>
          <w:szCs w:val="24"/>
        </w:rPr>
        <w:t>муниципального</w:t>
      </w:r>
      <w:proofErr w:type="gramEnd"/>
    </w:p>
    <w:p w:rsidR="003B509B" w:rsidRPr="00B01E43" w:rsidRDefault="003B509B">
      <w:pPr>
        <w:rPr>
          <w:sz w:val="24"/>
          <w:szCs w:val="24"/>
        </w:rPr>
      </w:pPr>
      <w:r w:rsidRPr="00B01E43">
        <w:rPr>
          <w:sz w:val="24"/>
          <w:szCs w:val="24"/>
        </w:rPr>
        <w:t>образования  «</w:t>
      </w:r>
      <w:proofErr w:type="spellStart"/>
      <w:r w:rsidRPr="00B01E43">
        <w:rPr>
          <w:sz w:val="24"/>
          <w:szCs w:val="24"/>
        </w:rPr>
        <w:t>Ключевское</w:t>
      </w:r>
      <w:proofErr w:type="spellEnd"/>
      <w:r w:rsidRPr="00B01E43">
        <w:rPr>
          <w:sz w:val="24"/>
          <w:szCs w:val="24"/>
        </w:rPr>
        <w:t>»                                                    О.Е. Ефремова</w:t>
      </w:r>
    </w:p>
    <w:sectPr w:rsidR="003B509B" w:rsidRPr="00B01E43" w:rsidSect="00A316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73" w:rsidRDefault="006C2A73" w:rsidP="00866960">
      <w:r>
        <w:separator/>
      </w:r>
    </w:p>
  </w:endnote>
  <w:endnote w:type="continuationSeparator" w:id="0">
    <w:p w:rsidR="006C2A73" w:rsidRDefault="006C2A73" w:rsidP="0086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73" w:rsidRDefault="006C2A73" w:rsidP="00866960">
      <w:r>
        <w:separator/>
      </w:r>
    </w:p>
  </w:footnote>
  <w:footnote w:type="continuationSeparator" w:id="0">
    <w:p w:rsidR="006C2A73" w:rsidRDefault="006C2A73" w:rsidP="00866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4A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210F048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23CE3FC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C93459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521769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38C7781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A8E0AB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D7442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3EFC111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D724E3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A41C7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5200099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3C3304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56EB2B3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1973A6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EE523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71AB7DE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728D643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784D04C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8A40E0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B5A70E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D0A371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D5D328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7D85280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9"/>
  </w:num>
  <w:num w:numId="3">
    <w:abstractNumId w:val="18"/>
  </w:num>
  <w:num w:numId="4">
    <w:abstractNumId w:val="13"/>
  </w:num>
  <w:num w:numId="5">
    <w:abstractNumId w:val="4"/>
  </w:num>
  <w:num w:numId="6">
    <w:abstractNumId w:val="19"/>
  </w:num>
  <w:num w:numId="7">
    <w:abstractNumId w:val="10"/>
  </w:num>
  <w:num w:numId="8">
    <w:abstractNumId w:val="3"/>
  </w:num>
  <w:num w:numId="9">
    <w:abstractNumId w:val="0"/>
  </w:num>
  <w:num w:numId="10">
    <w:abstractNumId w:val="8"/>
  </w:num>
  <w:num w:numId="11">
    <w:abstractNumId w:val="17"/>
  </w:num>
  <w:num w:numId="12">
    <w:abstractNumId w:val="2"/>
  </w:num>
  <w:num w:numId="13">
    <w:abstractNumId w:val="7"/>
  </w:num>
  <w:num w:numId="14">
    <w:abstractNumId w:val="11"/>
  </w:num>
  <w:num w:numId="15">
    <w:abstractNumId w:val="1"/>
  </w:num>
  <w:num w:numId="16">
    <w:abstractNumId w:val="5"/>
  </w:num>
  <w:num w:numId="17">
    <w:abstractNumId w:val="15"/>
  </w:num>
  <w:num w:numId="18">
    <w:abstractNumId w:val="21"/>
  </w:num>
  <w:num w:numId="19">
    <w:abstractNumId w:val="22"/>
  </w:num>
  <w:num w:numId="20">
    <w:abstractNumId w:val="20"/>
  </w:num>
  <w:num w:numId="21">
    <w:abstractNumId w:val="12"/>
  </w:num>
  <w:num w:numId="22">
    <w:abstractNumId w:val="2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284"/>
    <w:rsid w:val="00007098"/>
    <w:rsid w:val="00016813"/>
    <w:rsid w:val="00037FE4"/>
    <w:rsid w:val="000759F0"/>
    <w:rsid w:val="00083561"/>
    <w:rsid w:val="00083F36"/>
    <w:rsid w:val="00091476"/>
    <w:rsid w:val="000917EA"/>
    <w:rsid w:val="000926B4"/>
    <w:rsid w:val="00096EA7"/>
    <w:rsid w:val="000A7D37"/>
    <w:rsid w:val="000C316A"/>
    <w:rsid w:val="000D0396"/>
    <w:rsid w:val="000D5CF4"/>
    <w:rsid w:val="000E328D"/>
    <w:rsid w:val="000F0F03"/>
    <w:rsid w:val="0012554E"/>
    <w:rsid w:val="0013322D"/>
    <w:rsid w:val="001833F7"/>
    <w:rsid w:val="0019232C"/>
    <w:rsid w:val="001B051D"/>
    <w:rsid w:val="001B4F89"/>
    <w:rsid w:val="001C1C3A"/>
    <w:rsid w:val="001E08EE"/>
    <w:rsid w:val="001E4320"/>
    <w:rsid w:val="001F181E"/>
    <w:rsid w:val="001F699C"/>
    <w:rsid w:val="00212D0D"/>
    <w:rsid w:val="00250376"/>
    <w:rsid w:val="00257E49"/>
    <w:rsid w:val="0027722D"/>
    <w:rsid w:val="0029021B"/>
    <w:rsid w:val="00291AE8"/>
    <w:rsid w:val="00296713"/>
    <w:rsid w:val="002C7137"/>
    <w:rsid w:val="002E6480"/>
    <w:rsid w:val="00320E1F"/>
    <w:rsid w:val="00337CDC"/>
    <w:rsid w:val="0034466F"/>
    <w:rsid w:val="00355898"/>
    <w:rsid w:val="00360EB5"/>
    <w:rsid w:val="003613F3"/>
    <w:rsid w:val="00374BE8"/>
    <w:rsid w:val="0038117A"/>
    <w:rsid w:val="00382419"/>
    <w:rsid w:val="003A4F33"/>
    <w:rsid w:val="003A78EF"/>
    <w:rsid w:val="003A78F2"/>
    <w:rsid w:val="003B49F9"/>
    <w:rsid w:val="003B509B"/>
    <w:rsid w:val="003B7E38"/>
    <w:rsid w:val="003F2888"/>
    <w:rsid w:val="00402087"/>
    <w:rsid w:val="00403F15"/>
    <w:rsid w:val="00407342"/>
    <w:rsid w:val="00415AA2"/>
    <w:rsid w:val="00430FE0"/>
    <w:rsid w:val="00433C73"/>
    <w:rsid w:val="0045420A"/>
    <w:rsid w:val="00462265"/>
    <w:rsid w:val="00462A3A"/>
    <w:rsid w:val="00480CE2"/>
    <w:rsid w:val="00490263"/>
    <w:rsid w:val="00491F3E"/>
    <w:rsid w:val="004A2F73"/>
    <w:rsid w:val="004F52C7"/>
    <w:rsid w:val="0051508E"/>
    <w:rsid w:val="00540B37"/>
    <w:rsid w:val="00547040"/>
    <w:rsid w:val="00566E97"/>
    <w:rsid w:val="00571405"/>
    <w:rsid w:val="0057658D"/>
    <w:rsid w:val="00587AD6"/>
    <w:rsid w:val="005A075A"/>
    <w:rsid w:val="005B07AE"/>
    <w:rsid w:val="005B26B2"/>
    <w:rsid w:val="005C456E"/>
    <w:rsid w:val="005E7437"/>
    <w:rsid w:val="005F6358"/>
    <w:rsid w:val="0061307D"/>
    <w:rsid w:val="006173AB"/>
    <w:rsid w:val="00620082"/>
    <w:rsid w:val="00625FA4"/>
    <w:rsid w:val="006267D8"/>
    <w:rsid w:val="006311C5"/>
    <w:rsid w:val="00635F78"/>
    <w:rsid w:val="00637AE4"/>
    <w:rsid w:val="006512DF"/>
    <w:rsid w:val="006532B4"/>
    <w:rsid w:val="00655D0A"/>
    <w:rsid w:val="006651A3"/>
    <w:rsid w:val="00674982"/>
    <w:rsid w:val="00696015"/>
    <w:rsid w:val="006B312A"/>
    <w:rsid w:val="006B3648"/>
    <w:rsid w:val="006B3AEB"/>
    <w:rsid w:val="006C2A73"/>
    <w:rsid w:val="006D7CC1"/>
    <w:rsid w:val="006E2C00"/>
    <w:rsid w:val="006E7548"/>
    <w:rsid w:val="006F357A"/>
    <w:rsid w:val="00701C6D"/>
    <w:rsid w:val="00712230"/>
    <w:rsid w:val="00714F82"/>
    <w:rsid w:val="007246B1"/>
    <w:rsid w:val="007273A7"/>
    <w:rsid w:val="00750578"/>
    <w:rsid w:val="00757642"/>
    <w:rsid w:val="00771F14"/>
    <w:rsid w:val="007C783F"/>
    <w:rsid w:val="007D076C"/>
    <w:rsid w:val="007D08B9"/>
    <w:rsid w:val="007F4637"/>
    <w:rsid w:val="008012E6"/>
    <w:rsid w:val="008222B5"/>
    <w:rsid w:val="00823EDA"/>
    <w:rsid w:val="008240B3"/>
    <w:rsid w:val="008644A8"/>
    <w:rsid w:val="00864AE9"/>
    <w:rsid w:val="00866054"/>
    <w:rsid w:val="00866960"/>
    <w:rsid w:val="00867D10"/>
    <w:rsid w:val="00872001"/>
    <w:rsid w:val="008738B2"/>
    <w:rsid w:val="008870CD"/>
    <w:rsid w:val="008C5270"/>
    <w:rsid w:val="009079F8"/>
    <w:rsid w:val="009174A6"/>
    <w:rsid w:val="00931F1B"/>
    <w:rsid w:val="0094377A"/>
    <w:rsid w:val="009469A6"/>
    <w:rsid w:val="0097181E"/>
    <w:rsid w:val="009806B7"/>
    <w:rsid w:val="00987BCA"/>
    <w:rsid w:val="009939BB"/>
    <w:rsid w:val="009B06A0"/>
    <w:rsid w:val="009D18A7"/>
    <w:rsid w:val="009E3944"/>
    <w:rsid w:val="009F4D39"/>
    <w:rsid w:val="009F5D99"/>
    <w:rsid w:val="00A01A9C"/>
    <w:rsid w:val="00A02254"/>
    <w:rsid w:val="00A3164B"/>
    <w:rsid w:val="00A433B8"/>
    <w:rsid w:val="00A4544D"/>
    <w:rsid w:val="00A53806"/>
    <w:rsid w:val="00A556E1"/>
    <w:rsid w:val="00A55DE2"/>
    <w:rsid w:val="00A6400D"/>
    <w:rsid w:val="00A64EA8"/>
    <w:rsid w:val="00A6614E"/>
    <w:rsid w:val="00A721D4"/>
    <w:rsid w:val="00A75B98"/>
    <w:rsid w:val="00A938E7"/>
    <w:rsid w:val="00A94989"/>
    <w:rsid w:val="00AB6FF2"/>
    <w:rsid w:val="00AD30E6"/>
    <w:rsid w:val="00AE62E6"/>
    <w:rsid w:val="00B01E43"/>
    <w:rsid w:val="00B05B16"/>
    <w:rsid w:val="00B1732E"/>
    <w:rsid w:val="00B31D93"/>
    <w:rsid w:val="00B32282"/>
    <w:rsid w:val="00B36905"/>
    <w:rsid w:val="00B439D5"/>
    <w:rsid w:val="00B43BD9"/>
    <w:rsid w:val="00B568DC"/>
    <w:rsid w:val="00B62F98"/>
    <w:rsid w:val="00B7179A"/>
    <w:rsid w:val="00B764C5"/>
    <w:rsid w:val="00B76919"/>
    <w:rsid w:val="00B9247C"/>
    <w:rsid w:val="00B97653"/>
    <w:rsid w:val="00BB3866"/>
    <w:rsid w:val="00BB7D40"/>
    <w:rsid w:val="00BC4E69"/>
    <w:rsid w:val="00BC6393"/>
    <w:rsid w:val="00BD2B59"/>
    <w:rsid w:val="00BF09AC"/>
    <w:rsid w:val="00C328FB"/>
    <w:rsid w:val="00C340B5"/>
    <w:rsid w:val="00C55F3C"/>
    <w:rsid w:val="00C60BD5"/>
    <w:rsid w:val="00C7209B"/>
    <w:rsid w:val="00C73B45"/>
    <w:rsid w:val="00C80C28"/>
    <w:rsid w:val="00C92F8A"/>
    <w:rsid w:val="00C941E8"/>
    <w:rsid w:val="00CA4A1A"/>
    <w:rsid w:val="00CD0885"/>
    <w:rsid w:val="00CE648B"/>
    <w:rsid w:val="00CF31B0"/>
    <w:rsid w:val="00CF4804"/>
    <w:rsid w:val="00CF6354"/>
    <w:rsid w:val="00D14218"/>
    <w:rsid w:val="00D2409E"/>
    <w:rsid w:val="00D4510E"/>
    <w:rsid w:val="00D6503D"/>
    <w:rsid w:val="00D7542B"/>
    <w:rsid w:val="00D766E3"/>
    <w:rsid w:val="00D840D0"/>
    <w:rsid w:val="00D93990"/>
    <w:rsid w:val="00DB1754"/>
    <w:rsid w:val="00DB4868"/>
    <w:rsid w:val="00DC3A0A"/>
    <w:rsid w:val="00DF35D8"/>
    <w:rsid w:val="00E15287"/>
    <w:rsid w:val="00E211C2"/>
    <w:rsid w:val="00E266E4"/>
    <w:rsid w:val="00E31C63"/>
    <w:rsid w:val="00E51FEF"/>
    <w:rsid w:val="00E53146"/>
    <w:rsid w:val="00E674C7"/>
    <w:rsid w:val="00E70487"/>
    <w:rsid w:val="00EA3F12"/>
    <w:rsid w:val="00EA4B69"/>
    <w:rsid w:val="00EC0900"/>
    <w:rsid w:val="00EC5284"/>
    <w:rsid w:val="00EE4E9F"/>
    <w:rsid w:val="00EF5124"/>
    <w:rsid w:val="00F278AA"/>
    <w:rsid w:val="00F3067D"/>
    <w:rsid w:val="00F3262B"/>
    <w:rsid w:val="00F42876"/>
    <w:rsid w:val="00F46FC6"/>
    <w:rsid w:val="00F5144C"/>
    <w:rsid w:val="00F8616E"/>
    <w:rsid w:val="00F95C65"/>
    <w:rsid w:val="00FB2DD3"/>
    <w:rsid w:val="00FB5B7D"/>
    <w:rsid w:val="00FC00AE"/>
    <w:rsid w:val="00FC46DC"/>
    <w:rsid w:val="00FC5831"/>
    <w:rsid w:val="00FF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D2B59"/>
    <w:rPr>
      <w:rFonts w:ascii="Times New Roman" w:eastAsia="Times New Roman" w:hAnsi="Times New Roman"/>
    </w:rPr>
  </w:style>
  <w:style w:type="paragraph" w:styleId="1">
    <w:name w:val="heading 1"/>
    <w:basedOn w:val="a"/>
    <w:next w:val="a"/>
    <w:link w:val="10"/>
    <w:uiPriority w:val="99"/>
    <w:qFormat/>
    <w:rsid w:val="00BD2B59"/>
    <w:pPr>
      <w:keepNext/>
      <w:spacing w:before="240" w:after="60"/>
      <w:outlineLvl w:val="0"/>
    </w:pPr>
    <w:rPr>
      <w:rFonts w:ascii="Arial" w:hAnsi="Arial" w:cs="Arial"/>
      <w:b/>
      <w:bCs/>
      <w:kern w:val="32"/>
      <w:sz w:val="32"/>
      <w:szCs w:val="32"/>
    </w:rPr>
  </w:style>
  <w:style w:type="paragraph" w:styleId="2">
    <w:name w:val="heading 2"/>
    <w:aliases w:val="Знак"/>
    <w:basedOn w:val="a"/>
    <w:link w:val="20"/>
    <w:uiPriority w:val="99"/>
    <w:qFormat/>
    <w:rsid w:val="00BD2B59"/>
    <w:pPr>
      <w:outlineLvl w:val="1"/>
    </w:pPr>
    <w:rPr>
      <w:rFonts w:ascii="Verdana" w:hAnsi="Verdana" w:cs="Verdana"/>
      <w:lang w:val="en-US" w:eastAsia="en-US"/>
    </w:rPr>
  </w:style>
  <w:style w:type="paragraph" w:styleId="3">
    <w:name w:val="heading 3"/>
    <w:basedOn w:val="a"/>
    <w:next w:val="a"/>
    <w:link w:val="30"/>
    <w:uiPriority w:val="99"/>
    <w:qFormat/>
    <w:rsid w:val="00BD2B59"/>
    <w:pPr>
      <w:keepNext/>
      <w:jc w:val="center"/>
      <w:outlineLvl w:val="2"/>
    </w:pPr>
    <w:rPr>
      <w:b/>
      <w:bCs/>
    </w:rPr>
  </w:style>
  <w:style w:type="paragraph" w:styleId="4">
    <w:name w:val="heading 4"/>
    <w:basedOn w:val="a"/>
    <w:next w:val="a"/>
    <w:link w:val="40"/>
    <w:uiPriority w:val="99"/>
    <w:qFormat/>
    <w:rsid w:val="00BD2B59"/>
    <w:pPr>
      <w:keepNext/>
      <w:spacing w:before="240" w:after="60"/>
      <w:outlineLvl w:val="3"/>
    </w:pPr>
    <w:rPr>
      <w:b/>
      <w:bCs/>
      <w:sz w:val="28"/>
      <w:szCs w:val="28"/>
    </w:rPr>
  </w:style>
  <w:style w:type="paragraph" w:styleId="5">
    <w:name w:val="heading 5"/>
    <w:basedOn w:val="a"/>
    <w:next w:val="a"/>
    <w:link w:val="50"/>
    <w:uiPriority w:val="99"/>
    <w:qFormat/>
    <w:rsid w:val="00BD2B59"/>
    <w:pPr>
      <w:spacing w:before="240" w:after="60"/>
      <w:outlineLvl w:val="4"/>
    </w:pPr>
    <w:rPr>
      <w:b/>
      <w:bCs/>
      <w:i/>
      <w:iCs/>
      <w:sz w:val="26"/>
      <w:szCs w:val="26"/>
    </w:rPr>
  </w:style>
  <w:style w:type="paragraph" w:styleId="6">
    <w:name w:val="heading 6"/>
    <w:basedOn w:val="a"/>
    <w:next w:val="a"/>
    <w:link w:val="60"/>
    <w:uiPriority w:val="99"/>
    <w:qFormat/>
    <w:rsid w:val="00BD2B59"/>
    <w:pPr>
      <w:keepNext/>
      <w:autoSpaceDE w:val="0"/>
      <w:autoSpaceDN w:val="0"/>
      <w:adjustRightInd w:val="0"/>
      <w:ind w:firstLine="545"/>
      <w:jc w:val="center"/>
      <w:outlineLvl w:val="5"/>
    </w:pPr>
    <w:rPr>
      <w:rFonts w:ascii="Bookman Old Style" w:hAnsi="Bookman Old Style"/>
      <w:b/>
      <w:sz w:val="24"/>
      <w:szCs w:val="24"/>
    </w:rPr>
  </w:style>
  <w:style w:type="paragraph" w:styleId="7">
    <w:name w:val="heading 7"/>
    <w:basedOn w:val="a"/>
    <w:next w:val="a"/>
    <w:link w:val="70"/>
    <w:uiPriority w:val="99"/>
    <w:qFormat/>
    <w:rsid w:val="00BD2B59"/>
    <w:pPr>
      <w:spacing w:before="240" w:after="60"/>
      <w:outlineLvl w:val="6"/>
    </w:pPr>
    <w:rPr>
      <w:sz w:val="24"/>
      <w:szCs w:val="24"/>
    </w:rPr>
  </w:style>
  <w:style w:type="paragraph" w:styleId="8">
    <w:name w:val="heading 8"/>
    <w:basedOn w:val="a"/>
    <w:next w:val="a"/>
    <w:link w:val="80"/>
    <w:uiPriority w:val="99"/>
    <w:qFormat/>
    <w:rsid w:val="00BD2B59"/>
    <w:pPr>
      <w:spacing w:before="240" w:after="60"/>
      <w:outlineLvl w:val="7"/>
    </w:pPr>
    <w:rPr>
      <w:i/>
      <w:iCs/>
      <w:sz w:val="24"/>
      <w:szCs w:val="24"/>
    </w:rPr>
  </w:style>
  <w:style w:type="paragraph" w:styleId="9">
    <w:name w:val="heading 9"/>
    <w:basedOn w:val="a"/>
    <w:next w:val="a"/>
    <w:link w:val="90"/>
    <w:uiPriority w:val="99"/>
    <w:qFormat/>
    <w:rsid w:val="00BD2B5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2B59"/>
    <w:rPr>
      <w:rFonts w:ascii="Arial" w:hAnsi="Arial" w:cs="Arial"/>
      <w:b/>
      <w:bCs/>
      <w:kern w:val="32"/>
      <w:sz w:val="32"/>
      <w:szCs w:val="32"/>
      <w:lang w:eastAsia="ru-RU"/>
    </w:rPr>
  </w:style>
  <w:style w:type="character" w:customStyle="1" w:styleId="20">
    <w:name w:val="Заголовок 2 Знак"/>
    <w:aliases w:val="Знак Знак1"/>
    <w:link w:val="2"/>
    <w:uiPriority w:val="99"/>
    <w:semiHidden/>
    <w:locked/>
    <w:rsid w:val="00BD2B59"/>
    <w:rPr>
      <w:rFonts w:ascii="Verdana" w:hAnsi="Verdana" w:cs="Verdana"/>
      <w:sz w:val="20"/>
      <w:szCs w:val="20"/>
      <w:lang w:val="en-US"/>
    </w:rPr>
  </w:style>
  <w:style w:type="character" w:customStyle="1" w:styleId="30">
    <w:name w:val="Заголовок 3 Знак"/>
    <w:link w:val="3"/>
    <w:uiPriority w:val="99"/>
    <w:semiHidden/>
    <w:locked/>
    <w:rsid w:val="00BD2B59"/>
    <w:rPr>
      <w:rFonts w:ascii="Times New Roman" w:hAnsi="Times New Roman" w:cs="Times New Roman"/>
      <w:b/>
      <w:bCs/>
      <w:sz w:val="20"/>
      <w:szCs w:val="20"/>
      <w:lang w:eastAsia="ru-RU"/>
    </w:rPr>
  </w:style>
  <w:style w:type="character" w:customStyle="1" w:styleId="40">
    <w:name w:val="Заголовок 4 Знак"/>
    <w:link w:val="4"/>
    <w:uiPriority w:val="99"/>
    <w:semiHidden/>
    <w:locked/>
    <w:rsid w:val="00BD2B59"/>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BD2B59"/>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BD2B59"/>
    <w:rPr>
      <w:rFonts w:ascii="Bookman Old Style" w:hAnsi="Bookman Old Style" w:cs="Times New Roman"/>
      <w:b/>
      <w:sz w:val="24"/>
      <w:szCs w:val="24"/>
      <w:lang w:eastAsia="ru-RU"/>
    </w:rPr>
  </w:style>
  <w:style w:type="character" w:customStyle="1" w:styleId="70">
    <w:name w:val="Заголовок 7 Знак"/>
    <w:link w:val="7"/>
    <w:uiPriority w:val="99"/>
    <w:semiHidden/>
    <w:locked/>
    <w:rsid w:val="00BD2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BD2B59"/>
    <w:rPr>
      <w:rFonts w:ascii="Times New Roman" w:hAnsi="Times New Roman" w:cs="Times New Roman"/>
      <w:i/>
      <w:iCs/>
      <w:sz w:val="24"/>
      <w:szCs w:val="24"/>
      <w:lang w:eastAsia="ru-RU"/>
    </w:rPr>
  </w:style>
  <w:style w:type="character" w:customStyle="1" w:styleId="90">
    <w:name w:val="Заголовок 9 Знак"/>
    <w:link w:val="9"/>
    <w:uiPriority w:val="99"/>
    <w:semiHidden/>
    <w:locked/>
    <w:rsid w:val="00BD2B59"/>
    <w:rPr>
      <w:rFonts w:ascii="Arial" w:hAnsi="Arial" w:cs="Arial"/>
      <w:lang w:eastAsia="ru-RU"/>
    </w:rPr>
  </w:style>
  <w:style w:type="character" w:styleId="a3">
    <w:name w:val="Hyperlink"/>
    <w:uiPriority w:val="99"/>
    <w:semiHidden/>
    <w:rsid w:val="00BD2B59"/>
    <w:rPr>
      <w:rFonts w:cs="Times New Roman"/>
      <w:color w:val="0000FF"/>
      <w:u w:val="single"/>
    </w:rPr>
  </w:style>
  <w:style w:type="character" w:styleId="a4">
    <w:name w:val="FollowedHyperlink"/>
    <w:uiPriority w:val="99"/>
    <w:semiHidden/>
    <w:rsid w:val="00BD2B59"/>
    <w:rPr>
      <w:rFonts w:cs="Times New Roman"/>
      <w:color w:val="800080"/>
      <w:u w:val="single"/>
    </w:rPr>
  </w:style>
  <w:style w:type="character" w:customStyle="1" w:styleId="21">
    <w:name w:val="Заголовок 2 Знак1"/>
    <w:aliases w:val="Знак Знак"/>
    <w:uiPriority w:val="99"/>
    <w:semiHidden/>
    <w:rsid w:val="00BD2B59"/>
    <w:rPr>
      <w:sz w:val="24"/>
      <w:lang w:val="ru-RU" w:eastAsia="ru-RU"/>
    </w:rPr>
  </w:style>
  <w:style w:type="paragraph" w:styleId="HTML">
    <w:name w:val="HTML Preformatted"/>
    <w:basedOn w:val="a"/>
    <w:link w:val="HTML0"/>
    <w:uiPriority w:val="99"/>
    <w:semiHidden/>
    <w:rsid w:val="00BD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locked/>
    <w:rsid w:val="00BD2B59"/>
    <w:rPr>
      <w:rFonts w:ascii="Courier New" w:hAnsi="Courier New" w:cs="Courier New"/>
      <w:sz w:val="20"/>
      <w:szCs w:val="20"/>
      <w:lang w:eastAsia="ru-RU"/>
    </w:rPr>
  </w:style>
  <w:style w:type="paragraph" w:styleId="a5">
    <w:name w:val="Normal (Web)"/>
    <w:basedOn w:val="a"/>
    <w:uiPriority w:val="99"/>
    <w:semiHidden/>
    <w:rsid w:val="00BD2B59"/>
    <w:pPr>
      <w:spacing w:before="100" w:after="100"/>
    </w:pPr>
    <w:rPr>
      <w:color w:val="000000"/>
      <w:sz w:val="24"/>
    </w:rPr>
  </w:style>
  <w:style w:type="paragraph" w:styleId="11">
    <w:name w:val="toc 1"/>
    <w:basedOn w:val="a"/>
    <w:next w:val="a"/>
    <w:autoRedefine/>
    <w:uiPriority w:val="99"/>
    <w:semiHidden/>
    <w:rsid w:val="00BD2B59"/>
    <w:pPr>
      <w:tabs>
        <w:tab w:val="right" w:leader="dot" w:pos="9900"/>
      </w:tabs>
    </w:pPr>
    <w:rPr>
      <w:bCs/>
      <w:noProof/>
    </w:rPr>
  </w:style>
  <w:style w:type="paragraph" w:styleId="22">
    <w:name w:val="toc 2"/>
    <w:basedOn w:val="a"/>
    <w:next w:val="a"/>
    <w:autoRedefine/>
    <w:uiPriority w:val="99"/>
    <w:semiHidden/>
    <w:rsid w:val="00BD2B59"/>
    <w:pPr>
      <w:tabs>
        <w:tab w:val="right" w:leader="dot" w:pos="9900"/>
      </w:tabs>
      <w:ind w:left="240"/>
    </w:pPr>
    <w:rPr>
      <w:noProof/>
      <w:sz w:val="24"/>
      <w:szCs w:val="24"/>
    </w:rPr>
  </w:style>
  <w:style w:type="paragraph" w:styleId="31">
    <w:name w:val="toc 3"/>
    <w:basedOn w:val="a"/>
    <w:next w:val="a"/>
    <w:autoRedefine/>
    <w:uiPriority w:val="99"/>
    <w:semiHidden/>
    <w:rsid w:val="00BD2B59"/>
    <w:pPr>
      <w:tabs>
        <w:tab w:val="left" w:pos="900"/>
        <w:tab w:val="right" w:leader="dot" w:pos="9914"/>
      </w:tabs>
    </w:pPr>
    <w:rPr>
      <w:noProof/>
      <w:color w:val="000000"/>
      <w:sz w:val="24"/>
      <w:szCs w:val="28"/>
    </w:rPr>
  </w:style>
  <w:style w:type="paragraph" w:styleId="41">
    <w:name w:val="toc 4"/>
    <w:basedOn w:val="a"/>
    <w:next w:val="a"/>
    <w:autoRedefine/>
    <w:uiPriority w:val="99"/>
    <w:semiHidden/>
    <w:rsid w:val="00BD2B59"/>
    <w:pPr>
      <w:ind w:left="720"/>
    </w:pPr>
    <w:rPr>
      <w:sz w:val="24"/>
      <w:szCs w:val="24"/>
    </w:rPr>
  </w:style>
  <w:style w:type="paragraph" w:styleId="51">
    <w:name w:val="toc 5"/>
    <w:basedOn w:val="a"/>
    <w:next w:val="a"/>
    <w:autoRedefine/>
    <w:uiPriority w:val="99"/>
    <w:semiHidden/>
    <w:rsid w:val="00BD2B59"/>
    <w:pPr>
      <w:ind w:left="960"/>
    </w:pPr>
    <w:rPr>
      <w:sz w:val="24"/>
      <w:szCs w:val="24"/>
    </w:rPr>
  </w:style>
  <w:style w:type="paragraph" w:styleId="61">
    <w:name w:val="toc 6"/>
    <w:basedOn w:val="a"/>
    <w:next w:val="a"/>
    <w:autoRedefine/>
    <w:uiPriority w:val="99"/>
    <w:semiHidden/>
    <w:rsid w:val="00BD2B59"/>
    <w:pPr>
      <w:ind w:left="1200"/>
    </w:pPr>
    <w:rPr>
      <w:sz w:val="24"/>
      <w:szCs w:val="24"/>
    </w:rPr>
  </w:style>
  <w:style w:type="paragraph" w:styleId="71">
    <w:name w:val="toc 7"/>
    <w:basedOn w:val="a"/>
    <w:next w:val="a"/>
    <w:autoRedefine/>
    <w:uiPriority w:val="99"/>
    <w:semiHidden/>
    <w:rsid w:val="00BD2B59"/>
    <w:pPr>
      <w:ind w:left="1440"/>
    </w:pPr>
    <w:rPr>
      <w:sz w:val="24"/>
      <w:szCs w:val="24"/>
    </w:rPr>
  </w:style>
  <w:style w:type="paragraph" w:styleId="81">
    <w:name w:val="toc 8"/>
    <w:basedOn w:val="a"/>
    <w:next w:val="a"/>
    <w:autoRedefine/>
    <w:uiPriority w:val="99"/>
    <w:semiHidden/>
    <w:rsid w:val="00BD2B59"/>
    <w:pPr>
      <w:ind w:left="1680"/>
    </w:pPr>
    <w:rPr>
      <w:sz w:val="24"/>
      <w:szCs w:val="24"/>
    </w:rPr>
  </w:style>
  <w:style w:type="paragraph" w:styleId="91">
    <w:name w:val="toc 9"/>
    <w:basedOn w:val="a"/>
    <w:next w:val="a"/>
    <w:autoRedefine/>
    <w:uiPriority w:val="99"/>
    <w:semiHidden/>
    <w:rsid w:val="00BD2B59"/>
    <w:pPr>
      <w:ind w:left="1920"/>
    </w:pPr>
    <w:rPr>
      <w:sz w:val="24"/>
      <w:szCs w:val="24"/>
    </w:rPr>
  </w:style>
  <w:style w:type="paragraph" w:styleId="a6">
    <w:name w:val="Normal Indent"/>
    <w:basedOn w:val="a"/>
    <w:uiPriority w:val="99"/>
    <w:semiHidden/>
    <w:rsid w:val="00BD2B59"/>
    <w:pPr>
      <w:ind w:left="708"/>
    </w:pPr>
    <w:rPr>
      <w:sz w:val="26"/>
    </w:rPr>
  </w:style>
  <w:style w:type="paragraph" w:styleId="a7">
    <w:name w:val="footnote text"/>
    <w:basedOn w:val="a"/>
    <w:link w:val="a8"/>
    <w:uiPriority w:val="99"/>
    <w:semiHidden/>
    <w:rsid w:val="00BD2B59"/>
  </w:style>
  <w:style w:type="character" w:customStyle="1" w:styleId="a8">
    <w:name w:val="Текст сноски Знак"/>
    <w:link w:val="a7"/>
    <w:uiPriority w:val="99"/>
    <w:semiHidden/>
    <w:locked/>
    <w:rsid w:val="00BD2B59"/>
    <w:rPr>
      <w:rFonts w:ascii="Times New Roman" w:hAnsi="Times New Roman" w:cs="Times New Roman"/>
      <w:sz w:val="20"/>
      <w:szCs w:val="20"/>
      <w:lang w:eastAsia="ru-RU"/>
    </w:rPr>
  </w:style>
  <w:style w:type="paragraph" w:styleId="a9">
    <w:name w:val="annotation text"/>
    <w:basedOn w:val="a"/>
    <w:link w:val="aa"/>
    <w:uiPriority w:val="99"/>
    <w:semiHidden/>
    <w:rsid w:val="00BD2B59"/>
  </w:style>
  <w:style w:type="character" w:customStyle="1" w:styleId="aa">
    <w:name w:val="Текст примечания Знак"/>
    <w:link w:val="a9"/>
    <w:uiPriority w:val="99"/>
    <w:semiHidden/>
    <w:locked/>
    <w:rsid w:val="00BD2B59"/>
    <w:rPr>
      <w:rFonts w:ascii="Times New Roman" w:hAnsi="Times New Roman" w:cs="Times New Roman"/>
      <w:sz w:val="20"/>
      <w:szCs w:val="20"/>
      <w:lang w:eastAsia="ru-RU"/>
    </w:rPr>
  </w:style>
  <w:style w:type="paragraph" w:styleId="ab">
    <w:name w:val="header"/>
    <w:basedOn w:val="a"/>
    <w:link w:val="ac"/>
    <w:uiPriority w:val="99"/>
    <w:semiHidden/>
    <w:rsid w:val="00BD2B59"/>
    <w:pPr>
      <w:tabs>
        <w:tab w:val="center" w:pos="4153"/>
        <w:tab w:val="right" w:pos="8306"/>
      </w:tabs>
    </w:pPr>
    <w:rPr>
      <w:sz w:val="24"/>
    </w:rPr>
  </w:style>
  <w:style w:type="character" w:customStyle="1" w:styleId="ac">
    <w:name w:val="Верхний колонтитул Знак"/>
    <w:link w:val="ab"/>
    <w:uiPriority w:val="99"/>
    <w:semiHidden/>
    <w:locked/>
    <w:rsid w:val="00BD2B59"/>
    <w:rPr>
      <w:rFonts w:ascii="Times New Roman" w:hAnsi="Times New Roman" w:cs="Times New Roman"/>
      <w:sz w:val="20"/>
      <w:szCs w:val="20"/>
      <w:lang w:eastAsia="ru-RU"/>
    </w:rPr>
  </w:style>
  <w:style w:type="paragraph" w:styleId="ad">
    <w:name w:val="footer"/>
    <w:basedOn w:val="a"/>
    <w:link w:val="ae"/>
    <w:uiPriority w:val="99"/>
    <w:semiHidden/>
    <w:rsid w:val="00BD2B59"/>
    <w:pPr>
      <w:widowControl w:val="0"/>
      <w:tabs>
        <w:tab w:val="center" w:pos="4677"/>
        <w:tab w:val="right" w:pos="9355"/>
      </w:tabs>
      <w:autoSpaceDE w:val="0"/>
      <w:autoSpaceDN w:val="0"/>
      <w:adjustRightInd w:val="0"/>
    </w:pPr>
    <w:rPr>
      <w:rFonts w:ascii="Arial" w:hAnsi="Arial" w:cs="Arial"/>
    </w:rPr>
  </w:style>
  <w:style w:type="character" w:customStyle="1" w:styleId="ae">
    <w:name w:val="Нижний колонтитул Знак"/>
    <w:link w:val="ad"/>
    <w:uiPriority w:val="99"/>
    <w:semiHidden/>
    <w:locked/>
    <w:rsid w:val="00BD2B59"/>
    <w:rPr>
      <w:rFonts w:ascii="Arial" w:hAnsi="Arial" w:cs="Arial"/>
      <w:sz w:val="20"/>
      <w:szCs w:val="20"/>
      <w:lang w:eastAsia="ru-RU"/>
    </w:rPr>
  </w:style>
  <w:style w:type="paragraph" w:styleId="af">
    <w:name w:val="caption"/>
    <w:basedOn w:val="a"/>
    <w:next w:val="a"/>
    <w:uiPriority w:val="99"/>
    <w:qFormat/>
    <w:rsid w:val="00BD2B59"/>
    <w:pPr>
      <w:spacing w:before="120" w:after="120"/>
    </w:pPr>
    <w:rPr>
      <w:b/>
      <w:sz w:val="26"/>
    </w:rPr>
  </w:style>
  <w:style w:type="paragraph" w:styleId="af0">
    <w:name w:val="table of figures"/>
    <w:basedOn w:val="a"/>
    <w:next w:val="a"/>
    <w:uiPriority w:val="99"/>
    <w:semiHidden/>
    <w:rsid w:val="00BD2B59"/>
    <w:pPr>
      <w:ind w:left="480" w:hanging="480"/>
    </w:pPr>
    <w:rPr>
      <w:sz w:val="24"/>
      <w:szCs w:val="24"/>
    </w:rPr>
  </w:style>
  <w:style w:type="paragraph" w:styleId="af1">
    <w:name w:val="endnote text"/>
    <w:basedOn w:val="a"/>
    <w:link w:val="af2"/>
    <w:uiPriority w:val="99"/>
    <w:semiHidden/>
    <w:rsid w:val="00BD2B59"/>
  </w:style>
  <w:style w:type="character" w:customStyle="1" w:styleId="af2">
    <w:name w:val="Текст концевой сноски Знак"/>
    <w:link w:val="af1"/>
    <w:uiPriority w:val="99"/>
    <w:semiHidden/>
    <w:locked/>
    <w:rsid w:val="00BD2B59"/>
    <w:rPr>
      <w:rFonts w:ascii="Times New Roman" w:hAnsi="Times New Roman" w:cs="Times New Roman"/>
      <w:sz w:val="20"/>
      <w:szCs w:val="20"/>
      <w:lang w:eastAsia="ru-RU"/>
    </w:rPr>
  </w:style>
  <w:style w:type="paragraph" w:styleId="af3">
    <w:name w:val="List"/>
    <w:basedOn w:val="a"/>
    <w:uiPriority w:val="99"/>
    <w:semiHidden/>
    <w:rsid w:val="00BD2B59"/>
    <w:pPr>
      <w:ind w:left="283" w:hanging="283"/>
      <w:jc w:val="both"/>
    </w:pPr>
    <w:rPr>
      <w:kern w:val="28"/>
      <w:sz w:val="28"/>
      <w:szCs w:val="24"/>
    </w:rPr>
  </w:style>
  <w:style w:type="paragraph" w:styleId="af4">
    <w:name w:val="Title"/>
    <w:basedOn w:val="a"/>
    <w:link w:val="af5"/>
    <w:uiPriority w:val="99"/>
    <w:qFormat/>
    <w:rsid w:val="00BD2B59"/>
    <w:pPr>
      <w:jc w:val="center"/>
    </w:pPr>
    <w:rPr>
      <w:b/>
      <w:sz w:val="22"/>
      <w:u w:val="single"/>
    </w:rPr>
  </w:style>
  <w:style w:type="character" w:customStyle="1" w:styleId="af5">
    <w:name w:val="Название Знак"/>
    <w:link w:val="af4"/>
    <w:uiPriority w:val="99"/>
    <w:locked/>
    <w:rsid w:val="00BD2B59"/>
    <w:rPr>
      <w:rFonts w:ascii="Times New Roman" w:hAnsi="Times New Roman" w:cs="Times New Roman"/>
      <w:b/>
      <w:sz w:val="20"/>
      <w:szCs w:val="20"/>
      <w:u w:val="single"/>
      <w:lang w:eastAsia="ru-RU"/>
    </w:rPr>
  </w:style>
  <w:style w:type="character" w:customStyle="1" w:styleId="BodyTextChar1">
    <w:name w:val="Body Text Char1"/>
    <w:aliases w:val="Основной тек Char"/>
    <w:uiPriority w:val="99"/>
    <w:semiHidden/>
    <w:locked/>
    <w:rsid w:val="00BD2B59"/>
  </w:style>
  <w:style w:type="paragraph" w:styleId="af6">
    <w:name w:val="Body Text"/>
    <w:aliases w:val="Основной тек"/>
    <w:basedOn w:val="a"/>
    <w:link w:val="af7"/>
    <w:uiPriority w:val="99"/>
    <w:semiHidden/>
    <w:rsid w:val="00BD2B59"/>
    <w:pPr>
      <w:spacing w:after="120"/>
    </w:pPr>
    <w:rPr>
      <w:rFonts w:ascii="Calibri" w:eastAsia="Calibri" w:hAnsi="Calibri"/>
    </w:rPr>
  </w:style>
  <w:style w:type="character" w:customStyle="1" w:styleId="af7">
    <w:name w:val="Основной текст Знак"/>
    <w:aliases w:val="Основной тек Знак"/>
    <w:link w:val="af6"/>
    <w:uiPriority w:val="99"/>
    <w:locked/>
    <w:rsid w:val="00BD2B59"/>
    <w:rPr>
      <w:rFonts w:cs="Times New Roman"/>
      <w:sz w:val="24"/>
      <w:lang w:val="ru-RU" w:eastAsia="ru-RU"/>
    </w:rPr>
  </w:style>
  <w:style w:type="character" w:customStyle="1" w:styleId="12">
    <w:name w:val="Основной текст Знак1"/>
    <w:aliases w:val="Основной тек Знак1"/>
    <w:uiPriority w:val="99"/>
    <w:semiHidden/>
    <w:rsid w:val="00BD2B59"/>
    <w:rPr>
      <w:rFonts w:ascii="Times New Roman" w:hAnsi="Times New Roman" w:cs="Times New Roman"/>
      <w:sz w:val="20"/>
      <w:szCs w:val="20"/>
      <w:lang w:eastAsia="ru-RU"/>
    </w:rPr>
  </w:style>
  <w:style w:type="character" w:customStyle="1" w:styleId="BodyTextIndentChar">
    <w:name w:val="Body Text Indent Char"/>
    <w:aliases w:val="Основной текст 1 Знак Char,Основной текст 1 Char"/>
    <w:uiPriority w:val="99"/>
    <w:semiHidden/>
    <w:locked/>
    <w:rsid w:val="00BD2B59"/>
  </w:style>
  <w:style w:type="paragraph" w:styleId="af8">
    <w:name w:val="Body Text Indent"/>
    <w:aliases w:val="Основной текст 1 Знак,Основной текст 1"/>
    <w:basedOn w:val="a"/>
    <w:link w:val="af9"/>
    <w:uiPriority w:val="99"/>
    <w:semiHidden/>
    <w:rsid w:val="00BD2B59"/>
    <w:pPr>
      <w:spacing w:after="120"/>
      <w:ind w:left="283"/>
    </w:pPr>
    <w:rPr>
      <w:rFonts w:ascii="Calibri" w:eastAsia="Calibri" w:hAnsi="Calibri"/>
    </w:rPr>
  </w:style>
  <w:style w:type="character" w:customStyle="1" w:styleId="af9">
    <w:name w:val="Основной текст с отступом Знак"/>
    <w:aliases w:val="Основной текст 1 Знак Знак3,Основной текст 1 Знак1"/>
    <w:link w:val="af8"/>
    <w:uiPriority w:val="99"/>
    <w:semiHidden/>
    <w:locked/>
    <w:rsid w:val="00872001"/>
    <w:rPr>
      <w:rFonts w:ascii="Times New Roman" w:hAnsi="Times New Roman" w:cs="Times New Roman"/>
      <w:sz w:val="20"/>
      <w:szCs w:val="20"/>
    </w:rPr>
  </w:style>
  <w:style w:type="character" w:customStyle="1" w:styleId="13">
    <w:name w:val="Основной текст с отступом Знак1"/>
    <w:aliases w:val="Основной текст 1 Знак Знак,Основной текст 1 Знак2"/>
    <w:uiPriority w:val="99"/>
    <w:semiHidden/>
    <w:rsid w:val="00BD2B59"/>
    <w:rPr>
      <w:rFonts w:ascii="Times New Roman" w:hAnsi="Times New Roman" w:cs="Times New Roman"/>
      <w:sz w:val="20"/>
      <w:szCs w:val="20"/>
      <w:lang w:eastAsia="ru-RU"/>
    </w:rPr>
  </w:style>
  <w:style w:type="paragraph" w:styleId="afa">
    <w:name w:val="Subtitle"/>
    <w:basedOn w:val="a"/>
    <w:link w:val="afb"/>
    <w:uiPriority w:val="99"/>
    <w:qFormat/>
    <w:rsid w:val="00BD2B59"/>
    <w:pPr>
      <w:jc w:val="center"/>
    </w:pPr>
    <w:rPr>
      <w:sz w:val="28"/>
    </w:rPr>
  </w:style>
  <w:style w:type="character" w:customStyle="1" w:styleId="afb">
    <w:name w:val="Подзаголовок Знак"/>
    <w:link w:val="afa"/>
    <w:uiPriority w:val="99"/>
    <w:locked/>
    <w:rsid w:val="00BD2B59"/>
    <w:rPr>
      <w:rFonts w:ascii="Times New Roman" w:hAnsi="Times New Roman" w:cs="Times New Roman"/>
      <w:sz w:val="20"/>
      <w:szCs w:val="20"/>
      <w:lang w:eastAsia="ru-RU"/>
    </w:rPr>
  </w:style>
  <w:style w:type="paragraph" w:styleId="23">
    <w:name w:val="Body Text 2"/>
    <w:basedOn w:val="a"/>
    <w:link w:val="24"/>
    <w:uiPriority w:val="99"/>
    <w:semiHidden/>
    <w:rsid w:val="00BD2B59"/>
    <w:pPr>
      <w:spacing w:after="120" w:line="480" w:lineRule="auto"/>
    </w:pPr>
    <w:rPr>
      <w:sz w:val="24"/>
      <w:szCs w:val="24"/>
    </w:rPr>
  </w:style>
  <w:style w:type="character" w:customStyle="1" w:styleId="24">
    <w:name w:val="Основной текст 2 Знак"/>
    <w:link w:val="23"/>
    <w:uiPriority w:val="99"/>
    <w:semiHidden/>
    <w:locked/>
    <w:rsid w:val="00BD2B59"/>
    <w:rPr>
      <w:rFonts w:ascii="Times New Roman" w:hAnsi="Times New Roman" w:cs="Times New Roman"/>
      <w:sz w:val="24"/>
      <w:szCs w:val="24"/>
      <w:lang w:eastAsia="ru-RU"/>
    </w:rPr>
  </w:style>
  <w:style w:type="paragraph" w:styleId="32">
    <w:name w:val="Body Text 3"/>
    <w:basedOn w:val="a"/>
    <w:link w:val="310"/>
    <w:uiPriority w:val="99"/>
    <w:rsid w:val="00BD2B59"/>
    <w:pPr>
      <w:jc w:val="both"/>
    </w:pPr>
  </w:style>
  <w:style w:type="character" w:customStyle="1" w:styleId="310">
    <w:name w:val="Основной текст 3 Знак1"/>
    <w:link w:val="32"/>
    <w:uiPriority w:val="99"/>
    <w:locked/>
    <w:rsid w:val="00BD2B59"/>
    <w:rPr>
      <w:rFonts w:ascii="Times New Roman" w:hAnsi="Times New Roman" w:cs="Times New Roman"/>
      <w:sz w:val="20"/>
      <w:lang w:eastAsia="ru-RU"/>
    </w:rPr>
  </w:style>
  <w:style w:type="character" w:customStyle="1" w:styleId="33">
    <w:name w:val="Основной текст 3 Знак"/>
    <w:uiPriority w:val="99"/>
    <w:semiHidden/>
    <w:rsid w:val="00BD2B59"/>
    <w:rPr>
      <w:rFonts w:ascii="Times New Roman" w:hAnsi="Times New Roman" w:cs="Times New Roman"/>
      <w:sz w:val="16"/>
      <w:szCs w:val="16"/>
      <w:lang w:eastAsia="ru-RU"/>
    </w:rPr>
  </w:style>
  <w:style w:type="paragraph" w:styleId="25">
    <w:name w:val="Body Text Indent 2"/>
    <w:basedOn w:val="a"/>
    <w:link w:val="26"/>
    <w:uiPriority w:val="99"/>
    <w:semiHidden/>
    <w:rsid w:val="00BD2B59"/>
    <w:pPr>
      <w:spacing w:after="120" w:line="480" w:lineRule="auto"/>
      <w:ind w:left="283"/>
    </w:pPr>
  </w:style>
  <w:style w:type="character" w:customStyle="1" w:styleId="26">
    <w:name w:val="Основной текст с отступом 2 Знак"/>
    <w:link w:val="25"/>
    <w:uiPriority w:val="99"/>
    <w:semiHidden/>
    <w:locked/>
    <w:rsid w:val="00BD2B59"/>
    <w:rPr>
      <w:rFonts w:ascii="Times New Roman" w:hAnsi="Times New Roman" w:cs="Times New Roman"/>
      <w:sz w:val="20"/>
      <w:szCs w:val="20"/>
      <w:lang w:eastAsia="ru-RU"/>
    </w:rPr>
  </w:style>
  <w:style w:type="paragraph" w:styleId="34">
    <w:name w:val="Body Text Indent 3"/>
    <w:basedOn w:val="a"/>
    <w:link w:val="35"/>
    <w:uiPriority w:val="99"/>
    <w:semiHidden/>
    <w:rsid w:val="00BD2B59"/>
    <w:pPr>
      <w:spacing w:after="120"/>
      <w:ind w:left="283"/>
    </w:pPr>
    <w:rPr>
      <w:sz w:val="16"/>
      <w:szCs w:val="16"/>
    </w:rPr>
  </w:style>
  <w:style w:type="character" w:customStyle="1" w:styleId="35">
    <w:name w:val="Основной текст с отступом 3 Знак"/>
    <w:link w:val="34"/>
    <w:uiPriority w:val="99"/>
    <w:semiHidden/>
    <w:locked/>
    <w:rsid w:val="00BD2B59"/>
    <w:rPr>
      <w:rFonts w:ascii="Times New Roman" w:hAnsi="Times New Roman" w:cs="Times New Roman"/>
      <w:sz w:val="16"/>
      <w:szCs w:val="16"/>
      <w:lang w:eastAsia="ru-RU"/>
    </w:rPr>
  </w:style>
  <w:style w:type="paragraph" w:styleId="afc">
    <w:name w:val="Block Text"/>
    <w:basedOn w:val="a"/>
    <w:uiPriority w:val="99"/>
    <w:semiHidden/>
    <w:rsid w:val="00BD2B59"/>
    <w:pPr>
      <w:spacing w:before="180" w:line="216" w:lineRule="auto"/>
      <w:ind w:left="760" w:right="600"/>
      <w:jc w:val="center"/>
    </w:pPr>
    <w:rPr>
      <w:b/>
      <w:sz w:val="24"/>
    </w:rPr>
  </w:style>
  <w:style w:type="paragraph" w:styleId="afd">
    <w:name w:val="Document Map"/>
    <w:basedOn w:val="a"/>
    <w:link w:val="afe"/>
    <w:uiPriority w:val="99"/>
    <w:semiHidden/>
    <w:rsid w:val="00BD2B59"/>
    <w:pPr>
      <w:shd w:val="clear" w:color="auto" w:fill="000080"/>
    </w:pPr>
    <w:rPr>
      <w:rFonts w:ascii="Tahoma" w:hAnsi="Tahoma" w:cs="Tahoma"/>
    </w:rPr>
  </w:style>
  <w:style w:type="character" w:customStyle="1" w:styleId="afe">
    <w:name w:val="Схема документа Знак"/>
    <w:link w:val="afd"/>
    <w:uiPriority w:val="99"/>
    <w:semiHidden/>
    <w:locked/>
    <w:rsid w:val="00BD2B59"/>
    <w:rPr>
      <w:rFonts w:ascii="Tahoma" w:hAnsi="Tahoma" w:cs="Tahoma"/>
      <w:sz w:val="20"/>
      <w:szCs w:val="20"/>
      <w:shd w:val="clear" w:color="auto" w:fill="000080"/>
      <w:lang w:eastAsia="ru-RU"/>
    </w:rPr>
  </w:style>
  <w:style w:type="paragraph" w:styleId="aff">
    <w:name w:val="Plain Text"/>
    <w:basedOn w:val="a"/>
    <w:link w:val="aff0"/>
    <w:uiPriority w:val="99"/>
    <w:semiHidden/>
    <w:rsid w:val="00BD2B59"/>
    <w:rPr>
      <w:rFonts w:ascii="Courier New" w:hAnsi="Courier New"/>
    </w:rPr>
  </w:style>
  <w:style w:type="character" w:customStyle="1" w:styleId="aff0">
    <w:name w:val="Текст Знак"/>
    <w:link w:val="aff"/>
    <w:uiPriority w:val="99"/>
    <w:semiHidden/>
    <w:locked/>
    <w:rsid w:val="00BD2B59"/>
    <w:rPr>
      <w:rFonts w:ascii="Courier New" w:hAnsi="Courier New" w:cs="Times New Roman"/>
      <w:sz w:val="20"/>
      <w:szCs w:val="20"/>
      <w:lang w:eastAsia="ru-RU"/>
    </w:rPr>
  </w:style>
  <w:style w:type="paragraph" w:styleId="aff1">
    <w:name w:val="annotation subject"/>
    <w:basedOn w:val="a9"/>
    <w:next w:val="a9"/>
    <w:link w:val="aff2"/>
    <w:uiPriority w:val="99"/>
    <w:semiHidden/>
    <w:rsid w:val="00BD2B59"/>
    <w:rPr>
      <w:b/>
      <w:bCs/>
    </w:rPr>
  </w:style>
  <w:style w:type="character" w:customStyle="1" w:styleId="aff2">
    <w:name w:val="Тема примечания Знак"/>
    <w:link w:val="aff1"/>
    <w:uiPriority w:val="99"/>
    <w:semiHidden/>
    <w:locked/>
    <w:rsid w:val="00BD2B59"/>
    <w:rPr>
      <w:rFonts w:ascii="Times New Roman" w:hAnsi="Times New Roman" w:cs="Times New Roman"/>
      <w:b/>
      <w:bCs/>
      <w:sz w:val="20"/>
      <w:szCs w:val="20"/>
      <w:lang w:eastAsia="ru-RU"/>
    </w:rPr>
  </w:style>
  <w:style w:type="paragraph" w:styleId="aff3">
    <w:name w:val="Balloon Text"/>
    <w:basedOn w:val="a"/>
    <w:link w:val="aff4"/>
    <w:uiPriority w:val="99"/>
    <w:semiHidden/>
    <w:rsid w:val="00BD2B59"/>
    <w:rPr>
      <w:rFonts w:ascii="Tahoma" w:hAnsi="Tahoma" w:cs="Tahoma"/>
      <w:sz w:val="16"/>
      <w:szCs w:val="16"/>
    </w:rPr>
  </w:style>
  <w:style w:type="character" w:customStyle="1" w:styleId="aff4">
    <w:name w:val="Текст выноски Знак"/>
    <w:link w:val="aff3"/>
    <w:uiPriority w:val="99"/>
    <w:semiHidden/>
    <w:locked/>
    <w:rsid w:val="00BD2B59"/>
    <w:rPr>
      <w:rFonts w:ascii="Tahoma" w:hAnsi="Tahoma" w:cs="Tahoma"/>
      <w:sz w:val="16"/>
      <w:szCs w:val="16"/>
      <w:lang w:eastAsia="ru-RU"/>
    </w:rPr>
  </w:style>
  <w:style w:type="paragraph" w:styleId="aff5">
    <w:name w:val="No Spacing"/>
    <w:uiPriority w:val="99"/>
    <w:qFormat/>
    <w:rsid w:val="00BD2B59"/>
    <w:pPr>
      <w:overflowPunct w:val="0"/>
      <w:autoSpaceDE w:val="0"/>
      <w:autoSpaceDN w:val="0"/>
      <w:adjustRightInd w:val="0"/>
    </w:pPr>
    <w:rPr>
      <w:rFonts w:ascii="Times New Roman" w:eastAsia="Times New Roman" w:hAnsi="Times New Roman"/>
      <w:sz w:val="24"/>
    </w:rPr>
  </w:style>
  <w:style w:type="paragraph" w:styleId="aff6">
    <w:name w:val="List Paragraph"/>
    <w:basedOn w:val="a"/>
    <w:uiPriority w:val="99"/>
    <w:qFormat/>
    <w:rsid w:val="00BD2B59"/>
    <w:pPr>
      <w:spacing w:after="200" w:line="276" w:lineRule="auto"/>
      <w:ind w:left="720"/>
      <w:contextualSpacing/>
    </w:pPr>
    <w:rPr>
      <w:rFonts w:ascii="Calibri" w:hAnsi="Calibri"/>
      <w:sz w:val="22"/>
      <w:szCs w:val="22"/>
    </w:rPr>
  </w:style>
  <w:style w:type="paragraph" w:customStyle="1" w:styleId="aff7">
    <w:name w:val="Стиль"/>
    <w:basedOn w:val="a"/>
    <w:uiPriority w:val="99"/>
    <w:semiHidden/>
    <w:rsid w:val="00BD2B59"/>
    <w:pPr>
      <w:spacing w:after="160" w:line="240" w:lineRule="exact"/>
    </w:pPr>
    <w:rPr>
      <w:rFonts w:ascii="Verdana" w:hAnsi="Verdana" w:cs="Verdana"/>
      <w:lang w:val="en-US" w:eastAsia="en-US"/>
    </w:rPr>
  </w:style>
  <w:style w:type="paragraph" w:customStyle="1" w:styleId="FR1">
    <w:name w:val="FR1"/>
    <w:uiPriority w:val="99"/>
    <w:semiHidden/>
    <w:rsid w:val="00BD2B59"/>
    <w:pPr>
      <w:widowControl w:val="0"/>
      <w:autoSpaceDE w:val="0"/>
      <w:autoSpaceDN w:val="0"/>
      <w:adjustRightInd w:val="0"/>
      <w:ind w:right="200"/>
      <w:jc w:val="center"/>
    </w:pPr>
    <w:rPr>
      <w:rFonts w:ascii="Times New Roman" w:eastAsia="Times New Roman" w:hAnsi="Times New Roman"/>
      <w:sz w:val="36"/>
      <w:szCs w:val="36"/>
    </w:rPr>
  </w:style>
  <w:style w:type="paragraph" w:customStyle="1" w:styleId="ConsPlusNonformat">
    <w:name w:val="ConsPlusNonformat"/>
    <w:uiPriority w:val="99"/>
    <w:semiHidden/>
    <w:rsid w:val="00BD2B59"/>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semiHidden/>
    <w:rsid w:val="00BD2B59"/>
    <w:pPr>
      <w:widowControl w:val="0"/>
      <w:autoSpaceDE w:val="0"/>
      <w:autoSpaceDN w:val="0"/>
      <w:adjustRightInd w:val="0"/>
      <w:ind w:firstLine="720"/>
    </w:pPr>
    <w:rPr>
      <w:rFonts w:ascii="Arial" w:eastAsia="Times New Roman" w:hAnsi="Arial" w:cs="Arial"/>
    </w:rPr>
  </w:style>
  <w:style w:type="paragraph" w:customStyle="1" w:styleId="aff8">
    <w:name w:val="Стандартный мой"/>
    <w:basedOn w:val="a"/>
    <w:uiPriority w:val="99"/>
    <w:semiHidden/>
    <w:rsid w:val="00BD2B59"/>
    <w:pPr>
      <w:ind w:firstLine="567"/>
      <w:jc w:val="both"/>
    </w:pPr>
    <w:rPr>
      <w:sz w:val="28"/>
    </w:rPr>
  </w:style>
  <w:style w:type="paragraph" w:customStyle="1" w:styleId="ConsPlusCell">
    <w:name w:val="ConsPlusCell"/>
    <w:uiPriority w:val="99"/>
    <w:semiHidden/>
    <w:rsid w:val="00BD2B59"/>
    <w:pPr>
      <w:widowControl w:val="0"/>
      <w:autoSpaceDE w:val="0"/>
      <w:autoSpaceDN w:val="0"/>
      <w:adjustRightInd w:val="0"/>
    </w:pPr>
    <w:rPr>
      <w:rFonts w:ascii="Arial" w:eastAsia="Times New Roman" w:hAnsi="Arial" w:cs="Arial"/>
    </w:rPr>
  </w:style>
  <w:style w:type="paragraph" w:customStyle="1" w:styleId="ConsPlusTitle">
    <w:name w:val="ConsPlusTitle"/>
    <w:uiPriority w:val="99"/>
    <w:semiHidden/>
    <w:rsid w:val="00BD2B59"/>
    <w:pPr>
      <w:widowControl w:val="0"/>
      <w:autoSpaceDE w:val="0"/>
      <w:autoSpaceDN w:val="0"/>
      <w:adjustRightInd w:val="0"/>
    </w:pPr>
    <w:rPr>
      <w:rFonts w:ascii="Times New Roman" w:eastAsia="Times New Roman" w:hAnsi="Times New Roman"/>
      <w:b/>
      <w:bCs/>
      <w:sz w:val="24"/>
      <w:szCs w:val="24"/>
    </w:rPr>
  </w:style>
  <w:style w:type="paragraph" w:customStyle="1" w:styleId="aff9">
    <w:name w:val="Нормальный (таблица)"/>
    <w:basedOn w:val="a"/>
    <w:next w:val="a"/>
    <w:uiPriority w:val="99"/>
    <w:semiHidden/>
    <w:rsid w:val="00BD2B59"/>
    <w:pPr>
      <w:widowControl w:val="0"/>
      <w:autoSpaceDE w:val="0"/>
      <w:autoSpaceDN w:val="0"/>
      <w:adjustRightInd w:val="0"/>
      <w:jc w:val="both"/>
    </w:pPr>
    <w:rPr>
      <w:rFonts w:ascii="Arial" w:hAnsi="Arial" w:cs="Arial"/>
    </w:rPr>
  </w:style>
  <w:style w:type="paragraph" w:customStyle="1" w:styleId="14">
    <w:name w:val="Текст1"/>
    <w:basedOn w:val="a"/>
    <w:uiPriority w:val="99"/>
    <w:semiHidden/>
    <w:rsid w:val="00BD2B59"/>
    <w:pPr>
      <w:jc w:val="both"/>
    </w:pPr>
    <w:rPr>
      <w:rFonts w:ascii="Courier New" w:eastAsia="Batang" w:hAnsi="Courier New"/>
      <w:kern w:val="28"/>
    </w:rPr>
  </w:style>
  <w:style w:type="paragraph" w:customStyle="1" w:styleId="ConsCell">
    <w:name w:val="ConsCell"/>
    <w:uiPriority w:val="99"/>
    <w:semiHidden/>
    <w:rsid w:val="00BD2B59"/>
    <w:pPr>
      <w:widowControl w:val="0"/>
      <w:autoSpaceDE w:val="0"/>
      <w:autoSpaceDN w:val="0"/>
      <w:adjustRightInd w:val="0"/>
    </w:pPr>
    <w:rPr>
      <w:rFonts w:ascii="Arial" w:eastAsia="Times New Roman" w:hAnsi="Arial" w:cs="Arial"/>
      <w:sz w:val="18"/>
      <w:szCs w:val="18"/>
    </w:rPr>
  </w:style>
  <w:style w:type="paragraph" w:customStyle="1" w:styleId="xl44">
    <w:name w:val="xl44"/>
    <w:basedOn w:val="a"/>
    <w:uiPriority w:val="99"/>
    <w:semiHidden/>
    <w:rsid w:val="00BD2B5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210">
    <w:name w:val="Основной текст 21"/>
    <w:basedOn w:val="a"/>
    <w:uiPriority w:val="99"/>
    <w:semiHidden/>
    <w:rsid w:val="00BD2B59"/>
    <w:pPr>
      <w:spacing w:line="360" w:lineRule="auto"/>
      <w:jc w:val="both"/>
    </w:pPr>
    <w:rPr>
      <w:b/>
      <w:sz w:val="28"/>
    </w:rPr>
  </w:style>
  <w:style w:type="paragraph" w:customStyle="1" w:styleId="15">
    <w:name w:val="Обычный1"/>
    <w:uiPriority w:val="99"/>
    <w:semiHidden/>
    <w:rsid w:val="00BD2B59"/>
    <w:pPr>
      <w:snapToGrid w:val="0"/>
      <w:spacing w:before="100" w:after="100"/>
    </w:pPr>
    <w:rPr>
      <w:rFonts w:ascii="Times New Roman" w:eastAsia="Times New Roman" w:hAnsi="Times New Roman"/>
      <w:sz w:val="24"/>
    </w:rPr>
  </w:style>
  <w:style w:type="paragraph" w:customStyle="1" w:styleId="16">
    <w:name w:val="Основной текст1"/>
    <w:basedOn w:val="15"/>
    <w:uiPriority w:val="99"/>
    <w:semiHidden/>
    <w:rsid w:val="00BD2B59"/>
    <w:pPr>
      <w:widowControl w:val="0"/>
      <w:snapToGrid/>
      <w:spacing w:before="0" w:after="0"/>
      <w:jc w:val="center"/>
    </w:pPr>
    <w:rPr>
      <w:b/>
      <w:sz w:val="28"/>
    </w:rPr>
  </w:style>
  <w:style w:type="paragraph" w:customStyle="1" w:styleId="xl30">
    <w:name w:val="xl30"/>
    <w:basedOn w:val="a"/>
    <w:uiPriority w:val="99"/>
    <w:semiHidden/>
    <w:rsid w:val="00BD2B59"/>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17">
    <w:name w:val="Основной текст с отступом.Основной текст 1"/>
    <w:basedOn w:val="a"/>
    <w:uiPriority w:val="99"/>
    <w:semiHidden/>
    <w:rsid w:val="00BD2B59"/>
    <w:pPr>
      <w:ind w:left="360"/>
    </w:pPr>
    <w:rPr>
      <w:rFonts w:ascii="Bookman Old Style" w:hAnsi="Bookman Old Style"/>
      <w:sz w:val="24"/>
    </w:rPr>
  </w:style>
  <w:style w:type="character" w:customStyle="1" w:styleId="ConsPlusNormal0">
    <w:name w:val="ConsPlusNormal Знак Знак"/>
    <w:link w:val="ConsPlusNormal1"/>
    <w:uiPriority w:val="99"/>
    <w:semiHidden/>
    <w:locked/>
    <w:rsid w:val="00BD2B59"/>
    <w:rPr>
      <w:rFonts w:ascii="Arial" w:hAnsi="Arial"/>
      <w:sz w:val="22"/>
      <w:lang w:val="ru-RU" w:eastAsia="en-US"/>
    </w:rPr>
  </w:style>
  <w:style w:type="paragraph" w:customStyle="1" w:styleId="ConsPlusNormal1">
    <w:name w:val="ConsPlusNormal Знак"/>
    <w:link w:val="ConsPlusNormal0"/>
    <w:uiPriority w:val="99"/>
    <w:semiHidden/>
    <w:rsid w:val="00BD2B59"/>
    <w:pPr>
      <w:widowControl w:val="0"/>
      <w:autoSpaceDE w:val="0"/>
      <w:autoSpaceDN w:val="0"/>
      <w:adjustRightInd w:val="0"/>
      <w:ind w:firstLine="720"/>
    </w:pPr>
    <w:rPr>
      <w:rFonts w:ascii="Arial" w:hAnsi="Arial" w:cs="Arial"/>
      <w:sz w:val="22"/>
      <w:szCs w:val="22"/>
      <w:lang w:eastAsia="en-US"/>
    </w:rPr>
  </w:style>
  <w:style w:type="paragraph" w:customStyle="1" w:styleId="18">
    <w:name w:val="Верхний колонтитул1"/>
    <w:basedOn w:val="15"/>
    <w:uiPriority w:val="99"/>
    <w:semiHidden/>
    <w:rsid w:val="00BD2B59"/>
    <w:pPr>
      <w:tabs>
        <w:tab w:val="center" w:pos="4677"/>
        <w:tab w:val="right" w:pos="9355"/>
      </w:tabs>
      <w:snapToGrid/>
      <w:spacing w:before="0" w:after="0"/>
      <w:jc w:val="both"/>
    </w:pPr>
    <w:rPr>
      <w:kern w:val="28"/>
      <w:sz w:val="28"/>
    </w:rPr>
  </w:style>
  <w:style w:type="paragraph" w:customStyle="1" w:styleId="ConsNormal">
    <w:name w:val="ConsNormal"/>
    <w:uiPriority w:val="99"/>
    <w:semiHidden/>
    <w:rsid w:val="00BD2B59"/>
    <w:pPr>
      <w:widowControl w:val="0"/>
      <w:snapToGrid w:val="0"/>
      <w:ind w:firstLine="720"/>
    </w:pPr>
    <w:rPr>
      <w:rFonts w:ascii="Arial" w:eastAsia="Times New Roman" w:hAnsi="Arial"/>
    </w:rPr>
  </w:style>
  <w:style w:type="paragraph" w:customStyle="1" w:styleId="211">
    <w:name w:val="Основной текст с отступом 21"/>
    <w:basedOn w:val="15"/>
    <w:uiPriority w:val="99"/>
    <w:semiHidden/>
    <w:rsid w:val="00BD2B59"/>
    <w:pPr>
      <w:snapToGrid/>
      <w:spacing w:before="0" w:after="0" w:line="360" w:lineRule="auto"/>
      <w:ind w:firstLine="720"/>
      <w:jc w:val="both"/>
    </w:pPr>
    <w:rPr>
      <w:sz w:val="26"/>
    </w:rPr>
  </w:style>
  <w:style w:type="paragraph" w:customStyle="1" w:styleId="affa">
    <w:name w:val="Основной текст.Основной тек"/>
    <w:basedOn w:val="a"/>
    <w:uiPriority w:val="99"/>
    <w:semiHidden/>
    <w:rsid w:val="00BD2B59"/>
    <w:rPr>
      <w:rFonts w:ascii="Bookman Old Style" w:hAnsi="Bookman Old Style"/>
      <w:b/>
      <w:sz w:val="24"/>
    </w:rPr>
  </w:style>
  <w:style w:type="paragraph" w:customStyle="1" w:styleId="130">
    <w:name w:val="Обычный +13 пт по центру"/>
    <w:basedOn w:val="a"/>
    <w:uiPriority w:val="99"/>
    <w:semiHidden/>
    <w:rsid w:val="00BD2B59"/>
    <w:pPr>
      <w:jc w:val="both"/>
    </w:pPr>
    <w:rPr>
      <w:sz w:val="24"/>
      <w:szCs w:val="24"/>
    </w:rPr>
  </w:style>
  <w:style w:type="paragraph" w:customStyle="1" w:styleId="affb">
    <w:name w:val="Знак Знак Знак Знак"/>
    <w:basedOn w:val="a"/>
    <w:uiPriority w:val="99"/>
    <w:semiHidden/>
    <w:rsid w:val="00BD2B59"/>
    <w:pPr>
      <w:widowControl w:val="0"/>
      <w:adjustRightInd w:val="0"/>
      <w:spacing w:after="160" w:line="240" w:lineRule="exact"/>
      <w:jc w:val="right"/>
    </w:pPr>
    <w:rPr>
      <w:lang w:val="en-GB" w:eastAsia="en-US"/>
    </w:rPr>
  </w:style>
  <w:style w:type="paragraph" w:customStyle="1" w:styleId="affc">
    <w:name w:val="Табл._заг"/>
    <w:uiPriority w:val="99"/>
    <w:semiHidden/>
    <w:rsid w:val="00BD2B59"/>
    <w:pPr>
      <w:autoSpaceDE w:val="0"/>
      <w:autoSpaceDN w:val="0"/>
      <w:adjustRightInd w:val="0"/>
      <w:jc w:val="center"/>
    </w:pPr>
    <w:rPr>
      <w:rFonts w:ascii="Times New Roman" w:eastAsia="Times New Roman" w:hAnsi="Times New Roman"/>
      <w:b/>
      <w:bCs/>
    </w:rPr>
  </w:style>
  <w:style w:type="paragraph" w:customStyle="1" w:styleId="311">
    <w:name w:val="Основной текст 31"/>
    <w:basedOn w:val="a"/>
    <w:uiPriority w:val="99"/>
    <w:semiHidden/>
    <w:rsid w:val="00BD2B59"/>
    <w:pPr>
      <w:spacing w:line="360" w:lineRule="auto"/>
      <w:jc w:val="both"/>
    </w:pPr>
    <w:rPr>
      <w:sz w:val="28"/>
    </w:rPr>
  </w:style>
  <w:style w:type="paragraph" w:customStyle="1" w:styleId="312">
    <w:name w:val="Основной текст с отступом 31"/>
    <w:basedOn w:val="a"/>
    <w:uiPriority w:val="99"/>
    <w:semiHidden/>
    <w:rsid w:val="00BD2B59"/>
    <w:pPr>
      <w:ind w:firstLine="720"/>
      <w:jc w:val="both"/>
    </w:pPr>
  </w:style>
  <w:style w:type="character" w:customStyle="1" w:styleId="affd">
    <w:name w:val="программа Знак"/>
    <w:link w:val="affe"/>
    <w:uiPriority w:val="99"/>
    <w:semiHidden/>
    <w:locked/>
    <w:rsid w:val="00BD2B59"/>
    <w:rPr>
      <w:sz w:val="28"/>
    </w:rPr>
  </w:style>
  <w:style w:type="paragraph" w:customStyle="1" w:styleId="affe">
    <w:name w:val="программа"/>
    <w:basedOn w:val="a"/>
    <w:link w:val="affd"/>
    <w:uiPriority w:val="99"/>
    <w:semiHidden/>
    <w:rsid w:val="00BD2B59"/>
    <w:pPr>
      <w:tabs>
        <w:tab w:val="left" w:pos="567"/>
      </w:tabs>
      <w:spacing w:before="60"/>
      <w:ind w:firstLine="709"/>
      <w:jc w:val="both"/>
    </w:pPr>
    <w:rPr>
      <w:rFonts w:ascii="Calibri" w:eastAsia="Calibri" w:hAnsi="Calibri"/>
      <w:sz w:val="28"/>
    </w:rPr>
  </w:style>
  <w:style w:type="paragraph" w:customStyle="1" w:styleId="oaenoniinee">
    <w:name w:val="oaeno niinee"/>
    <w:basedOn w:val="a"/>
    <w:uiPriority w:val="99"/>
    <w:semiHidden/>
    <w:rsid w:val="00BD2B59"/>
    <w:pPr>
      <w:jc w:val="both"/>
    </w:pPr>
    <w:rPr>
      <w:sz w:val="24"/>
    </w:rPr>
  </w:style>
  <w:style w:type="paragraph" w:customStyle="1" w:styleId="afff">
    <w:name w:val="Ос"/>
    <w:basedOn w:val="a"/>
    <w:uiPriority w:val="99"/>
    <w:semiHidden/>
    <w:rsid w:val="00BD2B59"/>
    <w:pPr>
      <w:widowControl w:val="0"/>
      <w:snapToGrid w:val="0"/>
      <w:ind w:firstLine="720"/>
      <w:jc w:val="both"/>
    </w:pPr>
    <w:rPr>
      <w:sz w:val="28"/>
    </w:rPr>
  </w:style>
  <w:style w:type="paragraph" w:customStyle="1" w:styleId="afff0">
    <w:name w:val="Кому"/>
    <w:basedOn w:val="a"/>
    <w:next w:val="a"/>
    <w:uiPriority w:val="99"/>
    <w:semiHidden/>
    <w:rsid w:val="00BD2B59"/>
    <w:pPr>
      <w:jc w:val="right"/>
    </w:pPr>
    <w:rPr>
      <w:i/>
      <w:kern w:val="28"/>
      <w:sz w:val="28"/>
    </w:rPr>
  </w:style>
  <w:style w:type="paragraph" w:customStyle="1" w:styleId="52">
    <w:name w:val="çàãîëîâîê 5"/>
    <w:basedOn w:val="a"/>
    <w:next w:val="a"/>
    <w:uiPriority w:val="99"/>
    <w:semiHidden/>
    <w:rsid w:val="00BD2B59"/>
    <w:pPr>
      <w:keepNext/>
      <w:ind w:firstLine="720"/>
      <w:jc w:val="both"/>
    </w:pPr>
    <w:rPr>
      <w:sz w:val="28"/>
    </w:rPr>
  </w:style>
  <w:style w:type="paragraph" w:customStyle="1" w:styleId="36">
    <w:name w:val="çàãîëîâîê 3"/>
    <w:basedOn w:val="a"/>
    <w:next w:val="a"/>
    <w:uiPriority w:val="99"/>
    <w:semiHidden/>
    <w:rsid w:val="00BD2B59"/>
    <w:pPr>
      <w:keepNext/>
      <w:autoSpaceDE w:val="0"/>
      <w:autoSpaceDN w:val="0"/>
      <w:jc w:val="center"/>
    </w:pPr>
    <w:rPr>
      <w:b/>
      <w:bCs/>
      <w:kern w:val="28"/>
      <w:sz w:val="28"/>
      <w:szCs w:val="28"/>
    </w:rPr>
  </w:style>
  <w:style w:type="paragraph" w:customStyle="1" w:styleId="19">
    <w:name w:val="Обычный (веб)1"/>
    <w:basedOn w:val="a"/>
    <w:uiPriority w:val="99"/>
    <w:semiHidden/>
    <w:rsid w:val="00BD2B59"/>
    <w:pPr>
      <w:spacing w:before="100" w:after="100"/>
    </w:pPr>
    <w:rPr>
      <w:sz w:val="24"/>
    </w:rPr>
  </w:style>
  <w:style w:type="paragraph" w:customStyle="1" w:styleId="font5">
    <w:name w:val="font5"/>
    <w:basedOn w:val="a"/>
    <w:uiPriority w:val="99"/>
    <w:semiHidden/>
    <w:rsid w:val="00BD2B59"/>
    <w:pPr>
      <w:spacing w:before="100" w:beforeAutospacing="1" w:after="100" w:afterAutospacing="1"/>
    </w:pPr>
    <w:rPr>
      <w:rFonts w:ascii="Arial" w:eastAsia="Arial Unicode MS" w:hAnsi="Arial" w:cs="Arial"/>
    </w:rPr>
  </w:style>
  <w:style w:type="paragraph" w:customStyle="1" w:styleId="xl24">
    <w:name w:val="xl24"/>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25">
    <w:name w:val="xl25"/>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26">
    <w:name w:val="xl26"/>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a"/>
    <w:uiPriority w:val="99"/>
    <w:semiHidden/>
    <w:rsid w:val="00BD2B59"/>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2">
    <w:name w:val="xl32"/>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a"/>
    <w:uiPriority w:val="99"/>
    <w:semiHidden/>
    <w:rsid w:val="00BD2B59"/>
    <w:pP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
    <w:uiPriority w:val="99"/>
    <w:semiHidden/>
    <w:rsid w:val="00BD2B59"/>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a"/>
    <w:uiPriority w:val="99"/>
    <w:semiHidden/>
    <w:rsid w:val="00BD2B59"/>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a"/>
    <w:uiPriority w:val="99"/>
    <w:semiHidden/>
    <w:rsid w:val="00BD2B59"/>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a"/>
    <w:uiPriority w:val="99"/>
    <w:semiHidden/>
    <w:rsid w:val="00BD2B5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a"/>
    <w:uiPriority w:val="99"/>
    <w:semiHidden/>
    <w:rsid w:val="00BD2B59"/>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
    <w:uiPriority w:val="99"/>
    <w:semiHidden/>
    <w:rsid w:val="00BD2B5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a"/>
    <w:uiPriority w:val="99"/>
    <w:semiHidden/>
    <w:rsid w:val="00BD2B5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Nonformat">
    <w:name w:val="ConsNonformat"/>
    <w:uiPriority w:val="99"/>
    <w:semiHidden/>
    <w:rsid w:val="00BD2B59"/>
    <w:pPr>
      <w:widowControl w:val="0"/>
      <w:autoSpaceDE w:val="0"/>
      <w:autoSpaceDN w:val="0"/>
      <w:adjustRightInd w:val="0"/>
    </w:pPr>
    <w:rPr>
      <w:rFonts w:ascii="Courier New" w:eastAsia="Batang" w:hAnsi="Courier New" w:cs="Courier New"/>
    </w:rPr>
  </w:style>
  <w:style w:type="paragraph" w:customStyle="1" w:styleId="BodyText22">
    <w:name w:val="Body Text 22"/>
    <w:basedOn w:val="a"/>
    <w:uiPriority w:val="99"/>
    <w:semiHidden/>
    <w:rsid w:val="00BD2B59"/>
    <w:pPr>
      <w:autoSpaceDE w:val="0"/>
      <w:autoSpaceDN w:val="0"/>
      <w:ind w:firstLine="720"/>
      <w:jc w:val="both"/>
    </w:pPr>
    <w:rPr>
      <w:sz w:val="24"/>
      <w:szCs w:val="24"/>
    </w:rPr>
  </w:style>
  <w:style w:type="paragraph" w:customStyle="1" w:styleId="PlainText1">
    <w:name w:val="Plain Text1"/>
    <w:basedOn w:val="a"/>
    <w:uiPriority w:val="99"/>
    <w:semiHidden/>
    <w:rsid w:val="00BD2B59"/>
    <w:pPr>
      <w:autoSpaceDE w:val="0"/>
      <w:autoSpaceDN w:val="0"/>
      <w:jc w:val="both"/>
    </w:pPr>
    <w:rPr>
      <w:rFonts w:ascii="Courier New" w:hAnsi="Courier New" w:cs="Courier New"/>
      <w:kern w:val="28"/>
    </w:rPr>
  </w:style>
  <w:style w:type="paragraph" w:customStyle="1" w:styleId="BodyText21">
    <w:name w:val="Body Text 21"/>
    <w:basedOn w:val="a"/>
    <w:uiPriority w:val="99"/>
    <w:semiHidden/>
    <w:rsid w:val="00BD2B59"/>
    <w:pPr>
      <w:autoSpaceDE w:val="0"/>
      <w:autoSpaceDN w:val="0"/>
      <w:ind w:firstLine="567"/>
      <w:jc w:val="both"/>
    </w:pPr>
    <w:rPr>
      <w:sz w:val="28"/>
      <w:szCs w:val="28"/>
    </w:rPr>
  </w:style>
  <w:style w:type="paragraph" w:customStyle="1" w:styleId="Heading">
    <w:name w:val="Heading"/>
    <w:uiPriority w:val="99"/>
    <w:semiHidden/>
    <w:rsid w:val="00BD2B59"/>
    <w:pPr>
      <w:widowControl w:val="0"/>
      <w:snapToGrid w:val="0"/>
    </w:pPr>
    <w:rPr>
      <w:rFonts w:ascii="Arial" w:eastAsia="Times New Roman" w:hAnsi="Arial"/>
      <w:b/>
      <w:sz w:val="22"/>
    </w:rPr>
  </w:style>
  <w:style w:type="paragraph" w:customStyle="1" w:styleId="afff1">
    <w:name w:val="Письма"/>
    <w:basedOn w:val="a"/>
    <w:uiPriority w:val="99"/>
    <w:semiHidden/>
    <w:rsid w:val="00BD2B59"/>
    <w:pPr>
      <w:ind w:firstLine="624"/>
    </w:pPr>
    <w:rPr>
      <w:sz w:val="28"/>
    </w:rPr>
  </w:style>
  <w:style w:type="paragraph" w:customStyle="1" w:styleId="Web">
    <w:name w:val="Обычный (Web)"/>
    <w:basedOn w:val="a"/>
    <w:uiPriority w:val="99"/>
    <w:semiHidden/>
    <w:rsid w:val="00BD2B59"/>
    <w:pPr>
      <w:spacing w:before="100" w:after="100"/>
    </w:pPr>
    <w:rPr>
      <w:sz w:val="24"/>
    </w:rPr>
  </w:style>
  <w:style w:type="paragraph" w:customStyle="1" w:styleId="1a">
    <w:name w:val="заголовок 1"/>
    <w:basedOn w:val="a"/>
    <w:next w:val="a"/>
    <w:uiPriority w:val="99"/>
    <w:semiHidden/>
    <w:rsid w:val="00BD2B59"/>
    <w:pPr>
      <w:keepNext/>
      <w:autoSpaceDE w:val="0"/>
      <w:autoSpaceDN w:val="0"/>
      <w:jc w:val="center"/>
    </w:pPr>
    <w:rPr>
      <w:b/>
      <w:bCs/>
      <w:sz w:val="28"/>
      <w:szCs w:val="28"/>
    </w:rPr>
  </w:style>
  <w:style w:type="paragraph" w:customStyle="1" w:styleId="27">
    <w:name w:val="заголовок 2"/>
    <w:basedOn w:val="a"/>
    <w:next w:val="a"/>
    <w:uiPriority w:val="99"/>
    <w:semiHidden/>
    <w:rsid w:val="00BD2B59"/>
    <w:pPr>
      <w:keepNext/>
      <w:autoSpaceDE w:val="0"/>
      <w:autoSpaceDN w:val="0"/>
      <w:jc w:val="center"/>
    </w:pPr>
    <w:rPr>
      <w:b/>
      <w:bCs/>
      <w:sz w:val="28"/>
      <w:szCs w:val="28"/>
    </w:rPr>
  </w:style>
  <w:style w:type="paragraph" w:customStyle="1" w:styleId="afff2">
    <w:name w:val="Îáû÷íûé"/>
    <w:uiPriority w:val="99"/>
    <w:semiHidden/>
    <w:rsid w:val="00BD2B59"/>
    <w:rPr>
      <w:rFonts w:ascii="Times New Roman" w:eastAsia="Times New Roman" w:hAnsi="Times New Roman"/>
      <w:lang w:val="en-US"/>
    </w:rPr>
  </w:style>
  <w:style w:type="paragraph" w:customStyle="1" w:styleId="37">
    <w:name w:val="Табличный 3"/>
    <w:basedOn w:val="a"/>
    <w:uiPriority w:val="99"/>
    <w:semiHidden/>
    <w:rsid w:val="00BD2B59"/>
    <w:pPr>
      <w:jc w:val="both"/>
    </w:pPr>
  </w:style>
  <w:style w:type="paragraph" w:customStyle="1" w:styleId="62">
    <w:name w:val="çàãîëîâîê 6"/>
    <w:basedOn w:val="a"/>
    <w:next w:val="a"/>
    <w:uiPriority w:val="99"/>
    <w:semiHidden/>
    <w:rsid w:val="00BD2B59"/>
    <w:pPr>
      <w:keepNext/>
      <w:autoSpaceDE w:val="0"/>
      <w:autoSpaceDN w:val="0"/>
    </w:pPr>
    <w:rPr>
      <w:b/>
      <w:bCs/>
    </w:rPr>
  </w:style>
  <w:style w:type="paragraph" w:customStyle="1" w:styleId="110">
    <w:name w:val="Основной текст с отступом.Основной текст 11"/>
    <w:basedOn w:val="a"/>
    <w:uiPriority w:val="99"/>
    <w:semiHidden/>
    <w:rsid w:val="00BD2B59"/>
    <w:pPr>
      <w:ind w:firstLine="851"/>
      <w:jc w:val="center"/>
    </w:pPr>
    <w:rPr>
      <w:b/>
      <w:sz w:val="28"/>
    </w:rPr>
  </w:style>
  <w:style w:type="paragraph" w:customStyle="1" w:styleId="BodyText24">
    <w:name w:val="Body Text 24"/>
    <w:basedOn w:val="a"/>
    <w:uiPriority w:val="99"/>
    <w:semiHidden/>
    <w:rsid w:val="00BD2B59"/>
    <w:pPr>
      <w:overflowPunct w:val="0"/>
      <w:autoSpaceDE w:val="0"/>
      <w:autoSpaceDN w:val="0"/>
      <w:adjustRightInd w:val="0"/>
      <w:spacing w:line="360" w:lineRule="auto"/>
      <w:ind w:firstLine="720"/>
      <w:jc w:val="both"/>
    </w:pPr>
    <w:rPr>
      <w:sz w:val="24"/>
    </w:rPr>
  </w:style>
  <w:style w:type="paragraph" w:customStyle="1" w:styleId="BodyText25">
    <w:name w:val="Body Text 25"/>
    <w:basedOn w:val="a"/>
    <w:uiPriority w:val="99"/>
    <w:semiHidden/>
    <w:rsid w:val="00BD2B59"/>
    <w:pPr>
      <w:overflowPunct w:val="0"/>
      <w:autoSpaceDE w:val="0"/>
      <w:autoSpaceDN w:val="0"/>
      <w:adjustRightInd w:val="0"/>
      <w:ind w:right="-1" w:firstLine="851"/>
      <w:jc w:val="both"/>
    </w:pPr>
    <w:rPr>
      <w:sz w:val="24"/>
    </w:rPr>
  </w:style>
  <w:style w:type="paragraph" w:customStyle="1" w:styleId="BodyText23">
    <w:name w:val="Body Text 23"/>
    <w:basedOn w:val="a"/>
    <w:uiPriority w:val="99"/>
    <w:semiHidden/>
    <w:rsid w:val="00BD2B59"/>
    <w:pPr>
      <w:overflowPunct w:val="0"/>
      <w:autoSpaceDE w:val="0"/>
      <w:autoSpaceDN w:val="0"/>
      <w:adjustRightInd w:val="0"/>
      <w:spacing w:line="240" w:lineRule="atLeast"/>
      <w:ind w:firstLine="851"/>
      <w:jc w:val="both"/>
    </w:pPr>
    <w:rPr>
      <w:rFonts w:ascii="Times New Roman CYR" w:hAnsi="Times New Roman CYR"/>
      <w:sz w:val="24"/>
    </w:rPr>
  </w:style>
  <w:style w:type="paragraph" w:customStyle="1" w:styleId="BodyTextIndent31">
    <w:name w:val="Body Text Indent 31"/>
    <w:basedOn w:val="a"/>
    <w:uiPriority w:val="99"/>
    <w:semiHidden/>
    <w:rsid w:val="00BD2B59"/>
    <w:pPr>
      <w:overflowPunct w:val="0"/>
      <w:autoSpaceDE w:val="0"/>
      <w:autoSpaceDN w:val="0"/>
      <w:adjustRightInd w:val="0"/>
      <w:ind w:firstLine="830"/>
      <w:jc w:val="both"/>
    </w:pPr>
    <w:rPr>
      <w:sz w:val="24"/>
    </w:rPr>
  </w:style>
  <w:style w:type="paragraph" w:customStyle="1" w:styleId="ConsTitle">
    <w:name w:val="ConsTitle"/>
    <w:uiPriority w:val="99"/>
    <w:semiHidden/>
    <w:rsid w:val="00BD2B59"/>
    <w:pPr>
      <w:autoSpaceDE w:val="0"/>
      <w:autoSpaceDN w:val="0"/>
      <w:adjustRightInd w:val="0"/>
      <w:ind w:right="19772"/>
    </w:pPr>
    <w:rPr>
      <w:rFonts w:ascii="Arial" w:eastAsia="Times New Roman" w:hAnsi="Arial" w:cs="Arial"/>
      <w:b/>
      <w:bCs/>
      <w:sz w:val="16"/>
      <w:szCs w:val="16"/>
    </w:rPr>
  </w:style>
  <w:style w:type="paragraph" w:customStyle="1" w:styleId="38">
    <w:name w:val="Знак3 Знак Знак Знак"/>
    <w:basedOn w:val="a"/>
    <w:uiPriority w:val="99"/>
    <w:semiHidden/>
    <w:rsid w:val="00BD2B59"/>
    <w:pPr>
      <w:widowControl w:val="0"/>
      <w:adjustRightInd w:val="0"/>
      <w:spacing w:after="160" w:line="240" w:lineRule="exact"/>
      <w:jc w:val="right"/>
    </w:pPr>
    <w:rPr>
      <w:lang w:val="en-GB" w:eastAsia="en-US"/>
    </w:rPr>
  </w:style>
  <w:style w:type="paragraph" w:customStyle="1" w:styleId="53">
    <w:name w:val="Знак5 Знак Знак Знак"/>
    <w:basedOn w:val="a"/>
    <w:uiPriority w:val="99"/>
    <w:semiHidden/>
    <w:rsid w:val="00BD2B59"/>
    <w:pPr>
      <w:spacing w:after="160" w:line="240" w:lineRule="exact"/>
    </w:pPr>
    <w:rPr>
      <w:rFonts w:ascii="Verdana" w:hAnsi="Verdana"/>
      <w:lang w:val="en-US" w:eastAsia="en-US"/>
    </w:rPr>
  </w:style>
  <w:style w:type="paragraph" w:customStyle="1" w:styleId="220">
    <w:name w:val="Основной текст с отступом 22"/>
    <w:basedOn w:val="a"/>
    <w:uiPriority w:val="99"/>
    <w:semiHidden/>
    <w:rsid w:val="00BD2B59"/>
    <w:pPr>
      <w:suppressAutoHyphens/>
      <w:spacing w:after="120" w:line="480" w:lineRule="auto"/>
      <w:ind w:left="283"/>
    </w:pPr>
    <w:rPr>
      <w:sz w:val="24"/>
      <w:lang w:eastAsia="ar-SA"/>
    </w:rPr>
  </w:style>
  <w:style w:type="paragraph" w:customStyle="1" w:styleId="1b">
    <w:name w:val="Цитата1"/>
    <w:basedOn w:val="a"/>
    <w:uiPriority w:val="99"/>
    <w:semiHidden/>
    <w:rsid w:val="00BD2B59"/>
    <w:pPr>
      <w:suppressAutoHyphens/>
      <w:spacing w:after="300"/>
      <w:ind w:left="40" w:right="-383" w:firstLine="811"/>
      <w:jc w:val="both"/>
    </w:pPr>
    <w:rPr>
      <w:sz w:val="28"/>
      <w:lang w:eastAsia="ar-SA"/>
    </w:rPr>
  </w:style>
  <w:style w:type="paragraph" w:customStyle="1" w:styleId="Style1">
    <w:name w:val="Style1"/>
    <w:basedOn w:val="a"/>
    <w:uiPriority w:val="99"/>
    <w:semiHidden/>
    <w:rsid w:val="00BD2B59"/>
    <w:pPr>
      <w:widowControl w:val="0"/>
      <w:autoSpaceDE w:val="0"/>
      <w:autoSpaceDN w:val="0"/>
      <w:adjustRightInd w:val="0"/>
      <w:spacing w:line="224" w:lineRule="exact"/>
      <w:ind w:firstLine="540"/>
      <w:jc w:val="both"/>
    </w:pPr>
    <w:rPr>
      <w:rFonts w:ascii="Arial" w:hAnsi="Arial" w:cs="Mangal"/>
      <w:sz w:val="24"/>
      <w:szCs w:val="24"/>
      <w:lang w:bidi="ne-IN"/>
    </w:rPr>
  </w:style>
  <w:style w:type="paragraph" w:customStyle="1" w:styleId="Style2">
    <w:name w:val="Style2"/>
    <w:basedOn w:val="a"/>
    <w:uiPriority w:val="99"/>
    <w:semiHidden/>
    <w:rsid w:val="00BD2B59"/>
    <w:pPr>
      <w:widowControl w:val="0"/>
      <w:autoSpaceDE w:val="0"/>
      <w:autoSpaceDN w:val="0"/>
      <w:adjustRightInd w:val="0"/>
    </w:pPr>
    <w:rPr>
      <w:rFonts w:ascii="Arial" w:hAnsi="Arial" w:cs="Mangal"/>
      <w:sz w:val="24"/>
      <w:szCs w:val="24"/>
      <w:lang w:bidi="ne-IN"/>
    </w:rPr>
  </w:style>
  <w:style w:type="paragraph" w:customStyle="1" w:styleId="Style3">
    <w:name w:val="Style3"/>
    <w:basedOn w:val="a"/>
    <w:uiPriority w:val="99"/>
    <w:semiHidden/>
    <w:rsid w:val="00BD2B59"/>
    <w:pPr>
      <w:widowControl w:val="0"/>
      <w:autoSpaceDE w:val="0"/>
      <w:autoSpaceDN w:val="0"/>
      <w:adjustRightInd w:val="0"/>
      <w:spacing w:line="322" w:lineRule="exact"/>
      <w:ind w:firstLine="595"/>
      <w:jc w:val="both"/>
    </w:pPr>
    <w:rPr>
      <w:sz w:val="24"/>
      <w:szCs w:val="24"/>
    </w:rPr>
  </w:style>
  <w:style w:type="paragraph" w:customStyle="1" w:styleId="Style6">
    <w:name w:val="Style6"/>
    <w:basedOn w:val="a"/>
    <w:uiPriority w:val="99"/>
    <w:semiHidden/>
    <w:rsid w:val="00BD2B59"/>
    <w:pPr>
      <w:widowControl w:val="0"/>
      <w:autoSpaceDE w:val="0"/>
      <w:autoSpaceDN w:val="0"/>
      <w:adjustRightInd w:val="0"/>
      <w:spacing w:line="322" w:lineRule="exact"/>
      <w:ind w:firstLine="710"/>
      <w:jc w:val="both"/>
    </w:pPr>
    <w:rPr>
      <w:sz w:val="24"/>
      <w:szCs w:val="24"/>
    </w:rPr>
  </w:style>
  <w:style w:type="paragraph" w:customStyle="1" w:styleId="Style12">
    <w:name w:val="Style12"/>
    <w:basedOn w:val="a"/>
    <w:uiPriority w:val="99"/>
    <w:semiHidden/>
    <w:rsid w:val="00BD2B59"/>
    <w:pPr>
      <w:widowControl w:val="0"/>
      <w:autoSpaceDE w:val="0"/>
      <w:autoSpaceDN w:val="0"/>
      <w:adjustRightInd w:val="0"/>
      <w:spacing w:line="322" w:lineRule="exact"/>
      <w:ind w:firstLine="734"/>
      <w:jc w:val="both"/>
    </w:pPr>
    <w:rPr>
      <w:sz w:val="24"/>
      <w:szCs w:val="24"/>
    </w:rPr>
  </w:style>
  <w:style w:type="paragraph" w:customStyle="1" w:styleId="Style13">
    <w:name w:val="Style13"/>
    <w:basedOn w:val="a"/>
    <w:uiPriority w:val="99"/>
    <w:semiHidden/>
    <w:rsid w:val="00BD2B59"/>
    <w:pPr>
      <w:widowControl w:val="0"/>
      <w:autoSpaceDE w:val="0"/>
      <w:autoSpaceDN w:val="0"/>
      <w:adjustRightInd w:val="0"/>
      <w:spacing w:line="322" w:lineRule="exact"/>
      <w:ind w:firstLine="725"/>
    </w:pPr>
    <w:rPr>
      <w:sz w:val="24"/>
      <w:szCs w:val="24"/>
    </w:rPr>
  </w:style>
  <w:style w:type="paragraph" w:customStyle="1" w:styleId="Style14">
    <w:name w:val="Style14"/>
    <w:basedOn w:val="a"/>
    <w:uiPriority w:val="99"/>
    <w:semiHidden/>
    <w:rsid w:val="00BD2B59"/>
    <w:pPr>
      <w:widowControl w:val="0"/>
      <w:autoSpaceDE w:val="0"/>
      <w:autoSpaceDN w:val="0"/>
      <w:adjustRightInd w:val="0"/>
      <w:spacing w:line="322" w:lineRule="exact"/>
      <w:ind w:firstLine="725"/>
      <w:jc w:val="both"/>
    </w:pPr>
    <w:rPr>
      <w:sz w:val="24"/>
      <w:szCs w:val="24"/>
    </w:rPr>
  </w:style>
  <w:style w:type="paragraph" w:customStyle="1" w:styleId="Style9">
    <w:name w:val="Style9"/>
    <w:basedOn w:val="a"/>
    <w:uiPriority w:val="99"/>
    <w:semiHidden/>
    <w:rsid w:val="00BD2B59"/>
    <w:pPr>
      <w:widowControl w:val="0"/>
      <w:autoSpaceDE w:val="0"/>
      <w:autoSpaceDN w:val="0"/>
      <w:adjustRightInd w:val="0"/>
      <w:spacing w:line="230" w:lineRule="exact"/>
      <w:jc w:val="both"/>
    </w:pPr>
    <w:rPr>
      <w:sz w:val="24"/>
      <w:szCs w:val="24"/>
    </w:rPr>
  </w:style>
  <w:style w:type="paragraph" w:customStyle="1" w:styleId="Style10">
    <w:name w:val="Style10"/>
    <w:basedOn w:val="a"/>
    <w:uiPriority w:val="99"/>
    <w:semiHidden/>
    <w:rsid w:val="00BD2B59"/>
    <w:pPr>
      <w:widowControl w:val="0"/>
      <w:autoSpaceDE w:val="0"/>
      <w:autoSpaceDN w:val="0"/>
      <w:adjustRightInd w:val="0"/>
    </w:pPr>
    <w:rPr>
      <w:sz w:val="24"/>
      <w:szCs w:val="24"/>
    </w:rPr>
  </w:style>
  <w:style w:type="paragraph" w:customStyle="1" w:styleId="Style11">
    <w:name w:val="Style11"/>
    <w:basedOn w:val="a"/>
    <w:uiPriority w:val="99"/>
    <w:semiHidden/>
    <w:rsid w:val="00BD2B59"/>
    <w:pPr>
      <w:widowControl w:val="0"/>
      <w:autoSpaceDE w:val="0"/>
      <w:autoSpaceDN w:val="0"/>
      <w:adjustRightInd w:val="0"/>
      <w:spacing w:line="461" w:lineRule="exact"/>
      <w:jc w:val="center"/>
    </w:pPr>
    <w:rPr>
      <w:sz w:val="24"/>
      <w:szCs w:val="24"/>
    </w:rPr>
  </w:style>
  <w:style w:type="paragraph" w:customStyle="1" w:styleId="1c">
    <w:name w:val="Без интервала1"/>
    <w:uiPriority w:val="99"/>
    <w:semiHidden/>
    <w:rsid w:val="00BD2B59"/>
    <w:rPr>
      <w:rFonts w:eastAsia="Times New Roman"/>
      <w:sz w:val="22"/>
      <w:szCs w:val="22"/>
    </w:rPr>
  </w:style>
  <w:style w:type="paragraph" w:customStyle="1" w:styleId="1d">
    <w:name w:val="Абзац списка1"/>
    <w:basedOn w:val="a"/>
    <w:uiPriority w:val="99"/>
    <w:semiHidden/>
    <w:rsid w:val="00BD2B59"/>
    <w:pPr>
      <w:spacing w:after="200" w:line="276" w:lineRule="auto"/>
      <w:ind w:left="720"/>
      <w:contextualSpacing/>
    </w:pPr>
    <w:rPr>
      <w:rFonts w:ascii="Calibri" w:hAnsi="Calibri"/>
      <w:sz w:val="22"/>
      <w:szCs w:val="22"/>
      <w:lang w:eastAsia="en-US"/>
    </w:rPr>
  </w:style>
  <w:style w:type="paragraph" w:customStyle="1" w:styleId="afff3">
    <w:name w:val="абзац"/>
    <w:basedOn w:val="a"/>
    <w:autoRedefine/>
    <w:uiPriority w:val="99"/>
    <w:semiHidden/>
    <w:rsid w:val="00BD2B59"/>
    <w:pPr>
      <w:ind w:left="-124" w:firstLine="72"/>
      <w:jc w:val="center"/>
    </w:pPr>
    <w:rPr>
      <w:color w:val="333333"/>
      <w:sz w:val="24"/>
      <w:szCs w:val="24"/>
    </w:rPr>
  </w:style>
  <w:style w:type="paragraph" w:customStyle="1" w:styleId="afff4">
    <w:name w:val="Содержимое таблицы"/>
    <w:basedOn w:val="a"/>
    <w:uiPriority w:val="99"/>
    <w:semiHidden/>
    <w:rsid w:val="00BD2B59"/>
    <w:pPr>
      <w:widowControl w:val="0"/>
      <w:suppressLineNumbers/>
      <w:suppressAutoHyphens/>
    </w:pPr>
    <w:rPr>
      <w:rFonts w:ascii="Arial" w:eastAsia="Calibri" w:hAnsi="Arial"/>
      <w:kern w:val="2"/>
      <w:szCs w:val="24"/>
      <w:lang w:eastAsia="ar-SA"/>
    </w:rPr>
  </w:style>
  <w:style w:type="paragraph" w:customStyle="1" w:styleId="afff5">
    <w:name w:val="Обычный + По ширине"/>
    <w:basedOn w:val="a"/>
    <w:uiPriority w:val="99"/>
    <w:semiHidden/>
    <w:rsid w:val="00BD2B59"/>
    <w:pPr>
      <w:jc w:val="both"/>
    </w:pPr>
    <w:rPr>
      <w:sz w:val="24"/>
      <w:szCs w:val="24"/>
    </w:rPr>
  </w:style>
  <w:style w:type="paragraph" w:customStyle="1" w:styleId="afff6">
    <w:name w:val="Таблица"/>
    <w:basedOn w:val="3"/>
    <w:next w:val="a"/>
    <w:uiPriority w:val="99"/>
    <w:semiHidden/>
    <w:rsid w:val="00BD2B59"/>
    <w:pPr>
      <w:autoSpaceDE w:val="0"/>
      <w:autoSpaceDN w:val="0"/>
      <w:adjustRightInd w:val="0"/>
      <w:spacing w:before="240" w:after="60"/>
      <w:jc w:val="right"/>
    </w:pPr>
    <w:rPr>
      <w:rFonts w:cs="Arial"/>
      <w:sz w:val="28"/>
      <w:szCs w:val="28"/>
    </w:rPr>
  </w:style>
  <w:style w:type="paragraph" w:customStyle="1" w:styleId="Style39">
    <w:name w:val="Style39"/>
    <w:basedOn w:val="a"/>
    <w:uiPriority w:val="99"/>
    <w:semiHidden/>
    <w:rsid w:val="00BD2B59"/>
    <w:pPr>
      <w:widowControl w:val="0"/>
      <w:autoSpaceDE w:val="0"/>
      <w:autoSpaceDN w:val="0"/>
      <w:adjustRightInd w:val="0"/>
      <w:spacing w:line="298" w:lineRule="exact"/>
      <w:jc w:val="right"/>
    </w:pPr>
    <w:rPr>
      <w:rFonts w:ascii="Calibri" w:hAnsi="Calibri"/>
      <w:sz w:val="24"/>
      <w:szCs w:val="24"/>
    </w:rPr>
  </w:style>
  <w:style w:type="paragraph" w:customStyle="1" w:styleId="CharChar1">
    <w:name w:val="Char Char1"/>
    <w:basedOn w:val="afd"/>
    <w:autoRedefine/>
    <w:uiPriority w:val="99"/>
    <w:semiHidden/>
    <w:rsid w:val="00BD2B59"/>
    <w:pPr>
      <w:ind w:firstLine="454"/>
    </w:pPr>
    <w:rPr>
      <w:rFonts w:eastAsia="SimSun" w:cs="SimSun"/>
      <w:sz w:val="24"/>
      <w:lang w:val="en-US" w:eastAsia="zh-CN"/>
    </w:rPr>
  </w:style>
  <w:style w:type="paragraph" w:customStyle="1" w:styleId="320">
    <w:name w:val="Основной текст с отступом 32"/>
    <w:basedOn w:val="a"/>
    <w:uiPriority w:val="99"/>
    <w:semiHidden/>
    <w:rsid w:val="00BD2B59"/>
    <w:pPr>
      <w:suppressAutoHyphens/>
      <w:spacing w:after="120"/>
      <w:ind w:left="283"/>
    </w:pPr>
    <w:rPr>
      <w:sz w:val="16"/>
      <w:szCs w:val="16"/>
      <w:lang w:eastAsia="ar-SA"/>
    </w:rPr>
  </w:style>
  <w:style w:type="paragraph" w:customStyle="1" w:styleId="28">
    <w:name w:val="Верхний колонтитул2"/>
    <w:basedOn w:val="a"/>
    <w:uiPriority w:val="99"/>
    <w:semiHidden/>
    <w:rsid w:val="00BD2B59"/>
    <w:pPr>
      <w:tabs>
        <w:tab w:val="center" w:pos="4677"/>
        <w:tab w:val="right" w:pos="9355"/>
      </w:tabs>
      <w:suppressAutoHyphens/>
      <w:jc w:val="both"/>
    </w:pPr>
    <w:rPr>
      <w:kern w:val="2"/>
      <w:sz w:val="28"/>
      <w:lang w:eastAsia="ar-SA"/>
    </w:rPr>
  </w:style>
  <w:style w:type="paragraph" w:customStyle="1" w:styleId="Style18">
    <w:name w:val="Style18"/>
    <w:basedOn w:val="a"/>
    <w:uiPriority w:val="99"/>
    <w:semiHidden/>
    <w:rsid w:val="00BD2B59"/>
    <w:pPr>
      <w:widowControl w:val="0"/>
      <w:autoSpaceDE w:val="0"/>
      <w:autoSpaceDN w:val="0"/>
      <w:adjustRightInd w:val="0"/>
      <w:spacing w:line="230" w:lineRule="exact"/>
      <w:ind w:firstLine="182"/>
    </w:pPr>
    <w:rPr>
      <w:sz w:val="24"/>
      <w:szCs w:val="24"/>
    </w:rPr>
  </w:style>
  <w:style w:type="paragraph" w:customStyle="1" w:styleId="Style25">
    <w:name w:val="Style25"/>
    <w:basedOn w:val="a"/>
    <w:uiPriority w:val="99"/>
    <w:semiHidden/>
    <w:rsid w:val="00BD2B59"/>
    <w:pPr>
      <w:widowControl w:val="0"/>
      <w:autoSpaceDE w:val="0"/>
      <w:autoSpaceDN w:val="0"/>
      <w:adjustRightInd w:val="0"/>
      <w:spacing w:line="230" w:lineRule="exact"/>
    </w:pPr>
    <w:rPr>
      <w:sz w:val="24"/>
      <w:szCs w:val="24"/>
    </w:rPr>
  </w:style>
  <w:style w:type="paragraph" w:customStyle="1" w:styleId="Style31">
    <w:name w:val="Style31"/>
    <w:basedOn w:val="a"/>
    <w:uiPriority w:val="99"/>
    <w:semiHidden/>
    <w:rsid w:val="00BD2B59"/>
    <w:pPr>
      <w:widowControl w:val="0"/>
      <w:autoSpaceDE w:val="0"/>
      <w:autoSpaceDN w:val="0"/>
      <w:adjustRightInd w:val="0"/>
      <w:spacing w:line="230" w:lineRule="exact"/>
      <w:ind w:firstLine="182"/>
    </w:pPr>
    <w:rPr>
      <w:sz w:val="24"/>
      <w:szCs w:val="24"/>
    </w:rPr>
  </w:style>
  <w:style w:type="paragraph" w:customStyle="1" w:styleId="Style33">
    <w:name w:val="Style33"/>
    <w:basedOn w:val="a"/>
    <w:uiPriority w:val="99"/>
    <w:semiHidden/>
    <w:rsid w:val="00BD2B59"/>
    <w:pPr>
      <w:widowControl w:val="0"/>
      <w:autoSpaceDE w:val="0"/>
      <w:autoSpaceDN w:val="0"/>
      <w:adjustRightInd w:val="0"/>
      <w:spacing w:line="229" w:lineRule="exact"/>
      <w:ind w:firstLine="264"/>
    </w:pPr>
    <w:rPr>
      <w:sz w:val="24"/>
      <w:szCs w:val="24"/>
    </w:rPr>
  </w:style>
  <w:style w:type="paragraph" w:customStyle="1" w:styleId="Style7">
    <w:name w:val="Style7"/>
    <w:basedOn w:val="a"/>
    <w:uiPriority w:val="99"/>
    <w:semiHidden/>
    <w:rsid w:val="00BD2B59"/>
    <w:pPr>
      <w:widowControl w:val="0"/>
      <w:autoSpaceDE w:val="0"/>
      <w:autoSpaceDN w:val="0"/>
      <w:adjustRightInd w:val="0"/>
      <w:spacing w:line="293" w:lineRule="exact"/>
      <w:jc w:val="center"/>
    </w:pPr>
    <w:rPr>
      <w:rFonts w:ascii="Calibri" w:hAnsi="Calibri"/>
      <w:sz w:val="24"/>
      <w:szCs w:val="24"/>
    </w:rPr>
  </w:style>
  <w:style w:type="paragraph" w:customStyle="1" w:styleId="Style4">
    <w:name w:val="Style4"/>
    <w:basedOn w:val="a"/>
    <w:uiPriority w:val="99"/>
    <w:semiHidden/>
    <w:rsid w:val="00BD2B59"/>
    <w:pPr>
      <w:widowControl w:val="0"/>
      <w:autoSpaceDE w:val="0"/>
      <w:autoSpaceDN w:val="0"/>
      <w:adjustRightInd w:val="0"/>
      <w:spacing w:line="288" w:lineRule="exact"/>
    </w:pPr>
    <w:rPr>
      <w:rFonts w:ascii="Calibri" w:hAnsi="Calibri"/>
      <w:sz w:val="24"/>
      <w:szCs w:val="24"/>
    </w:rPr>
  </w:style>
  <w:style w:type="paragraph" w:customStyle="1" w:styleId="Style5">
    <w:name w:val="Style5"/>
    <w:basedOn w:val="a"/>
    <w:uiPriority w:val="99"/>
    <w:semiHidden/>
    <w:rsid w:val="00BD2B59"/>
    <w:pPr>
      <w:widowControl w:val="0"/>
      <w:autoSpaceDE w:val="0"/>
      <w:autoSpaceDN w:val="0"/>
      <w:adjustRightInd w:val="0"/>
      <w:spacing w:line="290" w:lineRule="exact"/>
      <w:ind w:firstLine="115"/>
    </w:pPr>
    <w:rPr>
      <w:rFonts w:ascii="Calibri" w:hAnsi="Calibri"/>
      <w:sz w:val="24"/>
      <w:szCs w:val="24"/>
    </w:rPr>
  </w:style>
  <w:style w:type="paragraph" w:customStyle="1" w:styleId="IniiaiieoaenonionooiiiIniiaiieoaeno1">
    <w:name w:val="Iniiaiie oaeno n ionooiii.Iniiaiie oaeno 1"/>
    <w:basedOn w:val="a"/>
    <w:uiPriority w:val="99"/>
    <w:semiHidden/>
    <w:rsid w:val="00BD2B59"/>
    <w:pPr>
      <w:ind w:left="360"/>
    </w:pPr>
    <w:rPr>
      <w:rFonts w:ascii="Bookman Old Style" w:hAnsi="Bookman Old Style"/>
      <w:sz w:val="24"/>
    </w:rPr>
  </w:style>
  <w:style w:type="paragraph" w:customStyle="1" w:styleId="xl22">
    <w:name w:val="xl22"/>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3">
    <w:name w:val="xl23"/>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1">
    <w:name w:val="xl41"/>
    <w:basedOn w:val="a"/>
    <w:uiPriority w:val="99"/>
    <w:semiHidden/>
    <w:rsid w:val="00BD2B59"/>
    <w:pPr>
      <w:spacing w:before="100" w:beforeAutospacing="1" w:after="100" w:afterAutospacing="1"/>
    </w:pPr>
    <w:rPr>
      <w:rFonts w:ascii="Arial" w:eastAsia="Arial Unicode MS" w:hAnsi="Arial"/>
      <w:sz w:val="24"/>
      <w:szCs w:val="24"/>
    </w:rPr>
  </w:style>
  <w:style w:type="paragraph" w:customStyle="1" w:styleId="xl42">
    <w:name w:val="xl42"/>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3">
    <w:name w:val="xl43"/>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5">
    <w:name w:val="xl45"/>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6">
    <w:name w:val="xl46"/>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24"/>
      <w:szCs w:val="24"/>
    </w:rPr>
  </w:style>
  <w:style w:type="paragraph" w:customStyle="1" w:styleId="xl47">
    <w:name w:val="xl47"/>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8">
    <w:name w:val="xl48"/>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9">
    <w:name w:val="xl49"/>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50">
    <w:name w:val="xl50"/>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24"/>
      <w:szCs w:val="24"/>
    </w:rPr>
  </w:style>
  <w:style w:type="paragraph" w:customStyle="1" w:styleId="xl51">
    <w:name w:val="xl51"/>
    <w:basedOn w:val="a"/>
    <w:uiPriority w:val="99"/>
    <w:semiHidden/>
    <w:rsid w:val="00BD2B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2">
    <w:name w:val="xl52"/>
    <w:basedOn w:val="a"/>
    <w:uiPriority w:val="99"/>
    <w:semiHidden/>
    <w:rsid w:val="00BD2B59"/>
    <w:pPr>
      <w:pBdr>
        <w:bottom w:val="single" w:sz="4" w:space="0" w:color="auto"/>
      </w:pBdr>
      <w:spacing w:before="100" w:beforeAutospacing="1" w:after="100" w:afterAutospacing="1"/>
    </w:pPr>
    <w:rPr>
      <w:rFonts w:eastAsia="Arial Unicode MS"/>
      <w:b/>
      <w:bCs/>
      <w:sz w:val="24"/>
      <w:szCs w:val="24"/>
    </w:rPr>
  </w:style>
  <w:style w:type="paragraph" w:customStyle="1" w:styleId="xl53">
    <w:name w:val="xl53"/>
    <w:basedOn w:val="a"/>
    <w:uiPriority w:val="99"/>
    <w:semiHidden/>
    <w:rsid w:val="00BD2B59"/>
    <w:pPr>
      <w:spacing w:before="100" w:beforeAutospacing="1" w:after="100" w:afterAutospacing="1"/>
    </w:pPr>
    <w:rPr>
      <w:rFonts w:eastAsia="Arial Unicode MS"/>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BD2B59"/>
    <w:pPr>
      <w:spacing w:before="100" w:beforeAutospacing="1" w:after="100" w:afterAutospacing="1"/>
    </w:pPr>
    <w:rPr>
      <w:rFonts w:ascii="Tahoma" w:hAnsi="Tahoma"/>
      <w:lang w:val="en-US" w:eastAsia="en-US"/>
    </w:rPr>
  </w:style>
  <w:style w:type="paragraph" w:customStyle="1" w:styleId="afff7">
    <w:name w:val="Знак Знак Знак"/>
    <w:basedOn w:val="a"/>
    <w:uiPriority w:val="99"/>
    <w:semiHidden/>
    <w:rsid w:val="00BD2B59"/>
    <w:pPr>
      <w:widowControl w:val="0"/>
      <w:adjustRightInd w:val="0"/>
      <w:spacing w:after="160" w:line="240" w:lineRule="exact"/>
      <w:jc w:val="right"/>
    </w:pPr>
    <w:rPr>
      <w:lang w:val="en-GB" w:eastAsia="en-US"/>
    </w:rPr>
  </w:style>
  <w:style w:type="paragraph" w:customStyle="1" w:styleId="afff8">
    <w:name w:val="Знак Знак Знак Знак Знак Знак Знак Знак Знак Знак Знак"/>
    <w:basedOn w:val="a"/>
    <w:uiPriority w:val="99"/>
    <w:semiHidden/>
    <w:rsid w:val="00BD2B59"/>
    <w:pPr>
      <w:widowControl w:val="0"/>
      <w:adjustRightInd w:val="0"/>
      <w:spacing w:after="160" w:line="240" w:lineRule="exact"/>
      <w:jc w:val="right"/>
    </w:pPr>
    <w:rPr>
      <w:lang w:val="en-GB" w:eastAsia="en-US"/>
    </w:rPr>
  </w:style>
  <w:style w:type="character" w:styleId="afff9">
    <w:name w:val="footnote reference"/>
    <w:uiPriority w:val="99"/>
    <w:semiHidden/>
    <w:rsid w:val="00BD2B59"/>
    <w:rPr>
      <w:rFonts w:cs="Times New Roman"/>
      <w:vertAlign w:val="superscript"/>
    </w:rPr>
  </w:style>
  <w:style w:type="character" w:styleId="afffa">
    <w:name w:val="endnote reference"/>
    <w:uiPriority w:val="99"/>
    <w:semiHidden/>
    <w:rsid w:val="00BD2B59"/>
    <w:rPr>
      <w:rFonts w:cs="Times New Roman"/>
      <w:vertAlign w:val="superscript"/>
    </w:rPr>
  </w:style>
  <w:style w:type="character" w:customStyle="1" w:styleId="afffb">
    <w:name w:val="Гипертекстовая ссылка"/>
    <w:uiPriority w:val="99"/>
    <w:rsid w:val="00BD2B59"/>
    <w:rPr>
      <w:b/>
      <w:color w:val="008000"/>
    </w:rPr>
  </w:style>
  <w:style w:type="character" w:customStyle="1" w:styleId="highlighthighlightactive">
    <w:name w:val="highlight highlight_active"/>
    <w:uiPriority w:val="99"/>
    <w:rsid w:val="00BD2B59"/>
    <w:rPr>
      <w:rFonts w:cs="Times New Roman"/>
    </w:rPr>
  </w:style>
  <w:style w:type="character" w:customStyle="1" w:styleId="120">
    <w:name w:val="Основной текст 1 Знак Знак2"/>
    <w:uiPriority w:val="99"/>
    <w:semiHidden/>
    <w:rsid w:val="00BD2B59"/>
    <w:rPr>
      <w:sz w:val="24"/>
      <w:lang w:val="ru-RU" w:eastAsia="ru-RU"/>
    </w:rPr>
  </w:style>
  <w:style w:type="character" w:customStyle="1" w:styleId="1e">
    <w:name w:val="Основной тек Знак Знак1"/>
    <w:uiPriority w:val="99"/>
    <w:rsid w:val="00BD2B59"/>
    <w:rPr>
      <w:sz w:val="24"/>
      <w:lang w:val="ru-RU" w:eastAsia="ru-RU"/>
    </w:rPr>
  </w:style>
  <w:style w:type="character" w:customStyle="1" w:styleId="FontStyle11">
    <w:name w:val="Font Style11"/>
    <w:uiPriority w:val="99"/>
    <w:rsid w:val="00BD2B59"/>
    <w:rPr>
      <w:rFonts w:ascii="Arial" w:hAnsi="Arial"/>
      <w:spacing w:val="-10"/>
      <w:sz w:val="20"/>
    </w:rPr>
  </w:style>
  <w:style w:type="character" w:customStyle="1" w:styleId="FontStyle41">
    <w:name w:val="Font Style41"/>
    <w:uiPriority w:val="99"/>
    <w:rsid w:val="00BD2B59"/>
    <w:rPr>
      <w:rFonts w:ascii="Times New Roman" w:hAnsi="Times New Roman"/>
      <w:sz w:val="26"/>
    </w:rPr>
  </w:style>
  <w:style w:type="character" w:customStyle="1" w:styleId="FontStyle39">
    <w:name w:val="Font Style39"/>
    <w:uiPriority w:val="99"/>
    <w:rsid w:val="00BD2B59"/>
    <w:rPr>
      <w:rFonts w:ascii="Times New Roman" w:hAnsi="Times New Roman"/>
      <w:b/>
      <w:sz w:val="26"/>
    </w:rPr>
  </w:style>
  <w:style w:type="character" w:customStyle="1" w:styleId="FontStyle43">
    <w:name w:val="Font Style43"/>
    <w:uiPriority w:val="99"/>
    <w:rsid w:val="00BD2B59"/>
    <w:rPr>
      <w:rFonts w:ascii="Times New Roman" w:hAnsi="Times New Roman"/>
      <w:i/>
      <w:sz w:val="26"/>
    </w:rPr>
  </w:style>
  <w:style w:type="character" w:customStyle="1" w:styleId="FontStyle40">
    <w:name w:val="Font Style40"/>
    <w:uiPriority w:val="99"/>
    <w:rsid w:val="00BD2B59"/>
    <w:rPr>
      <w:rFonts w:ascii="Times New Roman" w:hAnsi="Times New Roman"/>
      <w:sz w:val="20"/>
    </w:rPr>
  </w:style>
  <w:style w:type="character" w:customStyle="1" w:styleId="29">
    <w:name w:val="Основной текст 2 Знак Знак Знак"/>
    <w:uiPriority w:val="99"/>
    <w:rsid w:val="00BD2B59"/>
    <w:rPr>
      <w:rFonts w:cs="Times New Roman"/>
    </w:rPr>
  </w:style>
  <w:style w:type="character" w:customStyle="1" w:styleId="afffc">
    <w:name w:val="Основной тек Знак Знак"/>
    <w:uiPriority w:val="99"/>
    <w:rsid w:val="00BD2B59"/>
    <w:rPr>
      <w:sz w:val="24"/>
      <w:lang w:val="ru-RU" w:eastAsia="ru-RU"/>
    </w:rPr>
  </w:style>
  <w:style w:type="character" w:customStyle="1" w:styleId="111">
    <w:name w:val="Основной текст 1 Знак Знак1"/>
    <w:uiPriority w:val="99"/>
    <w:rsid w:val="00BD2B59"/>
    <w:rPr>
      <w:sz w:val="24"/>
      <w:lang w:val="ru-RU" w:eastAsia="ru-RU"/>
    </w:rPr>
  </w:style>
  <w:style w:type="character" w:customStyle="1" w:styleId="63">
    <w:name w:val="Знак Знак6"/>
    <w:uiPriority w:val="99"/>
    <w:semiHidden/>
    <w:rsid w:val="00BD2B59"/>
    <w:rPr>
      <w:sz w:val="24"/>
      <w:lang w:val="ru-RU" w:eastAsia="ru-RU"/>
    </w:rPr>
  </w:style>
  <w:style w:type="character" w:customStyle="1" w:styleId="42">
    <w:name w:val="Знак Знак4"/>
    <w:uiPriority w:val="99"/>
    <w:rsid w:val="00BD2B59"/>
    <w:rPr>
      <w:b/>
      <w:sz w:val="28"/>
      <w:lang w:val="ru-RU" w:eastAsia="ru-RU"/>
    </w:rPr>
  </w:style>
  <w:style w:type="character" w:customStyle="1" w:styleId="FontStyle63">
    <w:name w:val="Font Style63"/>
    <w:uiPriority w:val="99"/>
    <w:rsid w:val="00BD2B59"/>
    <w:rPr>
      <w:rFonts w:ascii="Calibri" w:hAnsi="Calibri"/>
      <w:sz w:val="20"/>
    </w:rPr>
  </w:style>
  <w:style w:type="character" w:customStyle="1" w:styleId="72">
    <w:name w:val="Знак Знак7"/>
    <w:uiPriority w:val="99"/>
    <w:rsid w:val="00BD2B59"/>
    <w:rPr>
      <w:sz w:val="16"/>
    </w:rPr>
  </w:style>
  <w:style w:type="character" w:customStyle="1" w:styleId="FontStyle17">
    <w:name w:val="Font Style17"/>
    <w:uiPriority w:val="99"/>
    <w:rsid w:val="00BD2B59"/>
    <w:rPr>
      <w:rFonts w:ascii="Times New Roman" w:hAnsi="Times New Roman"/>
      <w:sz w:val="26"/>
    </w:rPr>
  </w:style>
  <w:style w:type="character" w:customStyle="1" w:styleId="2a">
    <w:name w:val="Основной тек Знак Знак2"/>
    <w:uiPriority w:val="99"/>
    <w:rsid w:val="00BD2B59"/>
    <w:rPr>
      <w:sz w:val="24"/>
      <w:lang w:val="ru-RU" w:eastAsia="ru-RU"/>
    </w:rPr>
  </w:style>
  <w:style w:type="table" w:styleId="-3">
    <w:name w:val="Table Web 3"/>
    <w:basedOn w:val="a1"/>
    <w:uiPriority w:val="99"/>
    <w:semiHidden/>
    <w:rsid w:val="00BD2B5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d">
    <w:name w:val="Table Grid"/>
    <w:basedOn w:val="a1"/>
    <w:uiPriority w:val="99"/>
    <w:rsid w:val="00BD2B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 1.1.1"/>
    <w:basedOn w:val="a2"/>
    <w:uiPriority w:val="99"/>
    <w:semiHidden/>
    <w:unhideWhenUsed/>
    <w:locked/>
    <w:rsid w:val="00EB4D8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091">
      <w:marLeft w:val="0"/>
      <w:marRight w:val="0"/>
      <w:marTop w:val="0"/>
      <w:marBottom w:val="0"/>
      <w:divBdr>
        <w:top w:val="none" w:sz="0" w:space="0" w:color="auto"/>
        <w:left w:val="none" w:sz="0" w:space="0" w:color="auto"/>
        <w:bottom w:val="none" w:sz="0" w:space="0" w:color="auto"/>
        <w:right w:val="none" w:sz="0" w:space="0" w:color="auto"/>
      </w:divBdr>
    </w:div>
    <w:div w:id="211886092">
      <w:marLeft w:val="0"/>
      <w:marRight w:val="0"/>
      <w:marTop w:val="0"/>
      <w:marBottom w:val="0"/>
      <w:divBdr>
        <w:top w:val="none" w:sz="0" w:space="0" w:color="auto"/>
        <w:left w:val="none" w:sz="0" w:space="0" w:color="auto"/>
        <w:bottom w:val="none" w:sz="0" w:space="0" w:color="auto"/>
        <w:right w:val="none" w:sz="0" w:space="0" w:color="auto"/>
      </w:divBdr>
    </w:div>
    <w:div w:id="2400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2217</TotalTime>
  <Pages>5</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2016-12-12T04:26:00Z</cp:lastPrinted>
  <dcterms:created xsi:type="dcterms:W3CDTF">2014-12-24T10:05:00Z</dcterms:created>
  <dcterms:modified xsi:type="dcterms:W3CDTF">2016-12-21T10:33:00Z</dcterms:modified>
</cp:coreProperties>
</file>