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9" w:rsidRDefault="00646B79" w:rsidP="00134530">
      <w:pPr>
        <w:jc w:val="center"/>
      </w:pPr>
      <w:r>
        <w:t>ИНФОРМАЦИЯ</w:t>
      </w:r>
    </w:p>
    <w:p w:rsidR="00646B79" w:rsidRDefault="00646B79" w:rsidP="00134530">
      <w:pPr>
        <w:jc w:val="center"/>
      </w:pPr>
      <w:r>
        <w:t>по проведенным проверкам в отношении органа местного самоуправления Администрации «Кузьминское» за 9 месяцев  2015 год</w:t>
      </w:r>
    </w:p>
    <w:p w:rsidR="00646B79" w:rsidRDefault="00646B79" w:rsidP="001345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92"/>
        <w:gridCol w:w="5797"/>
      </w:tblGrid>
      <w:tr w:rsidR="00646B79"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2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проверки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07.04.2015 г. </w:t>
            </w:r>
          </w:p>
        </w:tc>
      </w:tr>
      <w:tr w:rsidR="00646B79"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2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</w:p>
          <w:p w:rsidR="00646B79" w:rsidRPr="00C40E8D" w:rsidRDefault="00646B79" w:rsidP="005F3743">
            <w:pPr>
              <w:spacing w:line="276" w:lineRule="auto"/>
              <w:rPr>
                <w:b/>
                <w:bCs/>
                <w:lang w:eastAsia="en-US"/>
              </w:rPr>
            </w:pPr>
            <w:r w:rsidRPr="00C40E8D">
              <w:rPr>
                <w:b/>
                <w:bCs/>
                <w:kern w:val="2"/>
                <w:lang w:eastAsia="ar-SA"/>
              </w:rPr>
              <w:t>Отдел надзорной деятельности Балезинского, Дебёсского, Кезского районов Управления надзорной деятельности  ГУ МЧС России по Удмуртской Республике</w:t>
            </w:r>
          </w:p>
        </w:tc>
      </w:tr>
      <w:tr w:rsidR="00646B79"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92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Цель, задачи и предмет проверки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 за соблюдением требований  пожарной безопасности и пресечения  их нарушений</w:t>
            </w:r>
          </w:p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обязательных требований пожарной безопасности или требований, установленных муниципальными правовыми актами. </w:t>
            </w:r>
          </w:p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6B79"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92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проверки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Внеплановая/ выездная</w:t>
            </w:r>
          </w:p>
        </w:tc>
      </w:tr>
      <w:tr w:rsidR="00646B79"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92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Выявленные нарушения обязательных требований законодательства</w:t>
            </w:r>
          </w:p>
        </w:tc>
        <w:tc>
          <w:tcPr>
            <w:tcW w:w="5797" w:type="dxa"/>
          </w:tcPr>
          <w:p w:rsidR="00646B79" w:rsidRDefault="00646B79" w:rsidP="00830D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Противопожарные расстояния от границ застройки сельских поселений с одно- двухэтажной индивидуальной застройки до лесных насаждений в лесничествах ( лесопарках) – менее 30 м. :</w:t>
            </w:r>
          </w:p>
          <w:p w:rsidR="00646B79" w:rsidRDefault="00646B79" w:rsidP="00830D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с. Кузьма</w:t>
            </w:r>
          </w:p>
          <w:p w:rsidR="00646B79" w:rsidRDefault="00646B79" w:rsidP="00830D13">
            <w:pPr>
              <w:spacing w:line="276" w:lineRule="auto"/>
              <w:rPr>
                <w:lang w:eastAsia="en-US"/>
              </w:rPr>
            </w:pPr>
          </w:p>
        </w:tc>
      </w:tr>
      <w:tr w:rsidR="00646B79">
        <w:trPr>
          <w:trHeight w:val="235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92" w:type="dxa"/>
          </w:tcPr>
          <w:p w:rsidR="00646B79" w:rsidRDefault="00646B79" w:rsidP="005F37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проверки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>Предписание № 27/1/1-1от 07 апреля 2015 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t>Срок устранения нарушения требования пожарной безопасности 15.06.2015</w:t>
            </w:r>
          </w:p>
        </w:tc>
      </w:tr>
      <w:tr w:rsidR="00646B79">
        <w:trPr>
          <w:trHeight w:val="300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проверки</w:t>
            </w:r>
          </w:p>
        </w:tc>
        <w:tc>
          <w:tcPr>
            <w:tcW w:w="5797" w:type="dxa"/>
          </w:tcPr>
          <w:p w:rsidR="00646B79" w:rsidRPr="009B3D9C" w:rsidRDefault="00646B79" w:rsidP="005F3743">
            <w:pPr>
              <w:spacing w:line="276" w:lineRule="auto"/>
              <w:jc w:val="center"/>
              <w:rPr>
                <w:b/>
                <w:bCs/>
              </w:rPr>
            </w:pPr>
            <w:r w:rsidRPr="009B3D9C">
              <w:rPr>
                <w:b/>
                <w:bCs/>
              </w:rPr>
              <w:t>17.06.2015 г</w:t>
            </w:r>
          </w:p>
        </w:tc>
      </w:tr>
      <w:tr w:rsidR="00646B79">
        <w:trPr>
          <w:trHeight w:val="690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Pr="00C40E8D" w:rsidRDefault="00646B79" w:rsidP="005F3743">
            <w:pPr>
              <w:spacing w:line="276" w:lineRule="auto"/>
              <w:jc w:val="center"/>
              <w:rPr>
                <w:b/>
                <w:bCs/>
              </w:rPr>
            </w:pPr>
            <w:r w:rsidRPr="00C40E8D">
              <w:rPr>
                <w:b/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Удмуртской Республике в г. Глазове</w:t>
            </w:r>
          </w:p>
        </w:tc>
      </w:tr>
      <w:tr w:rsidR="00646B79">
        <w:trPr>
          <w:trHeight w:val="750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Цель, задачи и предмет проверки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 xml:space="preserve">Проверка информации ФКУ « ЦУКС ГУ МЧС России по УР» от 08.06.2015 г № 1719 о возгорании мусора на несанкционированной свалке на территории МО «Кузьминское» </w:t>
            </w:r>
          </w:p>
        </w:tc>
      </w:tr>
      <w:tr w:rsidR="00646B79">
        <w:trPr>
          <w:trHeight w:val="34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92" w:type="dxa"/>
          </w:tcPr>
          <w:p w:rsidR="00646B79" w:rsidRDefault="00646B79" w:rsidP="008809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проверки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>выездная</w:t>
            </w:r>
          </w:p>
        </w:tc>
      </w:tr>
      <w:tr w:rsidR="00646B79">
        <w:trPr>
          <w:trHeight w:val="88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92" w:type="dxa"/>
          </w:tcPr>
          <w:p w:rsidR="00646B79" w:rsidRDefault="00646B79" w:rsidP="008809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Выявленные нарушения обязательных требований законодательства</w:t>
            </w:r>
          </w:p>
        </w:tc>
        <w:tc>
          <w:tcPr>
            <w:tcW w:w="5797" w:type="dxa"/>
          </w:tcPr>
          <w:p w:rsidR="00646B79" w:rsidRDefault="00646B79" w:rsidP="00BA374D">
            <w:pPr>
              <w:spacing w:line="276" w:lineRule="auto"/>
            </w:pPr>
            <w:r>
              <w:t xml:space="preserve">Нарушения : </w:t>
            </w:r>
          </w:p>
          <w:p w:rsidR="00646B79" w:rsidRDefault="00646B79" w:rsidP="00BA374D">
            <w:pPr>
              <w:spacing w:line="276" w:lineRule="auto"/>
            </w:pPr>
            <w:r>
              <w:t>- ФЗ № 52 от 30.03.1999 « О санитарно-эпидемиологическом благополучии населения</w:t>
            </w:r>
          </w:p>
          <w:p w:rsidR="00646B79" w:rsidRDefault="00646B79" w:rsidP="00BA374D">
            <w:pPr>
              <w:spacing w:line="276" w:lineRule="auto"/>
            </w:pPr>
            <w:r>
              <w:t xml:space="preserve">  - СП    3.1.7.2614-10 « Профилактика геморрагической лихорадки с почечным синдромом» </w:t>
            </w:r>
          </w:p>
        </w:tc>
      </w:tr>
      <w:tr w:rsidR="00646B79" w:rsidTr="00022846">
        <w:trPr>
          <w:trHeight w:val="840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92" w:type="dxa"/>
          </w:tcPr>
          <w:p w:rsidR="00646B79" w:rsidRDefault="00646B79" w:rsidP="008809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проверки</w:t>
            </w:r>
          </w:p>
          <w:p w:rsidR="00646B79" w:rsidRDefault="00646B79" w:rsidP="0088091C">
            <w:pPr>
              <w:spacing w:line="276" w:lineRule="auto"/>
              <w:rPr>
                <w:lang w:eastAsia="en-US"/>
              </w:rPr>
            </w:pP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>Постановление № 324 от 24.06.2015г по делу об административном правонарушении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 w:rsidTr="00022846">
        <w:trPr>
          <w:trHeight w:val="40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проверки</w:t>
            </w:r>
          </w:p>
        </w:tc>
        <w:tc>
          <w:tcPr>
            <w:tcW w:w="5797" w:type="dxa"/>
          </w:tcPr>
          <w:p w:rsidR="00646B79" w:rsidRPr="00943AA0" w:rsidRDefault="00646B79" w:rsidP="005F3743">
            <w:pPr>
              <w:spacing w:line="276" w:lineRule="auto"/>
              <w:jc w:val="center"/>
              <w:rPr>
                <w:b/>
                <w:bCs/>
              </w:rPr>
            </w:pPr>
            <w:r w:rsidRPr="00943AA0">
              <w:rPr>
                <w:b/>
                <w:bCs/>
              </w:rPr>
              <w:t>19.06.2015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>
        <w:trPr>
          <w:trHeight w:val="52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92" w:type="dxa"/>
          </w:tcPr>
          <w:p w:rsidR="00646B79" w:rsidRDefault="00646B79" w:rsidP="00433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646B79" w:rsidRDefault="00646B79" w:rsidP="00433E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>Прокуратура Кезского района</w:t>
            </w:r>
          </w:p>
        </w:tc>
      </w:tr>
      <w:tr w:rsidR="00646B79" w:rsidTr="00022846">
        <w:trPr>
          <w:trHeight w:val="163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92" w:type="dxa"/>
          </w:tcPr>
          <w:p w:rsidR="00646B79" w:rsidRDefault="00646B79" w:rsidP="0002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Цель, задачи и предмет проверки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 xml:space="preserve">Соблюдение уголовно- исполнительного законодательства в части осуществления полномочий органа местного самоуправления по определению мест отбывания наказания в виде исправительных работ. </w:t>
            </w:r>
          </w:p>
        </w:tc>
      </w:tr>
      <w:tr w:rsidR="00646B79" w:rsidTr="00022846">
        <w:trPr>
          <w:trHeight w:val="34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проверки</w:t>
            </w: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>внеплановая</w:t>
            </w:r>
          </w:p>
        </w:tc>
      </w:tr>
      <w:tr w:rsidR="00646B79" w:rsidTr="00022846">
        <w:trPr>
          <w:trHeight w:val="1080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Выявленные нарушения обязательных требований законодательства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 xml:space="preserve">В МО «Кузьминское» отсутствует нормативно правовой акт определяющий место отбывания наказания в виде обязательных и исправительных работ , места отбывания наказания органом местного самоуправления не определены. 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 w:rsidTr="000E7A9D">
        <w:trPr>
          <w:trHeight w:val="766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92" w:type="dxa"/>
          </w:tcPr>
          <w:p w:rsidR="00646B79" w:rsidRDefault="00646B79" w:rsidP="0002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проверки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5F3743">
            <w:pPr>
              <w:spacing w:line="276" w:lineRule="auto"/>
              <w:jc w:val="center"/>
            </w:pPr>
            <w:r>
              <w:t xml:space="preserve">Исковое заявление прокурора Кезского района в Кезский районный суд. </w:t>
            </w:r>
          </w:p>
          <w:p w:rsidR="00646B79" w:rsidRDefault="00646B79" w:rsidP="005F3743">
            <w:pPr>
              <w:spacing w:line="276" w:lineRule="auto"/>
              <w:jc w:val="center"/>
            </w:pPr>
            <w:r>
              <w:t xml:space="preserve">От 22.06.2015 г. </w:t>
            </w:r>
          </w:p>
        </w:tc>
      </w:tr>
      <w:tr w:rsidR="00646B79" w:rsidTr="000E7A9D">
        <w:trPr>
          <w:trHeight w:val="49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проверки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Pr="00943AA0" w:rsidRDefault="00646B79" w:rsidP="005F3743">
            <w:pPr>
              <w:spacing w:line="276" w:lineRule="auto"/>
              <w:jc w:val="center"/>
              <w:rPr>
                <w:b/>
                <w:bCs/>
              </w:rPr>
            </w:pPr>
            <w:r w:rsidRPr="00943AA0">
              <w:rPr>
                <w:b/>
                <w:bCs/>
              </w:rPr>
              <w:t>08.07.2015г.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 w:rsidTr="000E7A9D">
        <w:trPr>
          <w:trHeight w:val="570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92" w:type="dxa"/>
          </w:tcPr>
          <w:p w:rsidR="00646B79" w:rsidRDefault="00646B79" w:rsidP="000E7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0E7A9D">
            <w:pPr>
              <w:spacing w:line="276" w:lineRule="auto"/>
              <w:jc w:val="center"/>
            </w:pPr>
            <w:r>
              <w:t xml:space="preserve">Прокуратура Кезского района 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 w:rsidTr="000E7A9D">
        <w:trPr>
          <w:trHeight w:val="85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92" w:type="dxa"/>
          </w:tcPr>
          <w:p w:rsidR="00646B79" w:rsidRDefault="00646B79" w:rsidP="000E7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Цель, задачи и предмет проверки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0E7A9D">
            <w:pPr>
              <w:spacing w:line="276" w:lineRule="auto"/>
              <w:jc w:val="center"/>
            </w:pPr>
            <w:r>
              <w:t>Соблюдение законодательства об охране окружающей среды в муниципальном образовании «Кузьминское»</w:t>
            </w:r>
          </w:p>
        </w:tc>
      </w:tr>
      <w:tr w:rsidR="00646B79" w:rsidTr="000E7A9D">
        <w:trPr>
          <w:trHeight w:val="43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92" w:type="dxa"/>
          </w:tcPr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проверки</w:t>
            </w:r>
          </w:p>
        </w:tc>
        <w:tc>
          <w:tcPr>
            <w:tcW w:w="5797" w:type="dxa"/>
          </w:tcPr>
          <w:p w:rsidR="00646B79" w:rsidRDefault="00646B79" w:rsidP="000E7A9D">
            <w:pPr>
              <w:spacing w:line="276" w:lineRule="auto"/>
              <w:jc w:val="center"/>
            </w:pPr>
            <w:r>
              <w:t xml:space="preserve">Внеплановая 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 w:rsidTr="00943AA0">
        <w:trPr>
          <w:trHeight w:val="196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92" w:type="dxa"/>
          </w:tcPr>
          <w:p w:rsidR="00646B79" w:rsidRDefault="00646B79" w:rsidP="000E7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Выявленные нарушения обязательных требований законодательства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0E7A9D">
            <w:pPr>
              <w:spacing w:line="276" w:lineRule="auto"/>
              <w:jc w:val="center"/>
            </w:pPr>
            <w:r>
              <w:t xml:space="preserve">Установлено 2 несакционированные свалки в лесном массиве:  </w:t>
            </w:r>
          </w:p>
          <w:p w:rsidR="00646B79" w:rsidRDefault="00646B79" w:rsidP="000E7A9D">
            <w:pPr>
              <w:spacing w:line="276" w:lineRule="auto"/>
              <w:jc w:val="center"/>
            </w:pPr>
            <w:r>
              <w:t>Не исполняются требования законодательства об охране окружающей среды в части организации сбора</w:t>
            </w:r>
          </w:p>
          <w:p w:rsidR="00646B79" w:rsidRDefault="00646B79" w:rsidP="000E7A9D">
            <w:pPr>
              <w:spacing w:line="276" w:lineRule="auto"/>
              <w:jc w:val="center"/>
            </w:pPr>
            <w:r>
              <w:t xml:space="preserve"> и вывоза бытовых отходов и мусора. </w:t>
            </w: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  <w:tr w:rsidR="00646B79">
        <w:trPr>
          <w:trHeight w:val="1065"/>
        </w:trPr>
        <w:tc>
          <w:tcPr>
            <w:tcW w:w="482" w:type="dxa"/>
          </w:tcPr>
          <w:p w:rsidR="00646B79" w:rsidRDefault="00646B79" w:rsidP="005F37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92" w:type="dxa"/>
          </w:tcPr>
          <w:p w:rsidR="00646B79" w:rsidRDefault="00646B79" w:rsidP="00943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проверки</w:t>
            </w:r>
          </w:p>
          <w:p w:rsidR="00646B79" w:rsidRDefault="00646B79" w:rsidP="00AA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7" w:type="dxa"/>
          </w:tcPr>
          <w:p w:rsidR="00646B79" w:rsidRDefault="00646B79" w:rsidP="000E7A9D">
            <w:pPr>
              <w:spacing w:line="276" w:lineRule="auto"/>
              <w:jc w:val="center"/>
            </w:pPr>
            <w:r>
              <w:t xml:space="preserve">Представление Прокурора Кезского района от 08.07.2015 г № 45-2015 </w:t>
            </w:r>
          </w:p>
          <w:p w:rsidR="00646B79" w:rsidRDefault="00646B79" w:rsidP="000E7A9D">
            <w:pPr>
              <w:spacing w:line="276" w:lineRule="auto"/>
              <w:jc w:val="center"/>
            </w:pPr>
            <w:r>
              <w:t xml:space="preserve">В кратчайшие сроки ликвидировать  несанкционированные свалки , расположенные на территории МО «Кузьминское» </w:t>
            </w:r>
          </w:p>
          <w:p w:rsidR="00646B79" w:rsidRDefault="00646B79" w:rsidP="000E7A9D">
            <w:pPr>
              <w:spacing w:line="276" w:lineRule="auto"/>
              <w:jc w:val="center"/>
            </w:pPr>
          </w:p>
          <w:p w:rsidR="00646B79" w:rsidRDefault="00646B79" w:rsidP="005F3743">
            <w:pPr>
              <w:spacing w:line="276" w:lineRule="auto"/>
              <w:jc w:val="center"/>
            </w:pPr>
          </w:p>
        </w:tc>
      </w:tr>
    </w:tbl>
    <w:p w:rsidR="00646B79" w:rsidRDefault="00646B79" w:rsidP="00134530"/>
    <w:p w:rsidR="00646B79" w:rsidRDefault="00646B79" w:rsidP="00134530"/>
    <w:p w:rsidR="00646B79" w:rsidRDefault="00646B79" w:rsidP="00134530"/>
    <w:p w:rsidR="00646B79" w:rsidRDefault="00646B79" w:rsidP="00134530"/>
    <w:p w:rsidR="00646B79" w:rsidRDefault="00646B79" w:rsidP="00134530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>
      <w:pPr>
        <w:rPr>
          <w:kern w:val="2"/>
          <w:lang w:eastAsia="ar-SA"/>
        </w:rPr>
      </w:pPr>
    </w:p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p w:rsidR="00646B79" w:rsidRDefault="00646B79"/>
    <w:sectPr w:rsidR="00646B79" w:rsidSect="00C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79" w:rsidRDefault="00646B79" w:rsidP="00BC5939">
      <w:r>
        <w:separator/>
      </w:r>
    </w:p>
  </w:endnote>
  <w:endnote w:type="continuationSeparator" w:id="0">
    <w:p w:rsidR="00646B79" w:rsidRDefault="00646B79" w:rsidP="00BC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79" w:rsidRDefault="00646B79" w:rsidP="00BC5939">
      <w:r>
        <w:separator/>
      </w:r>
    </w:p>
  </w:footnote>
  <w:footnote w:type="continuationSeparator" w:id="0">
    <w:p w:rsidR="00646B79" w:rsidRDefault="00646B79" w:rsidP="00BC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30"/>
    <w:rsid w:val="00021452"/>
    <w:rsid w:val="00022846"/>
    <w:rsid w:val="000649AE"/>
    <w:rsid w:val="000C6F1B"/>
    <w:rsid w:val="000E2A17"/>
    <w:rsid w:val="000E7A9D"/>
    <w:rsid w:val="00106207"/>
    <w:rsid w:val="00134530"/>
    <w:rsid w:val="00150F32"/>
    <w:rsid w:val="00257BB3"/>
    <w:rsid w:val="0032424A"/>
    <w:rsid w:val="003A0CAC"/>
    <w:rsid w:val="003D00D6"/>
    <w:rsid w:val="003E58F3"/>
    <w:rsid w:val="003F3FDF"/>
    <w:rsid w:val="00406D33"/>
    <w:rsid w:val="00433E9E"/>
    <w:rsid w:val="005F3743"/>
    <w:rsid w:val="00646B79"/>
    <w:rsid w:val="006731DD"/>
    <w:rsid w:val="0068654F"/>
    <w:rsid w:val="00777570"/>
    <w:rsid w:val="008072CF"/>
    <w:rsid w:val="008174F4"/>
    <w:rsid w:val="00830D13"/>
    <w:rsid w:val="0088091C"/>
    <w:rsid w:val="008C2C30"/>
    <w:rsid w:val="008F67B9"/>
    <w:rsid w:val="00910D2B"/>
    <w:rsid w:val="00943AA0"/>
    <w:rsid w:val="009B3D9C"/>
    <w:rsid w:val="00AA765E"/>
    <w:rsid w:val="00B83445"/>
    <w:rsid w:val="00BA374D"/>
    <w:rsid w:val="00BB3BF5"/>
    <w:rsid w:val="00BC5939"/>
    <w:rsid w:val="00C40E8D"/>
    <w:rsid w:val="00C47051"/>
    <w:rsid w:val="00EA458A"/>
    <w:rsid w:val="00F01462"/>
    <w:rsid w:val="00F2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59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9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C59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9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4</Pages>
  <Words>571</Words>
  <Characters>3256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2015-04-20T13:09:00Z</dcterms:created>
  <dcterms:modified xsi:type="dcterms:W3CDTF">2015-12-28T22:29:00Z</dcterms:modified>
</cp:coreProperties>
</file>