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26" w:rsidRPr="00066C26" w:rsidRDefault="00066C26" w:rsidP="00066C26">
      <w:pPr>
        <w:ind w:firstLine="720"/>
        <w:jc w:val="center"/>
        <w:rPr>
          <w:b/>
          <w:sz w:val="28"/>
          <w:szCs w:val="28"/>
        </w:rPr>
      </w:pPr>
      <w:r w:rsidRPr="00066C26">
        <w:rPr>
          <w:b/>
          <w:sz w:val="28"/>
          <w:szCs w:val="28"/>
        </w:rPr>
        <w:t xml:space="preserve">Информация по итогам работы ГКУ УР ЦЗН </w:t>
      </w:r>
      <w:proofErr w:type="spellStart"/>
      <w:r w:rsidRPr="00066C26">
        <w:rPr>
          <w:b/>
          <w:sz w:val="28"/>
          <w:szCs w:val="28"/>
        </w:rPr>
        <w:t>Кезского</w:t>
      </w:r>
      <w:proofErr w:type="spellEnd"/>
      <w:r w:rsidRPr="00066C26">
        <w:rPr>
          <w:b/>
          <w:sz w:val="28"/>
          <w:szCs w:val="28"/>
        </w:rPr>
        <w:t xml:space="preserve"> района</w:t>
      </w:r>
    </w:p>
    <w:p w:rsidR="00066C26" w:rsidRPr="00066C26" w:rsidRDefault="00066C26" w:rsidP="00066C26">
      <w:pPr>
        <w:ind w:firstLine="720"/>
        <w:jc w:val="center"/>
        <w:rPr>
          <w:b/>
          <w:sz w:val="28"/>
          <w:szCs w:val="28"/>
        </w:rPr>
      </w:pPr>
      <w:r w:rsidRPr="00066C26">
        <w:rPr>
          <w:b/>
          <w:sz w:val="28"/>
          <w:szCs w:val="28"/>
        </w:rPr>
        <w:t>за  9 месяцев  2013 года</w:t>
      </w:r>
    </w:p>
    <w:p w:rsidR="00066C26" w:rsidRDefault="00066C26" w:rsidP="00066C26">
      <w:pPr>
        <w:pStyle w:val="a3"/>
        <w:overflowPunct/>
        <w:autoSpaceDE/>
        <w:ind w:firstLine="720"/>
        <w:rPr>
          <w:szCs w:val="24"/>
        </w:rPr>
      </w:pP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r>
        <w:t xml:space="preserve">Главной целью </w:t>
      </w:r>
      <w:r>
        <w:rPr>
          <w:color w:val="000000"/>
        </w:rPr>
        <w:t>в области занятости населения на территории муниципального образования «</w:t>
      </w:r>
      <w:proofErr w:type="spellStart"/>
      <w:r>
        <w:rPr>
          <w:color w:val="000000"/>
        </w:rPr>
        <w:t>Кезский</w:t>
      </w:r>
      <w:proofErr w:type="spellEnd"/>
      <w:r>
        <w:rPr>
          <w:color w:val="000000"/>
        </w:rPr>
        <w:t xml:space="preserve"> район», определенной Программой содействия занятости населения </w:t>
      </w:r>
      <w:proofErr w:type="spellStart"/>
      <w:r>
        <w:rPr>
          <w:color w:val="000000"/>
        </w:rPr>
        <w:t>Кезского</w:t>
      </w:r>
      <w:proofErr w:type="spellEnd"/>
      <w:r>
        <w:rPr>
          <w:color w:val="000000"/>
        </w:rPr>
        <w:t xml:space="preserve"> района на 2013 год является сохранение занятости на уровне 2012 года, недопущение резкого увеличения уровня регистрируемой безработицы. </w:t>
      </w:r>
      <w:r>
        <w:rPr>
          <w:szCs w:val="24"/>
        </w:rPr>
        <w:t xml:space="preserve">По состоянию на 01.10.2013 г ситуация на регистрируемом рынке труда по сравнению с аналогичным периодом 2012 года несколько улучшилась.  В течение 9 месяцев численность официально зарегистрированных безработных снизилась и </w:t>
      </w:r>
      <w:proofErr w:type="gramStart"/>
      <w:r>
        <w:rPr>
          <w:szCs w:val="24"/>
        </w:rPr>
        <w:t>на конец</w:t>
      </w:r>
      <w:proofErr w:type="gramEnd"/>
      <w:r>
        <w:rPr>
          <w:szCs w:val="24"/>
        </w:rPr>
        <w:t xml:space="preserve"> 3 квартала 2013 года составила 183 человека, что на 88 человек меньше аналогичного показателя на 01.10.2012 года.  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 Уровень регистрируемой безработицы за 9 месяцев    уменьшился   с 2,03 % до 1,33 %.  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В течение 9 месяцев  2013 года от предприятий и организаций </w:t>
      </w:r>
      <w:proofErr w:type="spellStart"/>
      <w:r>
        <w:rPr>
          <w:szCs w:val="24"/>
        </w:rPr>
        <w:t>Кезского</w:t>
      </w:r>
      <w:proofErr w:type="spellEnd"/>
      <w:r>
        <w:rPr>
          <w:szCs w:val="24"/>
        </w:rPr>
        <w:t xml:space="preserve"> района в центр занятости населения  сведений о предстоящем массовом высвобождении работников не поступало. 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</w:pPr>
      <w:r>
        <w:t xml:space="preserve">В 2013 году отмечается увеличение по сравнению с 2012 годом численности  граждан, нашедших работу, что объясняется как увеличением общей базы ищущих работу граждан, состоящих на учете в центре занятости так и  увеличением числа заявленных  работодателями вакансий (с   1185  в 2012 году до  1432   в 2013 году). </w:t>
      </w:r>
    </w:p>
    <w:p w:rsidR="00066C26" w:rsidRDefault="00066C26" w:rsidP="00066C26">
      <w:pPr>
        <w:suppressAutoHyphens w:val="0"/>
        <w:spacing w:line="360" w:lineRule="auto"/>
        <w:ind w:firstLine="567"/>
        <w:jc w:val="both"/>
        <w:rPr>
          <w:rFonts w:eastAsia="Calibri"/>
          <w:lang w:eastAsia="en-US"/>
        </w:rPr>
      </w:pPr>
      <w:r>
        <w:t>Большое внимание уделялось организации и проведению общественных работ. За период 01.01.2013 - 30.09.2013 года  360  человек из числа ищущих работу и безработных граждан приступили  к  общественным работам.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>4</w:t>
      </w:r>
      <w:r w:rsidRPr="00066C2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человека нашли постоянную работу после окончания общественных работ. Договора заключаются по таким видам работ как: обработка документов в бюджетных организациях, вспомогательные и подсобные работы, сельскохозяйственные работы, работы в лесных хозяйствах,  санитарные и работы по благоустройству территории.  </w:t>
      </w:r>
    </w:p>
    <w:p w:rsidR="00066C26" w:rsidRDefault="00066C26" w:rsidP="00066C26">
      <w:pPr>
        <w:suppressAutoHyphens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t xml:space="preserve">По программе « Организация временного трудоустройства безработных граждан, испытывающих трудности в поиске работы» приступили к работе 57  человек,   их них 15 инвалидов, 23 гражданина  </w:t>
      </w:r>
      <w:proofErr w:type="spellStart"/>
      <w:r>
        <w:t>предпенсионного</w:t>
      </w:r>
      <w:proofErr w:type="spellEnd"/>
      <w:r>
        <w:t xml:space="preserve">  возраст</w:t>
      </w:r>
      <w:r w:rsidR="000907CB">
        <w:t>а, 8 одиноких родителей</w:t>
      </w:r>
      <w:bookmarkStart w:id="0" w:name="_GoBack"/>
      <w:bookmarkEnd w:id="0"/>
      <w:r>
        <w:t xml:space="preserve">, 10  многодетных родителей,  1 гражданин, освобожденный из учреждений, исполняющих наказание  в виде  лишения свободы и 1 человек, уволенный с военной службы. </w:t>
      </w:r>
      <w:proofErr w:type="gramStart"/>
      <w:r>
        <w:t>Безработные граждане трудоустроены по профессиям:</w:t>
      </w:r>
      <w:r>
        <w:rPr>
          <w:rFonts w:eastAsia="Calibri"/>
          <w:lang w:eastAsia="en-US"/>
        </w:rPr>
        <w:t xml:space="preserve"> оператор машинного доения, станочник, продавец, подсобный рабочий, охранник, водитель автомобиля, бухгалтер, почтальон, диспетчер и др.</w:t>
      </w:r>
      <w:proofErr w:type="gramEnd"/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</w:pPr>
      <w:r>
        <w:rPr>
          <w:szCs w:val="24"/>
        </w:rPr>
        <w:lastRenderedPageBreak/>
        <w:t xml:space="preserve">По Ведомственной целевой программе дополнительных мероприятий, направленных на снижение напряженности на рынке труда Удмуртской Республики, на 2013 год заключены 3 договора с СПК (колхоз) Мысы, СПК (колхоз) Дружба и ИП Котова Т.В., на создание 4 рабочих мест для инвалидов.  Трудоустроен 1 инвалид   на созданное рабочее место в СПК (колхоз) Мысы   по профессии сторож ремонтной мастерской.              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proofErr w:type="gramStart"/>
      <w:r>
        <w:t xml:space="preserve">Положительным моментом в работе центра занятости явилось то, что в течение 9 месяцев 2013 года удалось трудоустроить 210 человек,  из них  по программе Организация временного трудоустройства несовершеннолетних граждан в возрасте от 14 до 18 лет в свободное от учебы время  - 206 человек.  2 выпускника трудоустроены по программе </w:t>
      </w:r>
      <w:r>
        <w:rPr>
          <w:szCs w:val="24"/>
        </w:rPr>
        <w:t>«Организация временного трудоустройства граждан в возрасте от 18 до 20 лет из числа</w:t>
      </w:r>
      <w:proofErr w:type="gramEnd"/>
      <w:r>
        <w:rPr>
          <w:szCs w:val="24"/>
        </w:rPr>
        <w:t xml:space="preserve"> выпускников начального и среднего профессионального образования ищущих работу впервые».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По « Республиканской целевой программе демографического развития УР на 2011-2015 годы» в 2013 году по программе «Стажировка» были трудоустроены  4 выпускника по профессиям: экономист, агроном, инженер.</w:t>
      </w:r>
    </w:p>
    <w:p w:rsidR="00066C26" w:rsidRDefault="00066C26" w:rsidP="00066C26">
      <w:pPr>
        <w:suppressAutoHyphens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9 месяцев  2013 года  направлено  на профессиональную подготовку, повышение квалификации 102 человека. </w:t>
      </w:r>
      <w:proofErr w:type="gramStart"/>
      <w:r>
        <w:rPr>
          <w:rFonts w:eastAsia="Calibri"/>
          <w:lang w:eastAsia="en-US"/>
        </w:rPr>
        <w:t xml:space="preserve">Обучение проводилось по следующим профессиям: </w:t>
      </w:r>
      <w:proofErr w:type="spellStart"/>
      <w:r>
        <w:rPr>
          <w:rFonts w:eastAsia="Calibri"/>
          <w:lang w:eastAsia="en-US"/>
        </w:rPr>
        <w:t>электрогазосварщик</w:t>
      </w:r>
      <w:proofErr w:type="spellEnd"/>
      <w:r>
        <w:rPr>
          <w:rFonts w:eastAsia="Calibri"/>
          <w:lang w:eastAsia="en-US"/>
        </w:rPr>
        <w:t>, штукатур, продавец продовольственных товаров, машинист экскаватора, водитель, оператор ЭВМ, повар, тракторист, водитель кат.</w:t>
      </w:r>
      <w:proofErr w:type="gramEnd"/>
      <w:r>
        <w:rPr>
          <w:rFonts w:eastAsia="Calibri"/>
          <w:lang w:eastAsia="en-US"/>
        </w:rPr>
        <w:t xml:space="preserve"> «Е», из них 2 человека направлены на обучение в рамках реализации мероприятий «Профессиональная подготовка, переподготовка и повышение квалификации женщин, находящихся в отпуске по уходу за ребенком до 3-х лет» по профессии оператор ЭВМ.</w:t>
      </w:r>
    </w:p>
    <w:p w:rsidR="00066C26" w:rsidRDefault="00066C26" w:rsidP="00066C26">
      <w:pPr>
        <w:suppressAutoHyphens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Государственные услуги по профориентации получили 1005  человек, по психологической поддержке 183 человека, 272  человека приняли участие в программах социальной  адаптации. </w:t>
      </w:r>
    </w:p>
    <w:p w:rsidR="00066C26" w:rsidRDefault="00066C26" w:rsidP="00066C26">
      <w:pPr>
        <w:pStyle w:val="a3"/>
        <w:overflowPunct/>
        <w:autoSpaceDE/>
        <w:autoSpaceDN w:val="0"/>
        <w:spacing w:line="360" w:lineRule="auto"/>
        <w:jc w:val="both"/>
        <w:rPr>
          <w:szCs w:val="24"/>
        </w:rPr>
      </w:pPr>
    </w:p>
    <w:sectPr w:rsidR="0006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04"/>
    <w:rsid w:val="00021304"/>
    <w:rsid w:val="00066C26"/>
    <w:rsid w:val="000907CB"/>
    <w:rsid w:val="008C5FEB"/>
    <w:rsid w:val="00C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66C26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66C26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4</cp:revision>
  <cp:lastPrinted>2013-10-03T05:17:00Z</cp:lastPrinted>
  <dcterms:created xsi:type="dcterms:W3CDTF">2013-10-03T05:10:00Z</dcterms:created>
  <dcterms:modified xsi:type="dcterms:W3CDTF">2013-10-03T05:34:00Z</dcterms:modified>
</cp:coreProperties>
</file>