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CC" w:rsidRDefault="007455CC" w:rsidP="007455CC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3691890</wp:posOffset>
            </wp:positionH>
            <wp:positionV relativeFrom="page">
              <wp:posOffset>148590</wp:posOffset>
            </wp:positionV>
            <wp:extent cx="546100" cy="546100"/>
            <wp:effectExtent l="0" t="0" r="6350" b="635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Gerb_u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ud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АДМИНИСТРАЦИЯ  МУНИЦИПАЛЬНОГО  ОБРАЗОВАНИЯ  «КЕЗСКИЙ РАЙОН»</w:t>
      </w:r>
    </w:p>
    <w:p w:rsidR="007455CC" w:rsidRDefault="007455CC" w:rsidP="007455CC">
      <w:pPr>
        <w:jc w:val="center"/>
        <w:rPr>
          <w:b/>
        </w:rPr>
      </w:pPr>
      <w:r>
        <w:rPr>
          <w:b/>
        </w:rPr>
        <w:t>«КЕЗ ЁРОС» МУНИЦИПАЛ КЫЛДЫТЭТЛЭН АДМИНИСТРАЦИЕЗ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</w:pPr>
      <w:r>
        <w:t xml:space="preserve">            </w:t>
      </w:r>
    </w:p>
    <w:p w:rsidR="007455CC" w:rsidRDefault="007455CC" w:rsidP="007455CC">
      <w:pPr>
        <w:pStyle w:val="FR1"/>
        <w:tabs>
          <w:tab w:val="left" w:pos="4536"/>
          <w:tab w:val="left" w:pos="6237"/>
        </w:tabs>
        <w:ind w:right="-104"/>
        <w:rPr>
          <w:b/>
          <w:sz w:val="16"/>
        </w:rPr>
      </w:pPr>
      <w:r>
        <w:rPr>
          <w:b/>
        </w:rPr>
        <w:t>ПОСТАНОВЛЕНИЕ</w:t>
      </w:r>
    </w:p>
    <w:p w:rsidR="007455CC" w:rsidRDefault="007455CC" w:rsidP="007455CC">
      <w:pPr>
        <w:pStyle w:val="FR1"/>
        <w:rPr>
          <w:sz w:val="16"/>
        </w:rPr>
      </w:pPr>
      <w:r>
        <w:rPr>
          <w:sz w:val="16"/>
        </w:rPr>
        <w:t xml:space="preserve">  </w:t>
      </w: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jc w:val="left"/>
        <w:rPr>
          <w:sz w:val="16"/>
        </w:rPr>
      </w:pPr>
    </w:p>
    <w:p w:rsidR="007455CC" w:rsidRDefault="007455CC" w:rsidP="007455CC">
      <w:pPr>
        <w:pStyle w:val="FR1"/>
        <w:ind w:right="21"/>
        <w:jc w:val="left"/>
        <w:rPr>
          <w:bCs/>
          <w:sz w:val="24"/>
        </w:rPr>
      </w:pPr>
      <w:r>
        <w:rPr>
          <w:bCs/>
          <w:sz w:val="24"/>
        </w:rPr>
        <w:t xml:space="preserve">от </w:t>
      </w:r>
      <w:r w:rsidR="007A5E98">
        <w:rPr>
          <w:bCs/>
          <w:sz w:val="24"/>
        </w:rPr>
        <w:t>13</w:t>
      </w:r>
      <w:r w:rsidR="00BD2478">
        <w:rPr>
          <w:bCs/>
          <w:sz w:val="24"/>
        </w:rPr>
        <w:t xml:space="preserve"> ноября 2015 </w:t>
      </w:r>
      <w:r>
        <w:rPr>
          <w:bCs/>
          <w:sz w:val="24"/>
        </w:rPr>
        <w:t xml:space="preserve">года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№ </w:t>
      </w:r>
      <w:r w:rsidR="00BD2478">
        <w:rPr>
          <w:bCs/>
          <w:sz w:val="24"/>
        </w:rPr>
        <w:t>16</w:t>
      </w:r>
      <w:r w:rsidR="007A5E98">
        <w:rPr>
          <w:bCs/>
          <w:sz w:val="24"/>
        </w:rPr>
        <w:t>66</w:t>
      </w:r>
    </w:p>
    <w:p w:rsidR="007455CC" w:rsidRDefault="007455CC" w:rsidP="007455CC">
      <w:pPr>
        <w:tabs>
          <w:tab w:val="center" w:pos="4525"/>
        </w:tabs>
        <w:spacing w:before="260"/>
      </w:pPr>
      <w:r>
        <w:t xml:space="preserve">                                                                               </w:t>
      </w:r>
      <w:r>
        <w:rPr>
          <w:sz w:val="20"/>
        </w:rPr>
        <w:t xml:space="preserve">пос. </w:t>
      </w:r>
      <w:proofErr w:type="spellStart"/>
      <w:r>
        <w:rPr>
          <w:sz w:val="20"/>
        </w:rPr>
        <w:t>Кез</w:t>
      </w:r>
      <w:proofErr w:type="spellEnd"/>
    </w:p>
    <w:p w:rsidR="007455CC" w:rsidRDefault="007455CC" w:rsidP="007455CC"/>
    <w:p w:rsidR="007455CC" w:rsidRDefault="007455CC" w:rsidP="007455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73660</wp:posOffset>
                </wp:positionV>
                <wp:extent cx="3657600" cy="10096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E98" w:rsidRPr="00817F93" w:rsidRDefault="007A5E98" w:rsidP="007A5E98">
                            <w:pPr>
                              <w:jc w:val="both"/>
                            </w:pPr>
                            <w:r w:rsidRPr="00EB2D95">
                              <w:t>О внесе</w:t>
                            </w:r>
                            <w:r>
                              <w:t>нии изменений в административный регламент</w:t>
                            </w:r>
                            <w:r w:rsidRPr="00EB2D95">
                              <w:t xml:space="preserve"> </w:t>
                            </w:r>
                            <w:r>
                              <w:t>предоставления муниципальной</w:t>
                            </w:r>
                            <w:r w:rsidRPr="00EB2D95">
                              <w:t xml:space="preserve"> услуг</w:t>
                            </w:r>
                            <w:r>
                              <w:t xml:space="preserve">и </w:t>
                            </w:r>
                            <w:r w:rsidRPr="006E3D75">
                              <w:t>«Прием  заявлений, документов, а также постановке граждан на учет в качестве</w:t>
                            </w:r>
                            <w:r>
                              <w:t xml:space="preserve"> нуждающихся в жилых помещениях</w:t>
                            </w:r>
                            <w:r w:rsidRPr="002E0D33">
                              <w:t>»</w:t>
                            </w:r>
                          </w:p>
                          <w:p w:rsidR="007455CC" w:rsidRPr="00F20171" w:rsidRDefault="007455CC" w:rsidP="00F17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8.65pt;margin-top:5.8pt;width:4in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" stroked="f">
                <v:textbox>
                  <w:txbxContent>
                    <w:p w:rsidR="007A5E98" w:rsidRPr="00817F93" w:rsidRDefault="007A5E98" w:rsidP="007A5E98">
                      <w:pPr>
                        <w:jc w:val="both"/>
                      </w:pPr>
                      <w:r w:rsidRPr="00EB2D95">
                        <w:t>О внесе</w:t>
                      </w:r>
                      <w:r>
                        <w:t>нии изменений в административный регламент</w:t>
                      </w:r>
                      <w:r w:rsidRPr="00EB2D95">
                        <w:t xml:space="preserve"> </w:t>
                      </w:r>
                      <w:r>
                        <w:t>предоставления муниципальной</w:t>
                      </w:r>
                      <w:r w:rsidRPr="00EB2D95">
                        <w:t xml:space="preserve"> услуг</w:t>
                      </w:r>
                      <w:r>
                        <w:t xml:space="preserve">и </w:t>
                      </w:r>
                      <w:r w:rsidRPr="006E3D75">
                        <w:t>«Прием  заявлений, документов, а также постановке граждан на учет в качестве</w:t>
                      </w:r>
                      <w:r>
                        <w:t xml:space="preserve"> нуждающихся в жилых помещениях</w:t>
                      </w:r>
                      <w:r w:rsidRPr="002E0D33">
                        <w:t>»</w:t>
                      </w:r>
                    </w:p>
                    <w:p w:rsidR="007455CC" w:rsidRPr="00F20171" w:rsidRDefault="007455CC" w:rsidP="00F17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55CC" w:rsidRDefault="007455CC" w:rsidP="007455CC"/>
    <w:p w:rsidR="00A20EE4" w:rsidRPr="00A20EE4" w:rsidRDefault="007455CC" w:rsidP="00A20EE4">
      <w:pPr>
        <w:rPr>
          <w:sz w:val="23"/>
          <w:szCs w:val="23"/>
        </w:rPr>
      </w:pPr>
      <w:r w:rsidRPr="00520130">
        <w:rPr>
          <w:sz w:val="23"/>
          <w:szCs w:val="23"/>
        </w:rPr>
        <w:t xml:space="preserve">   </w:t>
      </w:r>
    </w:p>
    <w:p w:rsidR="00A20EE4" w:rsidRDefault="00A20EE4" w:rsidP="00F17C2F">
      <w:pPr>
        <w:jc w:val="both"/>
        <w:rPr>
          <w:szCs w:val="24"/>
        </w:rPr>
      </w:pPr>
    </w:p>
    <w:p w:rsidR="007A5E98" w:rsidRDefault="007A5E98" w:rsidP="00A20EE4">
      <w:pPr>
        <w:ind w:firstLine="708"/>
        <w:jc w:val="both"/>
        <w:rPr>
          <w:szCs w:val="24"/>
        </w:rPr>
      </w:pPr>
    </w:p>
    <w:p w:rsidR="007A5E98" w:rsidRDefault="007A5E98" w:rsidP="00A20EE4">
      <w:pPr>
        <w:ind w:firstLine="708"/>
        <w:jc w:val="both"/>
        <w:rPr>
          <w:szCs w:val="24"/>
        </w:rPr>
      </w:pPr>
    </w:p>
    <w:p w:rsidR="007A5E98" w:rsidRDefault="007A5E98" w:rsidP="00A20EE4">
      <w:pPr>
        <w:ind w:firstLine="708"/>
        <w:jc w:val="both"/>
        <w:rPr>
          <w:szCs w:val="24"/>
        </w:rPr>
      </w:pPr>
    </w:p>
    <w:p w:rsidR="007A5E98" w:rsidRDefault="007A5E98" w:rsidP="007A5E98">
      <w:pPr>
        <w:ind w:firstLine="720"/>
        <w:jc w:val="both"/>
        <w:rPr>
          <w:b/>
        </w:rPr>
      </w:pPr>
      <w:r w:rsidRPr="00EB2D95">
        <w:t>В соответствии с Федеральным законом от 27.07.2010г. N 210-ФЗ «Об организации предоставления государственных и муниципальных услуг», Указом Президента Российской Федерации № 601 от 7 мая 2012г. «Об основных направлениях совершенствования системы государственного управления», руководствуясь Уставом  муниципального образования «Кезский район»:</w:t>
      </w:r>
      <w:r>
        <w:t xml:space="preserve"> </w:t>
      </w:r>
      <w:r w:rsidRPr="00483B89">
        <w:rPr>
          <w:b/>
        </w:rPr>
        <w:t>ПОСТАНОВЛЯЮ:</w:t>
      </w:r>
    </w:p>
    <w:p w:rsidR="007A5E98" w:rsidRPr="00C956DB" w:rsidRDefault="007A5E98" w:rsidP="007A5E98">
      <w:pPr>
        <w:ind w:firstLine="720"/>
        <w:jc w:val="both"/>
        <w:rPr>
          <w:b/>
        </w:rPr>
      </w:pPr>
    </w:p>
    <w:p w:rsidR="007A5E98" w:rsidRDefault="007A5E98" w:rsidP="007A5E98">
      <w:pPr>
        <w:ind w:firstLine="709"/>
        <w:jc w:val="both"/>
        <w:rPr>
          <w:szCs w:val="24"/>
        </w:rPr>
      </w:pPr>
      <w:r w:rsidRPr="001C7A5E">
        <w:rPr>
          <w:szCs w:val="24"/>
        </w:rPr>
        <w:t xml:space="preserve"> 1.  Внести следующие изменения в административный регламент по предоставлению муниципальной услуги</w:t>
      </w:r>
      <w:r>
        <w:rPr>
          <w:szCs w:val="24"/>
        </w:rPr>
        <w:t xml:space="preserve"> </w:t>
      </w:r>
      <w:r w:rsidRPr="001C7A5E">
        <w:rPr>
          <w:szCs w:val="24"/>
        </w:rPr>
        <w:t>«Прием  заявлений, документов, а также постановке граждан на учет в качестве нуждающихся в жилых помещениях»</w:t>
      </w:r>
      <w:r>
        <w:rPr>
          <w:szCs w:val="24"/>
        </w:rPr>
        <w:t>,</w:t>
      </w:r>
      <w:r w:rsidRPr="001C7A5E">
        <w:rPr>
          <w:szCs w:val="24"/>
        </w:rPr>
        <w:t xml:space="preserve"> </w:t>
      </w:r>
      <w:r>
        <w:rPr>
          <w:szCs w:val="24"/>
        </w:rPr>
        <w:t xml:space="preserve">утвержденный постановлением Администрации муниципального образования                  </w:t>
      </w:r>
      <w:r w:rsidRPr="003C0479">
        <w:rPr>
          <w:szCs w:val="24"/>
        </w:rPr>
        <w:t xml:space="preserve"> «Кезский район»</w:t>
      </w:r>
      <w:r>
        <w:rPr>
          <w:szCs w:val="24"/>
        </w:rPr>
        <w:t xml:space="preserve"> от 02 июля 2012г. № 1050:</w:t>
      </w:r>
    </w:p>
    <w:p w:rsidR="007A5E98" w:rsidRPr="001C7A5E" w:rsidRDefault="007A5E98" w:rsidP="007A5E98">
      <w:pPr>
        <w:ind w:firstLine="709"/>
        <w:jc w:val="both"/>
        <w:rPr>
          <w:szCs w:val="24"/>
        </w:rPr>
      </w:pPr>
      <w:r w:rsidRPr="002B4854">
        <w:rPr>
          <w:szCs w:val="24"/>
        </w:rPr>
        <w:t>-  пункт 2.5. раздела 2  изложить  в следующей редакции:</w:t>
      </w:r>
    </w:p>
    <w:p w:rsidR="007A5E98" w:rsidRPr="001C7A5E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1C7A5E">
        <w:rPr>
          <w:szCs w:val="24"/>
          <w:lang w:eastAsia="ar-SA"/>
        </w:rPr>
        <w:t xml:space="preserve">2.5.1. </w:t>
      </w:r>
      <w:r w:rsidRPr="002B4854">
        <w:rPr>
          <w:szCs w:val="24"/>
        </w:rPr>
        <w:t xml:space="preserve"> паспорт гражданина Российской Федерации</w:t>
      </w:r>
      <w:r w:rsidRPr="001C7A5E">
        <w:rPr>
          <w:szCs w:val="24"/>
        </w:rPr>
        <w:t xml:space="preserve"> и членов его семьи;</w:t>
      </w:r>
    </w:p>
    <w:p w:rsidR="007A5E98" w:rsidRPr="002B4854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>2.5.</w:t>
      </w:r>
      <w:r w:rsidRPr="001C7A5E">
        <w:rPr>
          <w:szCs w:val="24"/>
        </w:rPr>
        <w:t>2. свидетельство о рождении детей в возрасте д</w:t>
      </w:r>
      <w:r w:rsidRPr="002B4854">
        <w:rPr>
          <w:szCs w:val="24"/>
        </w:rPr>
        <w:t>о 14 лет;</w:t>
      </w:r>
      <w:r w:rsidRPr="001C7A5E">
        <w:rPr>
          <w:szCs w:val="24"/>
        </w:rPr>
        <w:t xml:space="preserve"> </w:t>
      </w:r>
    </w:p>
    <w:p w:rsidR="007A5E98" w:rsidRPr="001C7A5E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>2.5.</w:t>
      </w:r>
      <w:r w:rsidRPr="001C7A5E">
        <w:rPr>
          <w:szCs w:val="24"/>
        </w:rPr>
        <w:t>3.  решение об установлении опеки (попечительства</w:t>
      </w:r>
      <w:r w:rsidRPr="002B4854">
        <w:rPr>
          <w:szCs w:val="24"/>
        </w:rPr>
        <w:t>),</w:t>
      </w:r>
      <w:r w:rsidRPr="002B4854">
        <w:t xml:space="preserve"> </w:t>
      </w:r>
      <w:r w:rsidRPr="002B4854">
        <w:rPr>
          <w:szCs w:val="24"/>
        </w:rPr>
        <w:t>решение об усыновлении (удочерении</w:t>
      </w:r>
      <w:r w:rsidRPr="001C7A5E">
        <w:rPr>
          <w:szCs w:val="24"/>
        </w:rPr>
        <w:t>);</w:t>
      </w:r>
    </w:p>
    <w:p w:rsidR="007A5E98" w:rsidRPr="002B4854" w:rsidRDefault="007A5E98" w:rsidP="007A5E98">
      <w:pPr>
        <w:tabs>
          <w:tab w:val="left" w:pos="1134"/>
        </w:tabs>
        <w:ind w:firstLine="851"/>
        <w:jc w:val="both"/>
        <w:rPr>
          <w:szCs w:val="24"/>
          <w:lang w:eastAsia="ar-SA"/>
        </w:rPr>
      </w:pPr>
      <w:r w:rsidRPr="002B4854">
        <w:rPr>
          <w:szCs w:val="24"/>
          <w:lang w:eastAsia="ar-SA"/>
        </w:rPr>
        <w:t xml:space="preserve">2.5.4 </w:t>
      </w:r>
      <w:r w:rsidRPr="001C7A5E">
        <w:rPr>
          <w:szCs w:val="24"/>
          <w:lang w:eastAsia="ar-SA"/>
        </w:rPr>
        <w:t>свидетельство о заключе</w:t>
      </w:r>
      <w:r w:rsidRPr="002B4854">
        <w:rPr>
          <w:szCs w:val="24"/>
          <w:lang w:eastAsia="ar-SA"/>
        </w:rPr>
        <w:t>нии</w:t>
      </w:r>
      <w:r w:rsidR="00B47C0D">
        <w:rPr>
          <w:szCs w:val="24"/>
          <w:lang w:eastAsia="ar-SA"/>
        </w:rPr>
        <w:t xml:space="preserve"> брака</w:t>
      </w:r>
      <w:r w:rsidRPr="002B4854">
        <w:rPr>
          <w:szCs w:val="24"/>
          <w:lang w:eastAsia="ar-SA"/>
        </w:rPr>
        <w:t>;</w:t>
      </w:r>
    </w:p>
    <w:p w:rsidR="007A5E98" w:rsidRPr="002B4854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>2.5.5</w:t>
      </w:r>
      <w:r w:rsidRPr="001C7A5E">
        <w:rPr>
          <w:szCs w:val="24"/>
        </w:rPr>
        <w:t>. выписка из домовой книги</w:t>
      </w:r>
      <w:r w:rsidRPr="002B4854">
        <w:rPr>
          <w:szCs w:val="24"/>
        </w:rPr>
        <w:t>;</w:t>
      </w:r>
      <w:r w:rsidRPr="001C7A5E">
        <w:rPr>
          <w:szCs w:val="24"/>
        </w:rPr>
        <w:t xml:space="preserve"> </w:t>
      </w:r>
    </w:p>
    <w:p w:rsidR="007A5E98" w:rsidRPr="002B4854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 xml:space="preserve">2.5.6 </w:t>
      </w:r>
      <w:r w:rsidRPr="001C7A5E">
        <w:rPr>
          <w:szCs w:val="24"/>
        </w:rPr>
        <w:t xml:space="preserve">справка о составе семьи, выданная не ранее чем за 2 месяца до дня подачи заявления </w:t>
      </w:r>
    </w:p>
    <w:p w:rsidR="007A5E98" w:rsidRPr="001C7A5E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>2.5.7. решение о признании гражданина и членов его семьи малоимущими</w:t>
      </w:r>
      <w:r>
        <w:rPr>
          <w:szCs w:val="24"/>
        </w:rPr>
        <w:t xml:space="preserve"> (для граждан претендующих получение жилого помещения по договорам социального найма</w:t>
      </w:r>
      <w:proofErr w:type="gramStart"/>
      <w:r>
        <w:rPr>
          <w:szCs w:val="24"/>
        </w:rPr>
        <w:t xml:space="preserve"> )</w:t>
      </w:r>
      <w:proofErr w:type="gramEnd"/>
      <w:r w:rsidRPr="002B4854">
        <w:rPr>
          <w:szCs w:val="24"/>
        </w:rPr>
        <w:t>;</w:t>
      </w:r>
    </w:p>
    <w:p w:rsidR="007A5E98" w:rsidRPr="001C7A5E" w:rsidRDefault="007A5E98" w:rsidP="007A5E98">
      <w:pPr>
        <w:widowControl w:val="0"/>
        <w:ind w:firstLine="851"/>
        <w:jc w:val="both"/>
        <w:rPr>
          <w:szCs w:val="24"/>
          <w:lang w:eastAsia="ar-SA"/>
        </w:rPr>
      </w:pPr>
      <w:r w:rsidRPr="002B4854">
        <w:rPr>
          <w:szCs w:val="24"/>
          <w:lang w:eastAsia="ar-SA"/>
        </w:rPr>
        <w:t>2.5.8</w:t>
      </w:r>
      <w:r w:rsidRPr="001C7A5E">
        <w:rPr>
          <w:szCs w:val="24"/>
          <w:lang w:eastAsia="ar-SA"/>
        </w:rPr>
        <w:t>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</w:t>
      </w:r>
      <w:r w:rsidRPr="002B4854">
        <w:rPr>
          <w:szCs w:val="24"/>
          <w:lang w:eastAsia="ar-SA"/>
        </w:rPr>
        <w:t xml:space="preserve">щения, </w:t>
      </w:r>
      <w:r w:rsidRPr="001C7A5E">
        <w:rPr>
          <w:szCs w:val="24"/>
          <w:lang w:eastAsia="ar-SA"/>
        </w:rPr>
        <w:t>свидетельство о государственной собственности</w:t>
      </w:r>
      <w:r w:rsidRPr="002B4854">
        <w:rPr>
          <w:szCs w:val="24"/>
          <w:lang w:eastAsia="ar-SA"/>
        </w:rPr>
        <w:t xml:space="preserve">, судебные решения и </w:t>
      </w:r>
      <w:r w:rsidRPr="002B4854">
        <w:t xml:space="preserve"> </w:t>
      </w:r>
      <w:r w:rsidRPr="002B4854">
        <w:rPr>
          <w:szCs w:val="24"/>
          <w:lang w:eastAsia="ar-SA"/>
        </w:rPr>
        <w:t>т.п.</w:t>
      </w:r>
      <w:r w:rsidRPr="001C7A5E">
        <w:rPr>
          <w:szCs w:val="24"/>
          <w:lang w:eastAsia="ar-SA"/>
        </w:rPr>
        <w:t xml:space="preserve">); </w:t>
      </w:r>
    </w:p>
    <w:p w:rsidR="007A5E98" w:rsidRPr="001C7A5E" w:rsidRDefault="007A5E98" w:rsidP="007A5E98">
      <w:pPr>
        <w:tabs>
          <w:tab w:val="num" w:pos="0"/>
          <w:tab w:val="left" w:pos="900"/>
        </w:tabs>
        <w:ind w:firstLine="900"/>
        <w:jc w:val="both"/>
        <w:rPr>
          <w:szCs w:val="24"/>
        </w:rPr>
      </w:pPr>
      <w:r w:rsidRPr="002B4854">
        <w:rPr>
          <w:szCs w:val="24"/>
          <w:lang w:eastAsia="ar-SA"/>
        </w:rPr>
        <w:t>2.5.9</w:t>
      </w:r>
      <w:r w:rsidRPr="001C7A5E">
        <w:rPr>
          <w:szCs w:val="24"/>
          <w:lang w:eastAsia="ar-SA"/>
        </w:rPr>
        <w:t xml:space="preserve">. </w:t>
      </w:r>
      <w:r w:rsidRPr="002B4854">
        <w:rPr>
          <w:szCs w:val="24"/>
        </w:rPr>
        <w:t xml:space="preserve"> заключение межведомственной комиссии</w:t>
      </w:r>
      <w:r w:rsidRPr="00ED0FC0">
        <w:rPr>
          <w:szCs w:val="24"/>
        </w:rPr>
        <w:t xml:space="preserve"> о признании жилого помещения </w:t>
      </w:r>
      <w:proofErr w:type="gramStart"/>
      <w:r w:rsidRPr="00ED0FC0">
        <w:rPr>
          <w:szCs w:val="24"/>
        </w:rPr>
        <w:t>пригодным</w:t>
      </w:r>
      <w:proofErr w:type="gramEnd"/>
      <w:r w:rsidRPr="00ED0FC0">
        <w:rPr>
          <w:szCs w:val="24"/>
        </w:rPr>
        <w:t xml:space="preserve"> (непригодным для постоянного проживания). </w:t>
      </w:r>
    </w:p>
    <w:p w:rsidR="007A5E98" w:rsidRPr="002B4854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  <w:lang w:eastAsia="ar-SA"/>
        </w:rPr>
        <w:t xml:space="preserve">2.5.10. </w:t>
      </w:r>
      <w:r w:rsidRPr="001C7A5E">
        <w:rPr>
          <w:szCs w:val="24"/>
        </w:rPr>
        <w:t>сведения из ГУП УР "</w:t>
      </w:r>
      <w:proofErr w:type="spellStart"/>
      <w:r w:rsidRPr="001C7A5E">
        <w:rPr>
          <w:szCs w:val="24"/>
        </w:rPr>
        <w:t>Удмурттехинвентаризация</w:t>
      </w:r>
      <w:proofErr w:type="spellEnd"/>
      <w:r w:rsidRPr="001C7A5E">
        <w:rPr>
          <w:szCs w:val="24"/>
        </w:rPr>
        <w:t>" о зарегистрированных до 12 марта 1999 года правах гражданина на жилые помещения, о наличии или отсутствии указанных прав;</w:t>
      </w:r>
    </w:p>
    <w:p w:rsidR="007A5E98" w:rsidRPr="001C7A5E" w:rsidRDefault="007A5E98" w:rsidP="007A5E9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Cs w:val="24"/>
        </w:rPr>
      </w:pPr>
      <w:r w:rsidRPr="002B4854">
        <w:rPr>
          <w:szCs w:val="24"/>
        </w:rPr>
        <w:t>2.5.11. Выписка (выписки) из Единого государственного реестра прав на недвижимое имущество и сделок с ним в отношении гражданина и всех граждан, зарегистрированных по месту  жительства в занимаемом гражданином  жилом помещении.</w:t>
      </w:r>
    </w:p>
    <w:p w:rsidR="007A5E98" w:rsidRPr="002B4854" w:rsidRDefault="007A5E98" w:rsidP="007A5E98">
      <w:pPr>
        <w:tabs>
          <w:tab w:val="left" w:pos="1134"/>
        </w:tabs>
        <w:ind w:firstLine="851"/>
        <w:jc w:val="both"/>
        <w:rPr>
          <w:szCs w:val="24"/>
          <w:lang w:eastAsia="ar-SA"/>
        </w:rPr>
      </w:pPr>
      <w:proofErr w:type="gramStart"/>
      <w:r w:rsidRPr="002B4854">
        <w:rPr>
          <w:szCs w:val="24"/>
          <w:lang w:eastAsia="ar-SA"/>
        </w:rPr>
        <w:lastRenderedPageBreak/>
        <w:t>2.5.12</w:t>
      </w:r>
      <w:r w:rsidRPr="001C7A5E">
        <w:rPr>
          <w:szCs w:val="24"/>
          <w:lang w:eastAsia="ar-SA"/>
        </w:rPr>
        <w:t xml:space="preserve">.  документы, предусмотренные </w:t>
      </w:r>
      <w:proofErr w:type="spellStart"/>
      <w:r w:rsidRPr="001C7A5E">
        <w:rPr>
          <w:szCs w:val="24"/>
          <w:lang w:eastAsia="ar-SA"/>
        </w:rPr>
        <w:t>п.п</w:t>
      </w:r>
      <w:proofErr w:type="spellEnd"/>
      <w:r w:rsidRPr="001C7A5E">
        <w:rPr>
          <w:szCs w:val="24"/>
          <w:lang w:eastAsia="ar-SA"/>
        </w:rPr>
        <w:t>. 3, п. 2 ст. 57 ЖК РФ, в случаях подтверждения права заявителя (имеющего льготы для предоставления жилого помещения вне очереди) состоять на учете в качестве нуждающихся в жилых помещениях, предоставляемых по договорам социального найма, в частности медицинское заключение из лечебного учреждения, что в семье есть страдающий хроническим заболеванием - тяжелая форма хронического заболевания.</w:t>
      </w:r>
      <w:proofErr w:type="gramEnd"/>
      <w:r w:rsidRPr="001C7A5E">
        <w:rPr>
          <w:szCs w:val="24"/>
          <w:lang w:eastAsia="ar-SA"/>
        </w:rPr>
        <w:t xml:space="preserve"> Перечень соответствующих заболеваний установлен Правительством Российской Федерации)</w:t>
      </w:r>
      <w:proofErr w:type="gramStart"/>
      <w:r w:rsidRPr="001C7A5E">
        <w:rPr>
          <w:szCs w:val="24"/>
          <w:lang w:eastAsia="ar-SA"/>
        </w:rPr>
        <w:t>.</w:t>
      </w:r>
      <w:proofErr w:type="gramEnd"/>
      <w:r w:rsidRPr="001C7A5E">
        <w:rPr>
          <w:szCs w:val="24"/>
          <w:lang w:eastAsia="ar-SA"/>
        </w:rPr>
        <w:t xml:space="preserve"> </w:t>
      </w:r>
      <w:proofErr w:type="gramStart"/>
      <w:r w:rsidRPr="001C7A5E">
        <w:rPr>
          <w:szCs w:val="24"/>
          <w:lang w:eastAsia="ar-SA"/>
        </w:rPr>
        <w:t>с</w:t>
      </w:r>
      <w:proofErr w:type="gramEnd"/>
      <w:r w:rsidRPr="001C7A5E">
        <w:rPr>
          <w:szCs w:val="24"/>
          <w:lang w:eastAsia="ar-SA"/>
        </w:rPr>
        <w:t>удебные ре</w:t>
      </w:r>
      <w:r w:rsidRPr="002B4854">
        <w:rPr>
          <w:szCs w:val="24"/>
          <w:lang w:eastAsia="ar-SA"/>
        </w:rPr>
        <w:t>шения и т.п.).</w:t>
      </w:r>
    </w:p>
    <w:p w:rsidR="007A5E98" w:rsidRPr="002B4854" w:rsidRDefault="007A5E98" w:rsidP="007A5E98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2B4854">
        <w:rPr>
          <w:szCs w:val="24"/>
          <w:lang w:eastAsia="ar-SA"/>
        </w:rPr>
        <w:t xml:space="preserve">Заявитель предоставляет копии вышеперечисленных документов с одновременным предоставлением оригинала документов. При этом гражданин и члены его семьи дают письменное согласие на проверку сведений, содержащихся в заявлении. </w:t>
      </w:r>
    </w:p>
    <w:p w:rsidR="007A5E98" w:rsidRPr="001C7A5E" w:rsidRDefault="007A5E98" w:rsidP="007A5E98">
      <w:pPr>
        <w:tabs>
          <w:tab w:val="left" w:pos="1134"/>
        </w:tabs>
        <w:ind w:firstLine="709"/>
        <w:jc w:val="both"/>
        <w:rPr>
          <w:szCs w:val="24"/>
          <w:lang w:eastAsia="ar-SA"/>
        </w:rPr>
      </w:pPr>
      <w:r w:rsidRPr="002B4854">
        <w:rPr>
          <w:szCs w:val="24"/>
          <w:lang w:eastAsia="ar-SA"/>
        </w:rPr>
        <w:t>Документы п.</w:t>
      </w:r>
      <w:proofErr w:type="gramStart"/>
      <w:r w:rsidRPr="002B4854">
        <w:rPr>
          <w:szCs w:val="24"/>
          <w:lang w:eastAsia="ar-SA"/>
        </w:rPr>
        <w:t>2.5.8</w:t>
      </w:r>
      <w:proofErr w:type="gramEnd"/>
      <w:r w:rsidRPr="002B4854">
        <w:rPr>
          <w:szCs w:val="24"/>
          <w:lang w:eastAsia="ar-SA"/>
        </w:rPr>
        <w:t xml:space="preserve"> в случае если права на объект недвижимости зарегистрированы в Едином государственном реестре прав на недвижимое имущество и сд</w:t>
      </w:r>
      <w:r w:rsidR="00B47C0D">
        <w:rPr>
          <w:szCs w:val="24"/>
          <w:lang w:eastAsia="ar-SA"/>
        </w:rPr>
        <w:t>елок  с ним, и документы п.2.5.6</w:t>
      </w:r>
      <w:bookmarkStart w:id="0" w:name="_GoBack"/>
      <w:bookmarkEnd w:id="0"/>
      <w:r w:rsidRPr="002B4854">
        <w:rPr>
          <w:szCs w:val="24"/>
          <w:lang w:eastAsia="ar-SA"/>
        </w:rPr>
        <w:t>, п.2.5.5, п.2.5.7, п.2.5.9, п.2.5.11 могут быть получены отделом архитектуры от уполномоченных органов, в рамках межведомственного информационного взаимодействия.</w:t>
      </w:r>
    </w:p>
    <w:p w:rsidR="007A5E98" w:rsidRPr="002B4854" w:rsidRDefault="007A5E98" w:rsidP="007A5E98">
      <w:pPr>
        <w:ind w:firstLine="851"/>
        <w:jc w:val="both"/>
        <w:rPr>
          <w:szCs w:val="24"/>
        </w:rPr>
      </w:pPr>
      <w:r w:rsidRPr="002B4854">
        <w:rPr>
          <w:szCs w:val="24"/>
        </w:rPr>
        <w:t>Далее по тексту.</w:t>
      </w:r>
    </w:p>
    <w:p w:rsidR="007A5E98" w:rsidRPr="002B4854" w:rsidRDefault="007A5E98" w:rsidP="007A5E98">
      <w:pPr>
        <w:ind w:firstLine="851"/>
        <w:jc w:val="both"/>
        <w:rPr>
          <w:szCs w:val="24"/>
        </w:rPr>
      </w:pPr>
      <w:r w:rsidRPr="002B4854">
        <w:rPr>
          <w:szCs w:val="24"/>
        </w:rPr>
        <w:t xml:space="preserve">2.  Настоящее постановление опубликовать на сайте Администрации МО «Кезский район. </w:t>
      </w:r>
    </w:p>
    <w:p w:rsidR="007455CC" w:rsidRDefault="007455CC" w:rsidP="007455CC">
      <w:pPr>
        <w:rPr>
          <w:szCs w:val="24"/>
        </w:rPr>
      </w:pPr>
      <w:r w:rsidRPr="001B1B24">
        <w:rPr>
          <w:szCs w:val="24"/>
        </w:rPr>
        <w:t xml:space="preserve"> </w:t>
      </w:r>
    </w:p>
    <w:p w:rsidR="007455CC" w:rsidRDefault="007455CC" w:rsidP="007455CC">
      <w:pPr>
        <w:rPr>
          <w:szCs w:val="24"/>
        </w:rPr>
      </w:pPr>
    </w:p>
    <w:p w:rsidR="007455CC" w:rsidRDefault="007455CC" w:rsidP="007455CC">
      <w:r>
        <w:t xml:space="preserve">Глава             Администрации </w:t>
      </w:r>
    </w:p>
    <w:p w:rsidR="007455CC" w:rsidRDefault="007455CC" w:rsidP="007455CC">
      <w:r>
        <w:t xml:space="preserve">муниципального образования </w:t>
      </w:r>
    </w:p>
    <w:p w:rsidR="007455CC" w:rsidRDefault="007455CC" w:rsidP="007455CC">
      <w:pPr>
        <w:tabs>
          <w:tab w:val="left" w:pos="7380"/>
          <w:tab w:val="left" w:pos="7740"/>
        </w:tabs>
      </w:pPr>
      <w:r>
        <w:t>«Кезский район»</w:t>
      </w:r>
      <w:r>
        <w:rPr>
          <w:sz w:val="20"/>
        </w:rPr>
        <w:t xml:space="preserve">                                                                                                                       </w:t>
      </w:r>
      <w:r>
        <w:t xml:space="preserve">  И.О. Богданов </w:t>
      </w:r>
    </w:p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p w:rsidR="007455CC" w:rsidRDefault="007455CC" w:rsidP="007455CC"/>
    <w:sectPr w:rsidR="007455CC" w:rsidSect="00AB672A">
      <w:pgSz w:w="11906" w:h="16838"/>
      <w:pgMar w:top="1134" w:right="96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61"/>
    <w:rsid w:val="00165FCB"/>
    <w:rsid w:val="001B64C5"/>
    <w:rsid w:val="00267481"/>
    <w:rsid w:val="00362F86"/>
    <w:rsid w:val="00413961"/>
    <w:rsid w:val="004241EB"/>
    <w:rsid w:val="004C1E9C"/>
    <w:rsid w:val="005551B3"/>
    <w:rsid w:val="006A16F2"/>
    <w:rsid w:val="007455CC"/>
    <w:rsid w:val="007A5E98"/>
    <w:rsid w:val="00804596"/>
    <w:rsid w:val="00921B9F"/>
    <w:rsid w:val="00A20EE4"/>
    <w:rsid w:val="00B13CDF"/>
    <w:rsid w:val="00B47C0D"/>
    <w:rsid w:val="00BD2478"/>
    <w:rsid w:val="00BF3881"/>
    <w:rsid w:val="00C24860"/>
    <w:rsid w:val="00EE57B1"/>
    <w:rsid w:val="00F069F1"/>
    <w:rsid w:val="00F1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CC"/>
    <w:rPr>
      <w:rFonts w:ascii="Times New Roman" w:eastAsia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55CC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  <w:lang w:eastAsia="ru-RU"/>
    </w:rPr>
  </w:style>
  <w:style w:type="paragraph" w:styleId="2">
    <w:name w:val="Body Text 2"/>
    <w:basedOn w:val="a"/>
    <w:link w:val="20"/>
    <w:rsid w:val="007455CC"/>
    <w:pPr>
      <w:jc w:val="both"/>
    </w:pPr>
  </w:style>
  <w:style w:type="character" w:customStyle="1" w:styleId="20">
    <w:name w:val="Основной текст 2 Знак"/>
    <w:basedOn w:val="a0"/>
    <w:link w:val="2"/>
    <w:rsid w:val="007455CC"/>
    <w:rPr>
      <w:rFonts w:ascii="Times New Roman" w:eastAsia="Times New Roman" w:hAnsi="Times New Roman"/>
      <w:sz w:val="24"/>
      <w:lang w:eastAsia="ru-RU"/>
    </w:rPr>
  </w:style>
  <w:style w:type="character" w:customStyle="1" w:styleId="1">
    <w:name w:val="Знак Знак1"/>
    <w:rsid w:val="007455CC"/>
    <w:rPr>
      <w:sz w:val="22"/>
      <w:lang w:val="ru-RU" w:eastAsia="ru-RU" w:bidi="ar-SA"/>
    </w:rPr>
  </w:style>
  <w:style w:type="table" w:styleId="a3">
    <w:name w:val="Table Grid"/>
    <w:basedOn w:val="a1"/>
    <w:rsid w:val="007455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rsid w:val="007455CC"/>
    <w:rPr>
      <w:sz w:val="22"/>
      <w:lang w:val="ru-RU" w:eastAsia="ru-RU" w:bidi="ar-SA"/>
    </w:rPr>
  </w:style>
  <w:style w:type="paragraph" w:styleId="a5">
    <w:name w:val="Body Text"/>
    <w:basedOn w:val="a"/>
    <w:link w:val="10"/>
    <w:uiPriority w:val="99"/>
    <w:semiHidden/>
    <w:unhideWhenUsed/>
    <w:rsid w:val="00C24860"/>
    <w:pPr>
      <w:spacing w:after="120"/>
    </w:pPr>
  </w:style>
  <w:style w:type="character" w:customStyle="1" w:styleId="10">
    <w:name w:val="Основной текст Знак1"/>
    <w:basedOn w:val="a0"/>
    <w:link w:val="a5"/>
    <w:uiPriority w:val="99"/>
    <w:semiHidden/>
    <w:rsid w:val="00C24860"/>
    <w:rPr>
      <w:rFonts w:ascii="Times New Roman" w:eastAsia="Times New Roman" w:hAnsi="Times New Roman"/>
      <w:sz w:val="24"/>
      <w:lang w:eastAsia="ru-RU"/>
    </w:rPr>
  </w:style>
  <w:style w:type="paragraph" w:customStyle="1" w:styleId="a6">
    <w:name w:val="Стиль"/>
    <w:basedOn w:val="a"/>
    <w:rsid w:val="007A5E98"/>
    <w:pPr>
      <w:spacing w:after="160" w:line="240" w:lineRule="exac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2015-11-16T05:21:00Z</cp:lastPrinted>
  <dcterms:created xsi:type="dcterms:W3CDTF">2015-11-16T05:20:00Z</dcterms:created>
  <dcterms:modified xsi:type="dcterms:W3CDTF">2015-11-16T07:44:00Z</dcterms:modified>
</cp:coreProperties>
</file>