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FC0" w:rsidRDefault="0076072D" w:rsidP="00F91FC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</w:t>
      </w:r>
    </w:p>
    <w:p w:rsidR="00F91FC0" w:rsidRPr="00787EBA" w:rsidRDefault="00440B76" w:rsidP="00F91F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соответствии с планом контрольно-ревизионной работой Главного управления юстиции Удмуртской Республики на 2024 год, утвержденным приказом Главного управления от 29 декабря 2023 г.№01-03/118 «Об утверждении плана контрольно-ревизионной работы Главного управления юстиции Удмуртской республики и приказом Главного управления от 10 июня 2024 года№01-03/75 «О п</w:t>
      </w:r>
      <w:r w:rsidR="00C71DDB">
        <w:rPr>
          <w:rFonts w:ascii="Times New Roman" w:hAnsi="Times New Roman"/>
          <w:sz w:val="24"/>
          <w:szCs w:val="24"/>
        </w:rPr>
        <w:t>роведении камеральной проверки» на предмет целевого и эффективного использования субвенций, выделенной на составление</w:t>
      </w:r>
      <w:proofErr w:type="gramEnd"/>
      <w:r w:rsidR="00C71DDB">
        <w:rPr>
          <w:rFonts w:ascii="Times New Roman" w:hAnsi="Times New Roman"/>
          <w:sz w:val="24"/>
          <w:szCs w:val="24"/>
        </w:rPr>
        <w:t>(изменений, дополнение) списков кандидатов в присяжные заседатели федеральных судов общей юрисдикции в Российской Федерации и субвенции, выделенной на финансовое обеспечение осуществления отдельных государственных полномочий по созданию и организации деятельности административных комиссий.</w:t>
      </w:r>
    </w:p>
    <w:p w:rsidR="00F91FC0" w:rsidRDefault="00F91FC0" w:rsidP="00F91FC0">
      <w:pPr>
        <w:pStyle w:val="22"/>
        <w:ind w:firstLine="709"/>
        <w:contextualSpacing/>
        <w:rPr>
          <w:sz w:val="24"/>
          <w:szCs w:val="24"/>
        </w:rPr>
      </w:pPr>
      <w:r w:rsidRPr="005F44B0">
        <w:rPr>
          <w:sz w:val="24"/>
          <w:szCs w:val="24"/>
        </w:rPr>
        <w:t>Проверяемый период с 01.01.20</w:t>
      </w:r>
      <w:r>
        <w:rPr>
          <w:sz w:val="24"/>
          <w:szCs w:val="24"/>
        </w:rPr>
        <w:t>22</w:t>
      </w:r>
      <w:r w:rsidRPr="005F44B0">
        <w:rPr>
          <w:sz w:val="24"/>
          <w:szCs w:val="24"/>
        </w:rPr>
        <w:t xml:space="preserve"> по 31.12.20</w:t>
      </w:r>
      <w:r>
        <w:rPr>
          <w:sz w:val="24"/>
          <w:szCs w:val="24"/>
        </w:rPr>
        <w:t>2</w:t>
      </w:r>
      <w:r w:rsidR="00440B76">
        <w:rPr>
          <w:sz w:val="24"/>
          <w:szCs w:val="24"/>
        </w:rPr>
        <w:t>3</w:t>
      </w:r>
      <w:r w:rsidRPr="005F44B0">
        <w:rPr>
          <w:sz w:val="24"/>
          <w:szCs w:val="24"/>
        </w:rPr>
        <w:t>.</w:t>
      </w:r>
    </w:p>
    <w:p w:rsidR="008B13C8" w:rsidRDefault="008B13C8" w:rsidP="00F91FC0">
      <w:pPr>
        <w:pStyle w:val="22"/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В результате проверки целевого и эффективного использования субвенций на составление списков кандидатов в присяжные заседатели сверхнормативного, неэффективного и нецелевого использования средств субвенции в 2022-2023 году не установлено, но обнаружено нарушение в части заключения муниципального контракта по опубликованию представленных информационных материалов на страницах газеты.</w:t>
      </w:r>
    </w:p>
    <w:p w:rsidR="00F91FC0" w:rsidRPr="006163F9" w:rsidRDefault="00440B76" w:rsidP="00F91F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проверки расходования средств субвенций</w:t>
      </w:r>
      <w:r w:rsidR="008B13C8">
        <w:rPr>
          <w:rFonts w:ascii="Times New Roman" w:hAnsi="Times New Roman"/>
          <w:sz w:val="24"/>
          <w:szCs w:val="24"/>
        </w:rPr>
        <w:t xml:space="preserve"> на финансовое обеспечение деятельности административных комиссий в Удмуртской Республике</w:t>
      </w:r>
      <w:r>
        <w:rPr>
          <w:rFonts w:ascii="Times New Roman" w:hAnsi="Times New Roman"/>
          <w:sz w:val="24"/>
          <w:szCs w:val="24"/>
        </w:rPr>
        <w:t>,</w:t>
      </w:r>
      <w:r w:rsidR="00C71D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выделенных Администрации муниципального образования «Муниципальный округ </w:t>
      </w:r>
      <w:proofErr w:type="spellStart"/>
      <w:r>
        <w:rPr>
          <w:rFonts w:ascii="Times New Roman" w:hAnsi="Times New Roman"/>
          <w:sz w:val="24"/>
          <w:szCs w:val="24"/>
        </w:rPr>
        <w:t>Кезский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 Удмуртской республики» в 2022-2023 годах нецелевого использования не установлено, но установлено не эффективное использование субвенций в 2022 году в рамках Муниципального контракта на поставку товар</w:t>
      </w:r>
      <w:proofErr w:type="gramStart"/>
      <w:r>
        <w:rPr>
          <w:rFonts w:ascii="Times New Roman" w:hAnsi="Times New Roman"/>
          <w:sz w:val="24"/>
          <w:szCs w:val="24"/>
        </w:rPr>
        <w:t>а</w:t>
      </w:r>
      <w:r w:rsidR="00C71DDB">
        <w:rPr>
          <w:rFonts w:ascii="Times New Roman" w:hAnsi="Times New Roman"/>
          <w:sz w:val="24"/>
          <w:szCs w:val="24"/>
        </w:rPr>
        <w:t>(</w:t>
      </w:r>
      <w:proofErr w:type="gramEnd"/>
      <w:r w:rsidR="00C71DDB">
        <w:rPr>
          <w:rFonts w:ascii="Times New Roman" w:hAnsi="Times New Roman"/>
          <w:sz w:val="24"/>
          <w:szCs w:val="24"/>
        </w:rPr>
        <w:t>несвоевременная оплата по муниципальному контракту привела к просроченной кре</w:t>
      </w:r>
      <w:bookmarkStart w:id="0" w:name="_GoBack"/>
      <w:bookmarkEnd w:id="0"/>
      <w:r w:rsidR="00C71DDB">
        <w:rPr>
          <w:rFonts w:ascii="Times New Roman" w:hAnsi="Times New Roman"/>
          <w:sz w:val="24"/>
          <w:szCs w:val="24"/>
        </w:rPr>
        <w:t>диторской задолженности).</w:t>
      </w:r>
    </w:p>
    <w:sectPr w:rsidR="00F91FC0" w:rsidRPr="006163F9" w:rsidSect="00440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1FC0"/>
    <w:rsid w:val="00130E31"/>
    <w:rsid w:val="0035740B"/>
    <w:rsid w:val="00440B76"/>
    <w:rsid w:val="00563D6F"/>
    <w:rsid w:val="0076072D"/>
    <w:rsid w:val="008B13C8"/>
    <w:rsid w:val="00A072FB"/>
    <w:rsid w:val="00C10BC1"/>
    <w:rsid w:val="00C71DDB"/>
    <w:rsid w:val="00F91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C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22"/>
    <w:basedOn w:val="a"/>
    <w:uiPriority w:val="99"/>
    <w:rsid w:val="00F91FC0"/>
    <w:pPr>
      <w:suppressAutoHyphens/>
      <w:spacing w:after="0" w:line="240" w:lineRule="auto"/>
      <w:ind w:firstLine="426"/>
      <w:jc w:val="both"/>
    </w:pPr>
    <w:rPr>
      <w:rFonts w:ascii="Times New Roman" w:hAnsi="Times New Roman"/>
      <w:sz w:val="26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2024-02-14T12:04:00Z</dcterms:created>
  <dcterms:modified xsi:type="dcterms:W3CDTF">2024-12-11T11:36:00Z</dcterms:modified>
</cp:coreProperties>
</file>