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28" w:rsidRDefault="00F52928" w:rsidP="00F52928">
      <w:pPr>
        <w:rPr>
          <w:sz w:val="28"/>
          <w:szCs w:val="28"/>
        </w:rPr>
      </w:pPr>
    </w:p>
    <w:p w:rsidR="00F52928" w:rsidRDefault="00F52928" w:rsidP="00F52928">
      <w:pPr>
        <w:rPr>
          <w:sz w:val="28"/>
          <w:szCs w:val="28"/>
        </w:rPr>
      </w:pPr>
    </w:p>
    <w:p w:rsidR="00F52928" w:rsidRDefault="00F52928" w:rsidP="00F529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F52928" w:rsidRDefault="00F52928" w:rsidP="00F52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отделом ЗАГС Администрации муниципального образования</w:t>
      </w:r>
    </w:p>
    <w:p w:rsidR="00F52928" w:rsidRDefault="00F52928" w:rsidP="00F52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«Кезский район» </w:t>
      </w:r>
    </w:p>
    <w:p w:rsidR="00F52928" w:rsidRDefault="00F52928" w:rsidP="00F52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F52928" w:rsidRDefault="00F52928" w:rsidP="00F52928">
      <w:pPr>
        <w:rPr>
          <w:b/>
          <w:sz w:val="28"/>
          <w:szCs w:val="28"/>
        </w:rPr>
      </w:pP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 ЗАГС Администрации муниципального образования «Кезский район» сообщает, что за  2018 год  отделом </w:t>
      </w:r>
      <w:r>
        <w:rPr>
          <w:b/>
          <w:sz w:val="28"/>
          <w:szCs w:val="28"/>
        </w:rPr>
        <w:t xml:space="preserve">зарегистрировано 612актов гражданского состояния, это на 94 акта меньше,  </w:t>
      </w:r>
      <w:r>
        <w:rPr>
          <w:sz w:val="28"/>
          <w:szCs w:val="28"/>
        </w:rPr>
        <w:t xml:space="preserve">чем за  соответствующий период 2017 года. </w:t>
      </w:r>
      <w:r>
        <w:rPr>
          <w:b/>
          <w:sz w:val="28"/>
          <w:szCs w:val="28"/>
        </w:rPr>
        <w:t>Уменьшилось  на 40 число зарегистрированных актов о рождении</w:t>
      </w:r>
      <w:r>
        <w:rPr>
          <w:sz w:val="28"/>
          <w:szCs w:val="28"/>
        </w:rPr>
        <w:t xml:space="preserve"> (2018 год – 169 актов  гражданского состояния о рождении,  аналогичный период 2017года – 209 актов), из числа зарегистрированных родившихся детей 84 (49,7%) составили мальчики, 85(50,3%) – девочки.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52 семьи (30,9%)  зарегистрировали  рождение  «первенца»,  67 семей (39,9%) второго ребенка,  28 семей (16,7%) - третьего ребенка, 14 семей  (8,3%) четвертого  ребенка и 7 семей (4,2%) пятого ребенка.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28,6% из числа зарегистрированных детей, рождены вне брака  (аналогичный период 2017 года – 29,2%), так же как  и за 2017 год два новорожденных рождены несовершеннолетними матерями.</w:t>
      </w:r>
      <w:r>
        <w:rPr>
          <w:sz w:val="28"/>
          <w:szCs w:val="28"/>
        </w:rPr>
        <w:tab/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b/>
          <w:sz w:val="28"/>
          <w:szCs w:val="28"/>
        </w:rPr>
        <w:t>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усыновлении</w:t>
      </w:r>
      <w:r>
        <w:rPr>
          <w:sz w:val="28"/>
          <w:szCs w:val="28"/>
        </w:rPr>
        <w:t xml:space="preserve"> детей за 2018 год не зарегистрировано.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 отношении 42 детей установлено отцовство</w:t>
      </w:r>
      <w:r>
        <w:rPr>
          <w:sz w:val="28"/>
          <w:szCs w:val="28"/>
        </w:rPr>
        <w:t xml:space="preserve"> (за соответствующий период 2017 года – в отношении 55), по совместному заявлению родителей оформлено 38 актов об установлении отцовства.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Зарегистрировано три акта о перемене ФИО, за аналогичный период  2017 года также зарегистрировано три акта.    </w:t>
      </w:r>
      <w:r>
        <w:rPr>
          <w:sz w:val="28"/>
          <w:szCs w:val="28"/>
        </w:rPr>
        <w:tab/>
      </w:r>
    </w:p>
    <w:p w:rsidR="00F52928" w:rsidRDefault="00F52928" w:rsidP="00F5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как и в 2017 году в 2018 году отделом ЗАГС Администрации муниципального образования «Кезский район» </w:t>
      </w:r>
      <w:r>
        <w:rPr>
          <w:b/>
          <w:sz w:val="28"/>
          <w:szCs w:val="28"/>
        </w:rPr>
        <w:t>оформлено 274 акта о смерти.</w:t>
      </w:r>
      <w:r>
        <w:rPr>
          <w:sz w:val="28"/>
          <w:szCs w:val="28"/>
        </w:rPr>
        <w:t xml:space="preserve"> Из общего числа зарегистрированных в районе актов о смерти мужчины составили 141 (51,5%), женщины – 133 (48,5%).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Из составленных актов о смерти на мужчин, 44,7% умерли в трудоспособном возрасте, 54,6% - в возрасте старше 60 лет. Зарегистрирован один акт о смерти возраст лица, которого неизвестен. Смерть большинства женщин (89,5 %) зарегистрирована в возрасте старше 60 лет. Кроме того зарегистрирован один акт по решению суда.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Отношение числа родившихся, к числу умерших, составило  61,3%,  т.е. на 100 умерших приходится 61 родившийся</w:t>
      </w:r>
      <w:r>
        <w:rPr>
          <w:sz w:val="28"/>
          <w:szCs w:val="28"/>
        </w:rPr>
        <w:t>, за  соответствующий период 2017 года данный показатель составлял 76,3%.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За  2018 год отделом ЗАГС зарегистрировано </w:t>
      </w:r>
      <w:r>
        <w:rPr>
          <w:b/>
          <w:sz w:val="28"/>
          <w:szCs w:val="28"/>
        </w:rPr>
        <w:t>82 акта  гражданского состояния о заключении брака</w:t>
      </w:r>
      <w:r>
        <w:rPr>
          <w:sz w:val="28"/>
          <w:szCs w:val="28"/>
        </w:rPr>
        <w:t xml:space="preserve">, что на 22 меньше, чем в 2017 году. 58,5% от общего числа  браков зарегистрировано в торжественной обстановке.  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отчётном периоде  </w:t>
      </w:r>
      <w:r>
        <w:rPr>
          <w:b/>
          <w:sz w:val="28"/>
          <w:szCs w:val="28"/>
        </w:rPr>
        <w:t>зарегистрирован 42 акта о расторжении брака</w:t>
      </w:r>
      <w:r>
        <w:rPr>
          <w:sz w:val="28"/>
          <w:szCs w:val="28"/>
        </w:rPr>
        <w:t xml:space="preserve"> (за аналогичный период 2017 года– 61 акт о расторжении брака). Из них одна пара прожила в браке менее года и 22 пары прожили в браке свыше 10 лет.</w:t>
      </w:r>
    </w:p>
    <w:p w:rsidR="00F52928" w:rsidRDefault="00F52928" w:rsidP="00F5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bookmarkStart w:id="0" w:name="_GoBack"/>
      <w:bookmarkEnd w:id="0"/>
    </w:p>
    <w:p w:rsidR="001C3CA0" w:rsidRDefault="001C3CA0"/>
    <w:sectPr w:rsidR="001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E4"/>
    <w:rsid w:val="001C3CA0"/>
    <w:rsid w:val="007527E4"/>
    <w:rsid w:val="00E36CE9"/>
    <w:rsid w:val="00F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56AF-EF30-4ABA-A0B2-6666C6F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2019-01-09T11:14:00Z</dcterms:created>
  <dcterms:modified xsi:type="dcterms:W3CDTF">2019-01-09T11:14:00Z</dcterms:modified>
</cp:coreProperties>
</file>