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D5" w:rsidRDefault="005D6ED5" w:rsidP="005D6ED5"/>
    <w:p w:rsidR="005D6ED5" w:rsidRDefault="005D6ED5" w:rsidP="005D6ED5">
      <w:pPr>
        <w:ind w:left="3540" w:firstLine="708"/>
      </w:pPr>
      <w:r>
        <w:rPr>
          <w:noProof/>
        </w:rPr>
        <w:drawing>
          <wp:inline distT="0" distB="0" distL="0" distR="0">
            <wp:extent cx="545465" cy="545465"/>
            <wp:effectExtent l="0" t="0" r="6985" b="698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ED5" w:rsidRDefault="005D6ED5" w:rsidP="005D6ED5">
      <w:pPr>
        <w:ind w:left="4160"/>
      </w:pPr>
    </w:p>
    <w:p w:rsidR="005D6ED5" w:rsidRDefault="005D6ED5" w:rsidP="005D6ED5">
      <w:pPr>
        <w:spacing w:line="216" w:lineRule="auto"/>
        <w:ind w:right="-2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</w:p>
    <w:p w:rsidR="005D6ED5" w:rsidRDefault="005D6ED5" w:rsidP="005D6ED5">
      <w:pPr>
        <w:spacing w:line="216" w:lineRule="auto"/>
        <w:ind w:right="-2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 ДЕПУТАТОВ МУНИЦИПАЛЬНОГО ОБРАЗОВАНИЯ «БОЛЬШЕОЛЫПСКОЕ»</w:t>
      </w:r>
    </w:p>
    <w:p w:rsidR="005D6ED5" w:rsidRDefault="005D6ED5" w:rsidP="005D6ED5">
      <w:pPr>
        <w:spacing w:line="216" w:lineRule="auto"/>
        <w:ind w:right="-2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«БОЛЬШЕОЛЫПСКОЕ» МУНИЦИПАЛ КЫЛДЭТЫСЬ  ДЕПУТАТЪЁСЛЭН КЕНЕШСЫ</w:t>
      </w:r>
    </w:p>
    <w:p w:rsidR="005D6ED5" w:rsidRDefault="005D6ED5" w:rsidP="005D6ED5">
      <w:pPr>
        <w:pStyle w:val="FR1"/>
        <w:ind w:right="261"/>
        <w:rPr>
          <w:sz w:val="24"/>
          <w:szCs w:val="24"/>
        </w:rPr>
      </w:pPr>
    </w:p>
    <w:p w:rsidR="005D6ED5" w:rsidRDefault="005D6ED5" w:rsidP="005D6ED5">
      <w:pPr>
        <w:spacing w:line="216" w:lineRule="auto"/>
        <w:ind w:right="-22"/>
        <w:jc w:val="center"/>
        <w:rPr>
          <w:b/>
        </w:rPr>
      </w:pPr>
      <w:r>
        <w:rPr>
          <w:b/>
        </w:rPr>
        <w:t xml:space="preserve">  РЕШЕНИЕ</w:t>
      </w:r>
    </w:p>
    <w:p w:rsidR="005D6ED5" w:rsidRDefault="005D6ED5" w:rsidP="005D6ED5">
      <w:pPr>
        <w:spacing w:line="216" w:lineRule="auto"/>
        <w:ind w:right="-22"/>
        <w:jc w:val="center"/>
        <w:rPr>
          <w:b/>
        </w:rPr>
      </w:pPr>
    </w:p>
    <w:p w:rsidR="005D6ED5" w:rsidRDefault="005D6ED5" w:rsidP="005D6ED5">
      <w:pPr>
        <w:spacing w:line="216" w:lineRule="auto"/>
        <w:ind w:right="-22"/>
        <w:jc w:val="center"/>
        <w:rPr>
          <w:b/>
        </w:rPr>
      </w:pPr>
      <w:r>
        <w:rPr>
          <w:b/>
        </w:rPr>
        <w:t>Совета депутатов муниципального образования «Большеолыпское»</w:t>
      </w:r>
    </w:p>
    <w:p w:rsidR="005D6ED5" w:rsidRDefault="005D6ED5" w:rsidP="005D6ED5">
      <w:pPr>
        <w:spacing w:line="216" w:lineRule="auto"/>
        <w:ind w:right="-22"/>
      </w:pPr>
    </w:p>
    <w:p w:rsidR="005D6ED5" w:rsidRDefault="005D6ED5" w:rsidP="005D6ED5"/>
    <w:p w:rsidR="005D6ED5" w:rsidRDefault="005D6ED5" w:rsidP="005D6ED5">
      <w:pPr>
        <w:tabs>
          <w:tab w:val="left" w:pos="0"/>
        </w:tabs>
        <w:jc w:val="center"/>
        <w:rPr>
          <w:b/>
        </w:rPr>
      </w:pPr>
      <w:r>
        <w:rPr>
          <w:b/>
        </w:rPr>
        <w:t>Об утверждении Программы комплексного развития транспортной инфраструктуры муниципального образования</w:t>
      </w:r>
      <w:r>
        <w:t xml:space="preserve"> </w:t>
      </w:r>
      <w:r>
        <w:rPr>
          <w:b/>
        </w:rPr>
        <w:t>«Большеолыпское»</w:t>
      </w:r>
    </w:p>
    <w:p w:rsidR="005D6ED5" w:rsidRDefault="005D6ED5" w:rsidP="005D6ED5">
      <w:pPr>
        <w:tabs>
          <w:tab w:val="left" w:pos="0"/>
        </w:tabs>
        <w:jc w:val="center"/>
        <w:rPr>
          <w:b/>
        </w:rPr>
      </w:pPr>
    </w:p>
    <w:p w:rsidR="005D6ED5" w:rsidRDefault="005D6ED5" w:rsidP="005D6ED5">
      <w:pPr>
        <w:tabs>
          <w:tab w:val="left" w:pos="0"/>
        </w:tabs>
        <w:ind w:firstLine="567"/>
        <w:jc w:val="both"/>
      </w:pPr>
      <w:r>
        <w:t xml:space="preserve">    В соответствии со статьёй 8 Градостроительного кодекса РФ, Федеральным законом от 06.10.03 года № 131-ФЗ «Об общих принципах организации местного самоуправления в Российской Федерации», Уставом муниципального образования «Большеолыпское», Совет депутатов  муниципального образования «Большеолыпское»</w:t>
      </w:r>
    </w:p>
    <w:p w:rsidR="005D6ED5" w:rsidRDefault="005D6ED5" w:rsidP="005D6ED5">
      <w:pPr>
        <w:tabs>
          <w:tab w:val="left" w:pos="0"/>
        </w:tabs>
        <w:rPr>
          <w:b/>
        </w:rPr>
      </w:pPr>
      <w:r>
        <w:rPr>
          <w:b/>
        </w:rPr>
        <w:t>РЕШАЕТ:</w:t>
      </w:r>
    </w:p>
    <w:p w:rsidR="005D6ED5" w:rsidRDefault="005D6ED5" w:rsidP="005D6ED5">
      <w:pPr>
        <w:tabs>
          <w:tab w:val="left" w:pos="0"/>
        </w:tabs>
        <w:rPr>
          <w:b/>
        </w:rPr>
      </w:pPr>
    </w:p>
    <w:p w:rsidR="005D6ED5" w:rsidRDefault="005D6ED5" w:rsidP="005D6ED5">
      <w:pPr>
        <w:numPr>
          <w:ilvl w:val="0"/>
          <w:numId w:val="1"/>
        </w:numPr>
        <w:tabs>
          <w:tab w:val="left" w:pos="0"/>
        </w:tabs>
      </w:pPr>
      <w:r>
        <w:t>Утвердить Программу комплексного развития транспортной инфраструктуры муниципального образования «Большеолыпское» (прилагается).</w:t>
      </w:r>
    </w:p>
    <w:p w:rsidR="005D6ED5" w:rsidRDefault="005D6ED5" w:rsidP="005D6ED5">
      <w:pPr>
        <w:numPr>
          <w:ilvl w:val="0"/>
          <w:numId w:val="1"/>
        </w:numPr>
        <w:tabs>
          <w:tab w:val="left" w:pos="0"/>
        </w:tabs>
      </w:pPr>
      <w:r>
        <w:t>Настоящее решение вступает в силу со дня его официального опубликования.</w:t>
      </w:r>
    </w:p>
    <w:p w:rsidR="005D6ED5" w:rsidRDefault="005D6ED5" w:rsidP="005D6ED5">
      <w:pPr>
        <w:tabs>
          <w:tab w:val="left" w:pos="0"/>
        </w:tabs>
      </w:pPr>
    </w:p>
    <w:p w:rsidR="005D6ED5" w:rsidRDefault="005D6ED5" w:rsidP="005D6ED5">
      <w:pPr>
        <w:tabs>
          <w:tab w:val="left" w:pos="0"/>
        </w:tabs>
      </w:pPr>
    </w:p>
    <w:p w:rsidR="005D6ED5" w:rsidRDefault="005D6ED5" w:rsidP="005D6ED5">
      <w:pPr>
        <w:tabs>
          <w:tab w:val="left" w:pos="0"/>
        </w:tabs>
      </w:pPr>
    </w:p>
    <w:p w:rsidR="005D6ED5" w:rsidRDefault="005D6ED5" w:rsidP="005D6ED5">
      <w:pPr>
        <w:tabs>
          <w:tab w:val="left" w:pos="0"/>
        </w:tabs>
      </w:pPr>
    </w:p>
    <w:p w:rsidR="005D6ED5" w:rsidRDefault="005D6ED5" w:rsidP="005D6ED5">
      <w:pPr>
        <w:tabs>
          <w:tab w:val="left" w:pos="0"/>
        </w:tabs>
      </w:pPr>
    </w:p>
    <w:p w:rsidR="005D6ED5" w:rsidRDefault="005D6ED5" w:rsidP="005D6ED5">
      <w:pPr>
        <w:tabs>
          <w:tab w:val="left" w:pos="0"/>
        </w:tabs>
      </w:pPr>
    </w:p>
    <w:p w:rsidR="005D6ED5" w:rsidRDefault="005D6ED5" w:rsidP="005D6ED5">
      <w:pPr>
        <w:tabs>
          <w:tab w:val="left" w:pos="0"/>
        </w:tabs>
      </w:pPr>
      <w:r>
        <w:t xml:space="preserve">Глава </w:t>
      </w:r>
      <w:proofErr w:type="gramStart"/>
      <w:r>
        <w:t>муниципального</w:t>
      </w:r>
      <w:proofErr w:type="gramEnd"/>
    </w:p>
    <w:p w:rsidR="005D6ED5" w:rsidRDefault="005D6ED5" w:rsidP="005D6ED5">
      <w:pPr>
        <w:tabs>
          <w:tab w:val="left" w:pos="0"/>
        </w:tabs>
      </w:pPr>
      <w:r>
        <w:t>образования «</w:t>
      </w:r>
      <w:proofErr w:type="spellStart"/>
      <w:r>
        <w:t>Большеолыпское</w:t>
      </w:r>
      <w:proofErr w:type="spellEnd"/>
      <w:r>
        <w:t>»                                                          Н.С.Волкова</w:t>
      </w:r>
    </w:p>
    <w:p w:rsidR="005D6ED5" w:rsidRDefault="005D6ED5" w:rsidP="005D6ED5">
      <w:pPr>
        <w:tabs>
          <w:tab w:val="left" w:pos="0"/>
        </w:tabs>
      </w:pPr>
    </w:p>
    <w:p w:rsidR="005D6ED5" w:rsidRDefault="005D6ED5" w:rsidP="005D6ED5">
      <w:pPr>
        <w:tabs>
          <w:tab w:val="left" w:pos="0"/>
        </w:tabs>
      </w:pPr>
      <w:r>
        <w:t>д. Большой Олып</w:t>
      </w:r>
    </w:p>
    <w:p w:rsidR="005D6ED5" w:rsidRDefault="00863BAD" w:rsidP="005D6ED5">
      <w:pPr>
        <w:tabs>
          <w:tab w:val="left" w:pos="0"/>
        </w:tabs>
      </w:pPr>
      <w:r>
        <w:t>03</w:t>
      </w:r>
      <w:bookmarkStart w:id="0" w:name="_GoBack"/>
      <w:bookmarkEnd w:id="0"/>
      <w:r w:rsidR="005D6ED5">
        <w:t>.09.2019г.</w:t>
      </w:r>
    </w:p>
    <w:p w:rsidR="005D6ED5" w:rsidRDefault="005D6ED5" w:rsidP="005D6ED5">
      <w:pPr>
        <w:tabs>
          <w:tab w:val="left" w:pos="0"/>
        </w:tabs>
      </w:pPr>
      <w:r>
        <w:t>№ 131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27BA9"/>
    <w:multiLevelType w:val="multilevel"/>
    <w:tmpl w:val="96469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442BA"/>
    <w:rsid w:val="000442BA"/>
    <w:rsid w:val="00522D63"/>
    <w:rsid w:val="005D6513"/>
    <w:rsid w:val="005D6ED5"/>
    <w:rsid w:val="00730C33"/>
    <w:rsid w:val="00863BAD"/>
    <w:rsid w:val="00A92C44"/>
    <w:rsid w:val="00F1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5D6ED5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6E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E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5D6ED5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6E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E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1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2019-12-26T06:54:00Z</dcterms:created>
  <dcterms:modified xsi:type="dcterms:W3CDTF">2019-12-26T06:54:00Z</dcterms:modified>
</cp:coreProperties>
</file>