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CC" w:rsidRDefault="007455CC" w:rsidP="007455CC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:rsidR="007455CC" w:rsidRDefault="007455CC" w:rsidP="007455CC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7455CC" w:rsidRDefault="007455CC" w:rsidP="007455CC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7455CC" w:rsidRDefault="007455CC" w:rsidP="007455CC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7455CC" w:rsidRDefault="007455CC" w:rsidP="007455CC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7455CC" w:rsidRDefault="007455CC" w:rsidP="007455CC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7455CC" w:rsidRDefault="007455CC" w:rsidP="007455CC">
      <w:pPr>
        <w:pStyle w:val="FR1"/>
        <w:jc w:val="left"/>
        <w:rPr>
          <w:sz w:val="16"/>
        </w:rPr>
      </w:pPr>
    </w:p>
    <w:p w:rsidR="007455CC" w:rsidRDefault="007455CC" w:rsidP="007455CC">
      <w:pPr>
        <w:pStyle w:val="FR1"/>
        <w:jc w:val="left"/>
        <w:rPr>
          <w:sz w:val="16"/>
        </w:rPr>
      </w:pPr>
    </w:p>
    <w:p w:rsidR="007455CC" w:rsidRDefault="007455CC" w:rsidP="007455CC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C331F6">
        <w:rPr>
          <w:bCs/>
          <w:sz w:val="24"/>
        </w:rPr>
        <w:t>1</w:t>
      </w:r>
      <w:r w:rsidR="00674438">
        <w:rPr>
          <w:bCs/>
          <w:sz w:val="24"/>
        </w:rPr>
        <w:t>6</w:t>
      </w:r>
      <w:bookmarkStart w:id="0" w:name="_GoBack"/>
      <w:bookmarkEnd w:id="0"/>
      <w:r w:rsidR="00BD2478">
        <w:rPr>
          <w:bCs/>
          <w:sz w:val="24"/>
        </w:rPr>
        <w:t xml:space="preserve"> ноября 2015 </w:t>
      </w:r>
      <w:r>
        <w:rPr>
          <w:bCs/>
          <w:sz w:val="24"/>
        </w:rPr>
        <w:t xml:space="preserve">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№ </w:t>
      </w:r>
      <w:r w:rsidR="00BD2478">
        <w:rPr>
          <w:bCs/>
          <w:sz w:val="24"/>
        </w:rPr>
        <w:t>1</w:t>
      </w:r>
      <w:r w:rsidR="00674438">
        <w:rPr>
          <w:bCs/>
          <w:sz w:val="24"/>
        </w:rPr>
        <w:t>669</w:t>
      </w:r>
    </w:p>
    <w:p w:rsidR="007455CC" w:rsidRDefault="007455CC" w:rsidP="007455CC">
      <w:pPr>
        <w:tabs>
          <w:tab w:val="center" w:pos="4525"/>
        </w:tabs>
        <w:spacing w:before="260"/>
      </w:pPr>
      <w:r>
        <w:t xml:space="preserve">                                                                               </w:t>
      </w: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7455CC" w:rsidRDefault="007455CC" w:rsidP="007455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D8565" wp14:editId="28E36103">
                <wp:simplePos x="0" y="0"/>
                <wp:positionH relativeFrom="column">
                  <wp:posOffset>-109855</wp:posOffset>
                </wp:positionH>
                <wp:positionV relativeFrom="paragraph">
                  <wp:posOffset>77470</wp:posOffset>
                </wp:positionV>
                <wp:extent cx="3895725" cy="6953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D0F" w:rsidRDefault="00060D0F" w:rsidP="00060D0F">
                            <w:pPr>
                              <w:jc w:val="both"/>
                            </w:pPr>
                            <w:r>
                              <w:t xml:space="preserve">Об итогах исполнения бюджета муниципального образования «Кезский район» за девять </w:t>
                            </w:r>
                          </w:p>
                          <w:p w:rsidR="00060D0F" w:rsidRDefault="00060D0F" w:rsidP="00060D0F">
                            <w:pPr>
                              <w:jc w:val="both"/>
                            </w:pPr>
                            <w:r>
                              <w:t>месяцев  2015 года</w:t>
                            </w:r>
                          </w:p>
                          <w:p w:rsidR="007455CC" w:rsidRPr="00F20171" w:rsidRDefault="007455CC" w:rsidP="00FD27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65pt;margin-top:6.1pt;width:306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" stroked="f">
                <v:textbox>
                  <w:txbxContent>
                    <w:p w:rsidR="00060D0F" w:rsidRDefault="00060D0F" w:rsidP="00060D0F">
                      <w:pPr>
                        <w:jc w:val="both"/>
                      </w:pPr>
                      <w:r>
                        <w:t xml:space="preserve">Об итогах исполнения бюджета муниципального образования </w:t>
                      </w:r>
                      <w:r>
                        <w:t xml:space="preserve">«Кезский район» за девять </w:t>
                      </w:r>
                    </w:p>
                    <w:p w:rsidR="00060D0F" w:rsidRDefault="00060D0F" w:rsidP="00060D0F">
                      <w:pPr>
                        <w:jc w:val="both"/>
                      </w:pPr>
                      <w:r>
                        <w:t>месяцев  2015 года</w:t>
                      </w:r>
                    </w:p>
                    <w:p w:rsidR="007455CC" w:rsidRPr="00F20171" w:rsidRDefault="007455CC" w:rsidP="00FD27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5CC" w:rsidRDefault="007455CC" w:rsidP="007455CC"/>
    <w:p w:rsidR="00B57D5C" w:rsidRPr="00DE6892" w:rsidRDefault="00CD2936" w:rsidP="00DE6892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4825FB" w:rsidRPr="00AF78DA" w:rsidRDefault="004825FB" w:rsidP="00AF78DA">
      <w:pPr>
        <w:jc w:val="both"/>
        <w:rPr>
          <w:szCs w:val="24"/>
        </w:rPr>
      </w:pPr>
    </w:p>
    <w:p w:rsidR="00B60DB1" w:rsidRDefault="006A17AF" w:rsidP="00FD2710">
      <w:pPr>
        <w:jc w:val="both"/>
        <w:rPr>
          <w:szCs w:val="24"/>
        </w:rPr>
      </w:pPr>
      <w:r>
        <w:rPr>
          <w:szCs w:val="24"/>
        </w:rPr>
        <w:tab/>
      </w:r>
    </w:p>
    <w:p w:rsidR="00EC0958" w:rsidRPr="008335FD" w:rsidRDefault="005D385C" w:rsidP="00EC0958">
      <w:pPr>
        <w:jc w:val="both"/>
        <w:rPr>
          <w:b/>
        </w:rPr>
      </w:pPr>
      <w:r>
        <w:rPr>
          <w:szCs w:val="24"/>
        </w:rPr>
        <w:tab/>
      </w:r>
      <w:proofErr w:type="gramStart"/>
      <w:r w:rsidR="00EC0958">
        <w:t xml:space="preserve">Рассмотрев итоги исполнения бюджета  девять месяцев  2015 года и учитывая, что  поступило доходов 387034,25 тыс. руб. при плане  564528,29 тыс. руб., что составляет 68,6 %, налоговых и неналоговых доходов поступило 97997,7 тыс. руб. при плане 162534 тыс. руб., расходная часть бюджета выполнена на 66,7 %, кредиторская задолженность составляет 16542,7 тыс. руб., руководствуясь Уставом муниципального образования «Кезский район» </w:t>
      </w:r>
      <w:r w:rsidR="00EC0958" w:rsidRPr="008335FD">
        <w:rPr>
          <w:b/>
        </w:rPr>
        <w:t>ПОСТАНОВЛЯЮ:</w:t>
      </w:r>
      <w:proofErr w:type="gramEnd"/>
    </w:p>
    <w:p w:rsidR="00EC0958" w:rsidRDefault="00EC0958" w:rsidP="00EC0958">
      <w:pPr>
        <w:jc w:val="both"/>
      </w:pPr>
    </w:p>
    <w:p w:rsidR="00EC0958" w:rsidRDefault="00EC0958" w:rsidP="00EC0958">
      <w:pPr>
        <w:jc w:val="both"/>
      </w:pPr>
      <w:r>
        <w:tab/>
        <w:t>1.Утвердить отчет об исполнении бюджета муниципального образования «Кезский район» за девять месяцев 2015 года по доходам в сумме 387034,25 тыс. руб., по расходам в сумме 383985,47 тыс. руб. с  профицитом 3048,78 тыс. руб.</w:t>
      </w:r>
    </w:p>
    <w:p w:rsidR="005D385C" w:rsidRDefault="005D385C" w:rsidP="00EC0958">
      <w:pPr>
        <w:jc w:val="both"/>
        <w:rPr>
          <w:sz w:val="22"/>
          <w:szCs w:val="24"/>
        </w:rPr>
      </w:pPr>
    </w:p>
    <w:p w:rsidR="005864C3" w:rsidRPr="00B60DB1" w:rsidRDefault="005864C3" w:rsidP="005864C3">
      <w:pPr>
        <w:jc w:val="both"/>
        <w:rPr>
          <w:sz w:val="22"/>
          <w:szCs w:val="24"/>
        </w:rPr>
      </w:pPr>
    </w:p>
    <w:p w:rsidR="007455CC" w:rsidRPr="005D385C" w:rsidRDefault="007455CC" w:rsidP="007455CC">
      <w:r w:rsidRPr="005D385C">
        <w:t xml:space="preserve">Глава             Администрации </w:t>
      </w:r>
    </w:p>
    <w:p w:rsidR="007455CC" w:rsidRPr="005D385C" w:rsidRDefault="007455CC" w:rsidP="007455CC">
      <w:r w:rsidRPr="005D385C">
        <w:t xml:space="preserve">муниципального образования </w:t>
      </w:r>
    </w:p>
    <w:p w:rsidR="007455CC" w:rsidRPr="005D385C" w:rsidRDefault="007455CC" w:rsidP="007455CC">
      <w:pPr>
        <w:tabs>
          <w:tab w:val="left" w:pos="7380"/>
          <w:tab w:val="left" w:pos="7740"/>
        </w:tabs>
      </w:pPr>
      <w:r w:rsidRPr="005D385C">
        <w:t>«Кезский район»</w:t>
      </w:r>
      <w:r w:rsidRPr="005D385C">
        <w:rPr>
          <w:sz w:val="20"/>
        </w:rPr>
        <w:t xml:space="preserve">                                                                                                              </w:t>
      </w:r>
      <w:r w:rsidR="00AF78DA" w:rsidRPr="005D385C">
        <w:rPr>
          <w:sz w:val="20"/>
        </w:rPr>
        <w:t xml:space="preserve">      </w:t>
      </w:r>
      <w:r w:rsidR="00971CAF" w:rsidRPr="005D385C">
        <w:t xml:space="preserve">       </w:t>
      </w:r>
      <w:r w:rsidRPr="005D385C">
        <w:t xml:space="preserve"> И.О. Богданов </w:t>
      </w:r>
    </w:p>
    <w:p w:rsidR="007455CC" w:rsidRPr="005D385C" w:rsidRDefault="007455CC" w:rsidP="007455CC">
      <w:pPr>
        <w:rPr>
          <w:sz w:val="28"/>
        </w:rPr>
      </w:pPr>
    </w:p>
    <w:p w:rsidR="007455CC" w:rsidRPr="005D385C" w:rsidRDefault="007455CC" w:rsidP="007455CC">
      <w:pPr>
        <w:rPr>
          <w:sz w:val="32"/>
        </w:rPr>
      </w:pPr>
    </w:p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sectPr w:rsidR="007455CC" w:rsidSect="00AB672A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54836"/>
    <w:multiLevelType w:val="hybridMultilevel"/>
    <w:tmpl w:val="07745308"/>
    <w:lvl w:ilvl="0" w:tplc="A7F25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61"/>
    <w:rsid w:val="00060D0F"/>
    <w:rsid w:val="0007540C"/>
    <w:rsid w:val="000A20C1"/>
    <w:rsid w:val="000A49F1"/>
    <w:rsid w:val="000E76FF"/>
    <w:rsid w:val="001101FA"/>
    <w:rsid w:val="00165FCB"/>
    <w:rsid w:val="001803ED"/>
    <w:rsid w:val="001B64C5"/>
    <w:rsid w:val="002061C5"/>
    <w:rsid w:val="00233B28"/>
    <w:rsid w:val="00243E2D"/>
    <w:rsid w:val="00264CAB"/>
    <w:rsid w:val="00267481"/>
    <w:rsid w:val="002B203A"/>
    <w:rsid w:val="00362F86"/>
    <w:rsid w:val="003A38F7"/>
    <w:rsid w:val="003C3A1F"/>
    <w:rsid w:val="004001E7"/>
    <w:rsid w:val="00413961"/>
    <w:rsid w:val="004241EB"/>
    <w:rsid w:val="004825FB"/>
    <w:rsid w:val="004C1E9C"/>
    <w:rsid w:val="004C277E"/>
    <w:rsid w:val="00501DCF"/>
    <w:rsid w:val="00540D52"/>
    <w:rsid w:val="005551B3"/>
    <w:rsid w:val="005864C3"/>
    <w:rsid w:val="005B66BF"/>
    <w:rsid w:val="005D385C"/>
    <w:rsid w:val="005F3A6B"/>
    <w:rsid w:val="00635328"/>
    <w:rsid w:val="00641D6E"/>
    <w:rsid w:val="006500A2"/>
    <w:rsid w:val="00674438"/>
    <w:rsid w:val="006A16F2"/>
    <w:rsid w:val="006A17AF"/>
    <w:rsid w:val="006D59EA"/>
    <w:rsid w:val="007455CC"/>
    <w:rsid w:val="00745BC3"/>
    <w:rsid w:val="007A0D2A"/>
    <w:rsid w:val="007A5E98"/>
    <w:rsid w:val="007E701F"/>
    <w:rsid w:val="00804596"/>
    <w:rsid w:val="008D4414"/>
    <w:rsid w:val="00921B9F"/>
    <w:rsid w:val="00971CAF"/>
    <w:rsid w:val="009E0F51"/>
    <w:rsid w:val="00A20EE4"/>
    <w:rsid w:val="00AA59C7"/>
    <w:rsid w:val="00AC0A8A"/>
    <w:rsid w:val="00AD484C"/>
    <w:rsid w:val="00AF78DA"/>
    <w:rsid w:val="00B13CDF"/>
    <w:rsid w:val="00B40914"/>
    <w:rsid w:val="00B57D5C"/>
    <w:rsid w:val="00B60DB1"/>
    <w:rsid w:val="00BD2478"/>
    <w:rsid w:val="00BF3881"/>
    <w:rsid w:val="00C24860"/>
    <w:rsid w:val="00C331F6"/>
    <w:rsid w:val="00CA0079"/>
    <w:rsid w:val="00CC0003"/>
    <w:rsid w:val="00CD2936"/>
    <w:rsid w:val="00CD70B8"/>
    <w:rsid w:val="00CE7BB4"/>
    <w:rsid w:val="00D32A0D"/>
    <w:rsid w:val="00D452A8"/>
    <w:rsid w:val="00D7232D"/>
    <w:rsid w:val="00D84531"/>
    <w:rsid w:val="00D92EE3"/>
    <w:rsid w:val="00DD0205"/>
    <w:rsid w:val="00DE6892"/>
    <w:rsid w:val="00E11554"/>
    <w:rsid w:val="00EC0958"/>
    <w:rsid w:val="00EE57B1"/>
    <w:rsid w:val="00EF48B8"/>
    <w:rsid w:val="00F069F1"/>
    <w:rsid w:val="00F17C2F"/>
    <w:rsid w:val="00F869FC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C"/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5CC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7455CC"/>
    <w:pPr>
      <w:jc w:val="both"/>
    </w:pPr>
  </w:style>
  <w:style w:type="character" w:customStyle="1" w:styleId="20">
    <w:name w:val="Основной текст 2 Знак"/>
    <w:basedOn w:val="a0"/>
    <w:link w:val="2"/>
    <w:rsid w:val="007455CC"/>
    <w:rPr>
      <w:rFonts w:ascii="Times New Roman" w:eastAsia="Times New Roman" w:hAnsi="Times New Roman"/>
      <w:sz w:val="24"/>
      <w:lang w:eastAsia="ru-RU"/>
    </w:rPr>
  </w:style>
  <w:style w:type="character" w:customStyle="1" w:styleId="1">
    <w:name w:val="Знак Знак1"/>
    <w:rsid w:val="007455CC"/>
    <w:rPr>
      <w:sz w:val="22"/>
      <w:lang w:val="ru-RU" w:eastAsia="ru-RU" w:bidi="ar-SA"/>
    </w:rPr>
  </w:style>
  <w:style w:type="table" w:styleId="a3">
    <w:name w:val="Table Grid"/>
    <w:basedOn w:val="a1"/>
    <w:rsid w:val="00745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rsid w:val="007455CC"/>
    <w:rPr>
      <w:sz w:val="22"/>
      <w:lang w:val="ru-RU" w:eastAsia="ru-RU" w:bidi="ar-SA"/>
    </w:rPr>
  </w:style>
  <w:style w:type="paragraph" w:styleId="a5">
    <w:name w:val="Body Text"/>
    <w:basedOn w:val="a"/>
    <w:link w:val="10"/>
    <w:uiPriority w:val="99"/>
    <w:unhideWhenUsed/>
    <w:rsid w:val="00C24860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rsid w:val="00C24860"/>
    <w:rPr>
      <w:rFonts w:ascii="Times New Roman" w:eastAsia="Times New Roman" w:hAnsi="Times New Roman"/>
      <w:sz w:val="24"/>
      <w:lang w:eastAsia="ru-RU"/>
    </w:rPr>
  </w:style>
  <w:style w:type="paragraph" w:customStyle="1" w:styleId="a6">
    <w:name w:val="Стиль"/>
    <w:basedOn w:val="a"/>
    <w:rsid w:val="007A5E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"/>
    <w:basedOn w:val="a"/>
    <w:rsid w:val="00D92EE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Normal (Web)"/>
    <w:basedOn w:val="a"/>
    <w:rsid w:val="00D92EE3"/>
    <w:pPr>
      <w:spacing w:before="100" w:beforeAutospacing="1" w:after="100" w:afterAutospacing="1"/>
    </w:pPr>
    <w:rPr>
      <w:szCs w:val="24"/>
    </w:rPr>
  </w:style>
  <w:style w:type="paragraph" w:customStyle="1" w:styleId="a9">
    <w:name w:val="Знак Знак Знак Знак Знак Знак"/>
    <w:basedOn w:val="a"/>
    <w:rsid w:val="005864C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C"/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5CC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7455CC"/>
    <w:pPr>
      <w:jc w:val="both"/>
    </w:pPr>
  </w:style>
  <w:style w:type="character" w:customStyle="1" w:styleId="20">
    <w:name w:val="Основной текст 2 Знак"/>
    <w:basedOn w:val="a0"/>
    <w:link w:val="2"/>
    <w:rsid w:val="007455CC"/>
    <w:rPr>
      <w:rFonts w:ascii="Times New Roman" w:eastAsia="Times New Roman" w:hAnsi="Times New Roman"/>
      <w:sz w:val="24"/>
      <w:lang w:eastAsia="ru-RU"/>
    </w:rPr>
  </w:style>
  <w:style w:type="character" w:customStyle="1" w:styleId="1">
    <w:name w:val="Знак Знак1"/>
    <w:rsid w:val="007455CC"/>
    <w:rPr>
      <w:sz w:val="22"/>
      <w:lang w:val="ru-RU" w:eastAsia="ru-RU" w:bidi="ar-SA"/>
    </w:rPr>
  </w:style>
  <w:style w:type="table" w:styleId="a3">
    <w:name w:val="Table Grid"/>
    <w:basedOn w:val="a1"/>
    <w:rsid w:val="00745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rsid w:val="007455CC"/>
    <w:rPr>
      <w:sz w:val="22"/>
      <w:lang w:val="ru-RU" w:eastAsia="ru-RU" w:bidi="ar-SA"/>
    </w:rPr>
  </w:style>
  <w:style w:type="paragraph" w:styleId="a5">
    <w:name w:val="Body Text"/>
    <w:basedOn w:val="a"/>
    <w:link w:val="10"/>
    <w:uiPriority w:val="99"/>
    <w:unhideWhenUsed/>
    <w:rsid w:val="00C24860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rsid w:val="00C24860"/>
    <w:rPr>
      <w:rFonts w:ascii="Times New Roman" w:eastAsia="Times New Roman" w:hAnsi="Times New Roman"/>
      <w:sz w:val="24"/>
      <w:lang w:eastAsia="ru-RU"/>
    </w:rPr>
  </w:style>
  <w:style w:type="paragraph" w:customStyle="1" w:styleId="a6">
    <w:name w:val="Стиль"/>
    <w:basedOn w:val="a"/>
    <w:rsid w:val="007A5E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"/>
    <w:basedOn w:val="a"/>
    <w:rsid w:val="00D92EE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Normal (Web)"/>
    <w:basedOn w:val="a"/>
    <w:rsid w:val="00D92EE3"/>
    <w:pPr>
      <w:spacing w:before="100" w:beforeAutospacing="1" w:after="100" w:afterAutospacing="1"/>
    </w:pPr>
    <w:rPr>
      <w:szCs w:val="24"/>
    </w:rPr>
  </w:style>
  <w:style w:type="paragraph" w:customStyle="1" w:styleId="a9">
    <w:name w:val="Знак Знак Знак Знак Знак Знак"/>
    <w:basedOn w:val="a"/>
    <w:rsid w:val="005864C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2015-11-17T04:42:00Z</cp:lastPrinted>
  <dcterms:created xsi:type="dcterms:W3CDTF">2015-11-19T09:47:00Z</dcterms:created>
  <dcterms:modified xsi:type="dcterms:W3CDTF">2015-11-19T09:59:00Z</dcterms:modified>
</cp:coreProperties>
</file>