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EF" w:rsidRPr="002801A3" w:rsidRDefault="00F46A64" w:rsidP="005463A8">
      <w:pPr>
        <w:pStyle w:val="ConsPlusTitle"/>
        <w:tabs>
          <w:tab w:val="left" w:pos="6731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2801A3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715DF2" wp14:editId="342DDEA9">
            <wp:simplePos x="0" y="0"/>
            <wp:positionH relativeFrom="column">
              <wp:posOffset>2477770</wp:posOffset>
            </wp:positionH>
            <wp:positionV relativeFrom="page">
              <wp:posOffset>202565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132EF" w:rsidRDefault="006132EF" w:rsidP="00546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3A8" w:rsidRPr="002801A3" w:rsidRDefault="005463A8" w:rsidP="00546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2EF" w:rsidRPr="002801A3" w:rsidRDefault="006132EF" w:rsidP="006132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</w:t>
      </w:r>
      <w:r w:rsidR="0054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 МУНИЦИПАЛЬНОГО ОБРАЗОВАНИЯ </w:t>
      </w:r>
      <w:r w:rsidRPr="0028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КЕЗСКИЙ РАЙОН УДМУРТСКОЙ РЕСПУБЛИКИ» </w:t>
      </w:r>
    </w:p>
    <w:p w:rsidR="006132EF" w:rsidRPr="002801A3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2EF" w:rsidRPr="002801A3" w:rsidRDefault="006132EF" w:rsidP="006132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КЕЗ ЁРОС МУНИЦИПАЛ  ОКРУГ»</w:t>
      </w:r>
    </w:p>
    <w:p w:rsidR="006132EF" w:rsidRPr="002801A3" w:rsidRDefault="006132EF" w:rsidP="0061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6132EF" w:rsidRPr="002801A3" w:rsidRDefault="006132EF" w:rsidP="006132EF">
      <w:pPr>
        <w:spacing w:after="0" w:line="218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EF" w:rsidRPr="002801A3" w:rsidRDefault="006132EF" w:rsidP="006132EF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01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ПОСТАНОВЛЕНИЕ</w:t>
      </w:r>
    </w:p>
    <w:p w:rsidR="006132EF" w:rsidRPr="002801A3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EF" w:rsidRPr="00111B8E" w:rsidRDefault="006132EF" w:rsidP="0054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11B8E"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2023</w:t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1B8E" w:rsidRPr="00111B8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463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6132EF" w:rsidRPr="002801A3" w:rsidRDefault="006132EF" w:rsidP="00613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EF" w:rsidRPr="002801A3" w:rsidRDefault="006132EF" w:rsidP="00613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</w:p>
    <w:p w:rsidR="006132EF" w:rsidRDefault="006132EF" w:rsidP="006132EF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6132EF" w:rsidRPr="003F17B2" w:rsidRDefault="00111B8E" w:rsidP="00111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реестра</w:t>
      </w:r>
    </w:p>
    <w:p w:rsidR="006132EF" w:rsidRPr="003F17B2" w:rsidRDefault="00111B8E" w:rsidP="00111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F17B2">
        <w:rPr>
          <w:rFonts w:ascii="Times New Roman" w:hAnsi="Times New Roman" w:cs="Times New Roman"/>
          <w:sz w:val="24"/>
          <w:szCs w:val="24"/>
        </w:rPr>
        <w:t>сточников доходов бюджета муниципального образования</w:t>
      </w:r>
    </w:p>
    <w:p w:rsidR="006132EF" w:rsidRPr="003F17B2" w:rsidRDefault="00111B8E" w:rsidP="00111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17B2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3F17B2">
        <w:rPr>
          <w:rFonts w:ascii="Times New Roman" w:hAnsi="Times New Roman" w:cs="Times New Roman"/>
          <w:sz w:val="24"/>
          <w:szCs w:val="24"/>
        </w:rPr>
        <w:t>езский</w:t>
      </w:r>
      <w:proofErr w:type="spellEnd"/>
      <w:r w:rsidRPr="003F17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132EF" w:rsidRPr="003F17B2" w:rsidRDefault="00111B8E" w:rsidP="00111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 xml:space="preserve">Удмуртской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F17B2">
        <w:rPr>
          <w:rFonts w:ascii="Times New Roman" w:hAnsi="Times New Roman" w:cs="Times New Roman"/>
          <w:sz w:val="24"/>
          <w:szCs w:val="24"/>
        </w:rPr>
        <w:t>еспублики"</w:t>
      </w:r>
    </w:p>
    <w:p w:rsidR="00111B8E" w:rsidRPr="003F17B2" w:rsidRDefault="00111B8E" w:rsidP="00613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3F17B2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3F17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статьи 47.1</w:t>
        </w:r>
      </w:hyperlink>
      <w:r w:rsidRPr="003F17B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>
        <w:r w:rsidRPr="003F17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111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7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Федерации", </w:t>
      </w:r>
      <w:hyperlink r:id="rId10">
        <w:r w:rsidRPr="003F17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3F17B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22 мая 2017 года N 202 "</w:t>
      </w:r>
      <w:proofErr w:type="gramStart"/>
      <w:r w:rsidRPr="003F17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F1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7B2">
        <w:rPr>
          <w:rFonts w:ascii="Times New Roman" w:hAnsi="Times New Roman" w:cs="Times New Roman"/>
          <w:sz w:val="24"/>
          <w:szCs w:val="24"/>
        </w:rPr>
        <w:t>утверждении Порядка формирования и ведения реестра источников доходов бюджета Удмуртской Республики и реестра источников доходов бюджета территориального фонда обязательного медицинского страхования Удмуртской Республики" Администрация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«Муниципальный округ</w:t>
      </w:r>
      <w:r w:rsidRPr="003F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7B2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3F17B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постановляет:</w:t>
      </w:r>
      <w:proofErr w:type="gramEnd"/>
    </w:p>
    <w:p w:rsidR="00F46A64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>
        <w:r w:rsidRPr="003F17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3F17B2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муниципального образования "Муниципальный округ </w:t>
      </w:r>
      <w:proofErr w:type="spellStart"/>
      <w:r w:rsidRPr="003F17B2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3F17B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согласно приложению к настоящему постановлению.</w:t>
      </w:r>
    </w:p>
    <w:p w:rsidR="006132EF" w:rsidRPr="003F17B2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17B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распространяется на правоотношения, возникающие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17B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32EF" w:rsidRPr="003F17B2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17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17B2">
        <w:rPr>
          <w:rFonts w:ascii="Times New Roman" w:hAnsi="Times New Roman" w:cs="Times New Roman"/>
          <w:sz w:val="24"/>
          <w:szCs w:val="24"/>
        </w:rPr>
        <w:t xml:space="preserve">Определить ответственным за исполнением настоящего постановления Управление финансов Администрации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3F17B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  <w:proofErr w:type="gramEnd"/>
    </w:p>
    <w:p w:rsidR="006132EF" w:rsidRDefault="006132EF" w:rsidP="00111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3A8" w:rsidRDefault="005463A8" w:rsidP="00111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3A8" w:rsidRPr="003F17B2" w:rsidRDefault="005463A8" w:rsidP="00111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6132EF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132EF" w:rsidRPr="006132EF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</w:p>
    <w:p w:rsidR="006132EF" w:rsidRPr="006132EF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                    </w:t>
      </w:r>
      <w:r w:rsidR="0054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И.О.Богданов</w:t>
      </w:r>
      <w:proofErr w:type="spellEnd"/>
    </w:p>
    <w:p w:rsidR="006132EF" w:rsidRDefault="006132EF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A8" w:rsidRPr="006132EF" w:rsidRDefault="005463A8" w:rsidP="0061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EF" w:rsidRPr="003F17B2" w:rsidRDefault="00111B8E" w:rsidP="005463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Утвержден</w:t>
      </w:r>
    </w:p>
    <w:p w:rsidR="00111B8E" w:rsidRDefault="00111B8E" w:rsidP="00546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F17B2">
        <w:rPr>
          <w:rFonts w:ascii="Times New Roman" w:hAnsi="Times New Roman" w:cs="Times New Roman"/>
          <w:sz w:val="24"/>
          <w:szCs w:val="24"/>
        </w:rPr>
        <w:t>П</w:t>
      </w:r>
      <w:r w:rsidR="006132EF" w:rsidRPr="003F17B2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EF" w:rsidRPr="003F17B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EF" w:rsidRPr="003F17B2" w:rsidRDefault="00111B8E" w:rsidP="00546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132EF" w:rsidRPr="003F17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32EF" w:rsidRPr="003F17B2" w:rsidRDefault="00111B8E" w:rsidP="00546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32EF" w:rsidRPr="003F17B2">
        <w:rPr>
          <w:rFonts w:ascii="Times New Roman" w:hAnsi="Times New Roman" w:cs="Times New Roman"/>
          <w:sz w:val="24"/>
          <w:szCs w:val="24"/>
        </w:rPr>
        <w:t>"Муниципальный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2E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6132EF" w:rsidRPr="003F17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132EF" w:rsidRPr="003F17B2" w:rsidRDefault="00111B8E" w:rsidP="00546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132EF" w:rsidRPr="003F17B2">
        <w:rPr>
          <w:rFonts w:ascii="Times New Roman" w:hAnsi="Times New Roman" w:cs="Times New Roman"/>
          <w:sz w:val="24"/>
          <w:szCs w:val="24"/>
        </w:rPr>
        <w:t>Удмуртской Республики"</w:t>
      </w:r>
    </w:p>
    <w:p w:rsidR="006132EF" w:rsidRPr="003F17B2" w:rsidRDefault="00111B8E" w:rsidP="00546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32EF" w:rsidRPr="003F17B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сентября</w:t>
      </w:r>
      <w:r w:rsidR="006132EF" w:rsidRPr="003F17B2">
        <w:rPr>
          <w:rFonts w:ascii="Times New Roman" w:hAnsi="Times New Roman" w:cs="Times New Roman"/>
          <w:sz w:val="24"/>
          <w:szCs w:val="24"/>
        </w:rPr>
        <w:t xml:space="preserve"> 202</w:t>
      </w:r>
      <w:r w:rsidR="00F8347B">
        <w:rPr>
          <w:rFonts w:ascii="Times New Roman" w:hAnsi="Times New Roman" w:cs="Times New Roman"/>
          <w:sz w:val="24"/>
          <w:szCs w:val="24"/>
        </w:rPr>
        <w:t>3</w:t>
      </w:r>
      <w:r w:rsidR="006132EF" w:rsidRPr="003F17B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463A8">
        <w:rPr>
          <w:rFonts w:ascii="Times New Roman" w:hAnsi="Times New Roman" w:cs="Times New Roman"/>
          <w:sz w:val="24"/>
          <w:szCs w:val="24"/>
        </w:rPr>
        <w:t>17</w:t>
      </w:r>
    </w:p>
    <w:p w:rsidR="006132EF" w:rsidRPr="003F17B2" w:rsidRDefault="006132EF" w:rsidP="00613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3F17B2" w:rsidRDefault="006132EF" w:rsidP="006132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3F17B2">
        <w:rPr>
          <w:rFonts w:ascii="Times New Roman" w:hAnsi="Times New Roman" w:cs="Times New Roman"/>
          <w:sz w:val="24"/>
          <w:szCs w:val="24"/>
        </w:rPr>
        <w:t>ПОРЯДОК</w:t>
      </w:r>
    </w:p>
    <w:p w:rsidR="006132EF" w:rsidRPr="003F17B2" w:rsidRDefault="006132EF" w:rsidP="006132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 БЮДЖЕТА</w:t>
      </w:r>
    </w:p>
    <w:p w:rsidR="006132EF" w:rsidRPr="003F17B2" w:rsidRDefault="006132EF" w:rsidP="006132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</w:t>
      </w:r>
    </w:p>
    <w:p w:rsidR="006132EF" w:rsidRPr="003F17B2" w:rsidRDefault="006132EF" w:rsidP="006132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КЕЗСКИЙ</w:t>
      </w:r>
      <w:r w:rsidRPr="003F17B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</w:p>
    <w:p w:rsidR="006132EF" w:rsidRPr="003F17B2" w:rsidRDefault="006132EF" w:rsidP="00613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B2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формирования, ведения реестра источников доходов бюджета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3F17B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(далее - реестр источников доходов бюджета) и состав информации, подлежащей включению в реестр источников доходов бюджета </w:t>
      </w:r>
      <w:r w:rsidRPr="00111B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"Муниципальный округ </w:t>
      </w:r>
      <w:proofErr w:type="spellStart"/>
      <w:r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2. Реестр источников доходов бюджета представляет собой свод информации 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</w:t>
      </w:r>
      <w:r w:rsidR="002B66B5">
        <w:rPr>
          <w:rFonts w:ascii="Times New Roman" w:hAnsi="Times New Roman" w:cs="Times New Roman"/>
          <w:sz w:val="24"/>
          <w:szCs w:val="24"/>
        </w:rPr>
        <w:t xml:space="preserve"> (согласно приложению № 1)</w:t>
      </w:r>
      <w:r w:rsidRPr="00111B8E">
        <w:rPr>
          <w:rFonts w:ascii="Times New Roman" w:hAnsi="Times New Roman" w:cs="Times New Roman"/>
          <w:sz w:val="24"/>
          <w:szCs w:val="24"/>
        </w:rPr>
        <w:t>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B8E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о бюджете муниципального образования "Муниципальный округ </w:t>
      </w:r>
      <w:proofErr w:type="spellStart"/>
      <w:r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 xml:space="preserve">3. Реестр источников доходов бюджета формируется и ведется в порядке, установленном </w:t>
      </w:r>
      <w:r w:rsidR="00111B8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11B8E" w:rsidRPr="00111B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"Муниципальный округ </w:t>
      </w:r>
      <w:proofErr w:type="spellStart"/>
      <w:r w:rsidR="00111B8E"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11B8E"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Pr="00111B8E">
        <w:rPr>
          <w:rFonts w:ascii="Times New Roman" w:hAnsi="Times New Roman" w:cs="Times New Roman"/>
          <w:sz w:val="24"/>
          <w:szCs w:val="24"/>
        </w:rPr>
        <w:t>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 xml:space="preserve">5. Реестр источников доходов бюджета ведется Управлением финансов Администрации муниципального образования "Муниципальный округ </w:t>
      </w:r>
      <w:proofErr w:type="spellStart"/>
      <w:r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(далее - Ответственный орган).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 xml:space="preserve">6. Ответственность за полноту и достоверность информации, а также своевременность ее включения в реестр (исключения из реестра) источников доходов бюджета несет участник </w:t>
      </w:r>
      <w:proofErr w:type="gramStart"/>
      <w:r w:rsidRPr="00111B8E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111B8E">
        <w:rPr>
          <w:rFonts w:ascii="Times New Roman" w:hAnsi="Times New Roman" w:cs="Times New Roman"/>
          <w:sz w:val="24"/>
          <w:szCs w:val="24"/>
        </w:rPr>
        <w:t>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111B8E">
        <w:rPr>
          <w:rFonts w:ascii="Times New Roman" w:hAnsi="Times New Roman" w:cs="Times New Roman"/>
          <w:sz w:val="24"/>
          <w:szCs w:val="24"/>
        </w:rPr>
        <w:t>7. В реестр источников доходов бюджета в отношении каждого источника дохода бюджета включается следующая информация: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1) наименование источника дохода бюджета;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B8E">
        <w:rPr>
          <w:rFonts w:ascii="Times New Roman" w:hAnsi="Times New Roman" w:cs="Times New Roman"/>
          <w:sz w:val="24"/>
          <w:szCs w:val="24"/>
        </w:rPr>
        <w:t>2) код (коды) классификации доходов бюджета, соответствующий (соответствующие)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 xml:space="preserve">3) наименование группы источников доходов бюджета, </w:t>
      </w:r>
      <w:proofErr w:type="gramStart"/>
      <w:r w:rsidRPr="00111B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1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B8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111B8E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5) информация об органах местного самоуправления, казенных учреждениях, осуществляющих бюджетные полномочия главных администраторов доходов бюджета;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 xml:space="preserve"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</w:t>
      </w:r>
      <w:r w:rsidRPr="00111B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утверждения решения Совета депутатов о бюджете муниципального образования "Муниципальный округ </w:t>
      </w:r>
      <w:proofErr w:type="spellStart"/>
      <w:r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(далее - решение о бюджете района);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района;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района с учетом решений Совета депутатов о внесении изменений в решение о бюджете района;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 района.</w:t>
      </w:r>
    </w:p>
    <w:p w:rsidR="006132EF" w:rsidRPr="00111B8E" w:rsidRDefault="004529C7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111B8E">
        <w:rPr>
          <w:rFonts w:ascii="Times New Roman" w:hAnsi="Times New Roman" w:cs="Times New Roman"/>
          <w:sz w:val="24"/>
          <w:szCs w:val="24"/>
        </w:rPr>
        <w:t>8</w:t>
      </w:r>
      <w:r w:rsidR="006132EF" w:rsidRPr="00111B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32EF" w:rsidRPr="00111B8E">
        <w:rPr>
          <w:rFonts w:ascii="Times New Roman" w:hAnsi="Times New Roman" w:cs="Times New Roman"/>
          <w:sz w:val="24"/>
          <w:szCs w:val="24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6132EF" w:rsidRPr="00111B8E" w:rsidRDefault="004529C7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9</w:t>
      </w:r>
      <w:r w:rsidR="006132EF" w:rsidRPr="00111B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32EF" w:rsidRPr="00111B8E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5">
        <w:r w:rsidR="006132EF" w:rsidRPr="00111B8E">
          <w:rPr>
            <w:rFonts w:ascii="Times New Roman" w:hAnsi="Times New Roman" w:cs="Times New Roman"/>
            <w:sz w:val="24"/>
            <w:szCs w:val="24"/>
          </w:rPr>
          <w:t>пункт</w:t>
        </w:r>
        <w:r w:rsidR="002E5D74" w:rsidRPr="00111B8E">
          <w:rPr>
            <w:rFonts w:ascii="Times New Roman" w:hAnsi="Times New Roman" w:cs="Times New Roman"/>
            <w:sz w:val="24"/>
            <w:szCs w:val="24"/>
          </w:rPr>
          <w:t>е</w:t>
        </w:r>
        <w:r w:rsidR="006132EF" w:rsidRPr="00111B8E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6132EF" w:rsidRPr="00111B8E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формируется, ведется и изменяется в соответствии с общими </w:t>
      </w:r>
      <w:hyperlink r:id="rId11">
        <w:r w:rsidR="006132EF" w:rsidRPr="00111B8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6132EF" w:rsidRPr="00111B8E">
        <w:rPr>
          <w:rFonts w:ascii="Times New Roman" w:hAnsi="Times New Roman" w:cs="Times New Roman"/>
          <w:sz w:val="24"/>
          <w:szCs w:val="24"/>
        </w:rPr>
        <w:t xml:space="preserve"> к составу информации, порядку формирования и ведения реестра источников доходов бюджета муниципального образования "Муниципальный округ </w:t>
      </w:r>
      <w:proofErr w:type="spellStart"/>
      <w:r w:rsidR="006132EF"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6132EF"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Республики", утвержденными постановлением Правительства Российской Федерации от 31 августа 2016 года N 868 "О порядке формирования и ведения перечня источников доходов Российской Федерации" (далее - Общие требования).</w:t>
      </w:r>
      <w:proofErr w:type="gramEnd"/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</w:t>
      </w:r>
      <w:r w:rsidR="004529C7" w:rsidRPr="00111B8E">
        <w:rPr>
          <w:rFonts w:ascii="Times New Roman" w:hAnsi="Times New Roman" w:cs="Times New Roman"/>
          <w:sz w:val="24"/>
          <w:szCs w:val="24"/>
        </w:rPr>
        <w:t>0</w:t>
      </w:r>
      <w:r w:rsidRPr="00111B8E">
        <w:rPr>
          <w:rFonts w:ascii="Times New Roman" w:hAnsi="Times New Roman" w:cs="Times New Roman"/>
          <w:sz w:val="24"/>
          <w:szCs w:val="24"/>
        </w:rPr>
        <w:t xml:space="preserve">. Ответственный орган обеспечивает включение в реестр источников доходов бюджета информации, указанной в </w:t>
      </w:r>
      <w:hyperlink w:anchor="P55">
        <w:r w:rsidRPr="00111B8E">
          <w:rPr>
            <w:rFonts w:ascii="Times New Roman" w:hAnsi="Times New Roman" w:cs="Times New Roman"/>
            <w:sz w:val="24"/>
            <w:szCs w:val="24"/>
          </w:rPr>
          <w:t>пункт</w:t>
        </w:r>
        <w:r w:rsidR="002E5D74" w:rsidRPr="00111B8E">
          <w:rPr>
            <w:rFonts w:ascii="Times New Roman" w:hAnsi="Times New Roman" w:cs="Times New Roman"/>
            <w:sz w:val="24"/>
            <w:szCs w:val="24"/>
          </w:rPr>
          <w:t>е</w:t>
        </w:r>
        <w:r w:rsidRPr="00111B8E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111B8E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Общими требованиями.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Start w:id="4" w:name="P86"/>
      <w:bookmarkEnd w:id="3"/>
      <w:bookmarkEnd w:id="4"/>
      <w:r w:rsidRPr="00111B8E">
        <w:rPr>
          <w:rFonts w:ascii="Times New Roman" w:hAnsi="Times New Roman" w:cs="Times New Roman"/>
          <w:sz w:val="24"/>
          <w:szCs w:val="24"/>
        </w:rPr>
        <w:t>1</w:t>
      </w:r>
      <w:r w:rsidR="004529C7" w:rsidRPr="00111B8E">
        <w:rPr>
          <w:rFonts w:ascii="Times New Roman" w:hAnsi="Times New Roman" w:cs="Times New Roman"/>
          <w:sz w:val="24"/>
          <w:szCs w:val="24"/>
        </w:rPr>
        <w:t>1</w:t>
      </w:r>
      <w:r w:rsidRPr="00111B8E">
        <w:rPr>
          <w:rFonts w:ascii="Times New Roman" w:hAnsi="Times New Roman" w:cs="Times New Roman"/>
          <w:sz w:val="24"/>
          <w:szCs w:val="24"/>
        </w:rPr>
        <w:t xml:space="preserve">. Уникальный номер реестровой </w:t>
      </w:r>
      <w:proofErr w:type="gramStart"/>
      <w:r w:rsidRPr="00111B8E">
        <w:rPr>
          <w:rFonts w:ascii="Times New Roman" w:hAnsi="Times New Roman" w:cs="Times New Roman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111B8E">
        <w:rPr>
          <w:rFonts w:ascii="Times New Roman" w:hAnsi="Times New Roman" w:cs="Times New Roman"/>
          <w:sz w:val="24"/>
          <w:szCs w:val="24"/>
        </w:rPr>
        <w:t xml:space="preserve"> соответствует структуре, установленной Общими требованиями.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</w:t>
      </w:r>
      <w:r w:rsidR="004529C7" w:rsidRPr="00111B8E">
        <w:rPr>
          <w:rFonts w:ascii="Times New Roman" w:hAnsi="Times New Roman" w:cs="Times New Roman"/>
          <w:sz w:val="24"/>
          <w:szCs w:val="24"/>
        </w:rPr>
        <w:t>2</w:t>
      </w:r>
      <w:r w:rsidRPr="00111B8E">
        <w:rPr>
          <w:rFonts w:ascii="Times New Roman" w:hAnsi="Times New Roman" w:cs="Times New Roman"/>
          <w:sz w:val="24"/>
          <w:szCs w:val="24"/>
        </w:rPr>
        <w:t xml:space="preserve">. Реестр источников доходов бюджета направляется в Совет депутатов в составе документов и материалов, представляемых одновременно с проектом решения о бюджете района, по форме, утвержденной Управлением финансов Администрации муниципального образования "Муниципальный округ </w:t>
      </w:r>
      <w:proofErr w:type="spellStart"/>
      <w:r w:rsidRPr="00111B8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111B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6132EF" w:rsidRPr="00111B8E" w:rsidRDefault="006132EF" w:rsidP="00111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8E">
        <w:rPr>
          <w:rFonts w:ascii="Times New Roman" w:hAnsi="Times New Roman" w:cs="Times New Roman"/>
          <w:sz w:val="24"/>
          <w:szCs w:val="24"/>
        </w:rPr>
        <w:t>1</w:t>
      </w:r>
      <w:r w:rsidR="004529C7" w:rsidRPr="00111B8E">
        <w:rPr>
          <w:rFonts w:ascii="Times New Roman" w:hAnsi="Times New Roman" w:cs="Times New Roman"/>
          <w:sz w:val="24"/>
          <w:szCs w:val="24"/>
        </w:rPr>
        <w:t>3</w:t>
      </w:r>
      <w:r w:rsidRPr="00111B8E">
        <w:rPr>
          <w:rFonts w:ascii="Times New Roman" w:hAnsi="Times New Roman" w:cs="Times New Roman"/>
          <w:sz w:val="24"/>
          <w:szCs w:val="24"/>
        </w:rPr>
        <w:t>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132EF" w:rsidRPr="00111B8E" w:rsidRDefault="006132EF" w:rsidP="00111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pStyle w:val="ConsPlusNormal"/>
        <w:pBdr>
          <w:bottom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2EF" w:rsidRPr="00111B8E" w:rsidRDefault="006132EF" w:rsidP="00111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2EF" w:rsidRDefault="006132EF" w:rsidP="0061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6132EF" w:rsidSect="005463A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  <w:bookmarkStart w:id="5" w:name="_GoBack"/>
      <w:bookmarkEnd w:id="5"/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689"/>
        <w:gridCol w:w="822"/>
        <w:gridCol w:w="1624"/>
        <w:gridCol w:w="1820"/>
        <w:gridCol w:w="1674"/>
        <w:gridCol w:w="1140"/>
        <w:gridCol w:w="1497"/>
        <w:gridCol w:w="1384"/>
        <w:gridCol w:w="681"/>
        <w:gridCol w:w="681"/>
        <w:gridCol w:w="681"/>
      </w:tblGrid>
      <w:tr w:rsidR="006132EF" w:rsidRPr="00613173" w:rsidTr="00C434AA">
        <w:trPr>
          <w:trHeight w:val="930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13AE" w:rsidRPr="009F13AE" w:rsidRDefault="009F13AE" w:rsidP="009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</w:t>
            </w:r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№1 </w:t>
            </w:r>
          </w:p>
          <w:p w:rsidR="009F13AE" w:rsidRPr="009F13AE" w:rsidRDefault="009F13AE" w:rsidP="009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к</w:t>
            </w:r>
            <w:r w:rsidRPr="009F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порядку формирования и ведения реестра</w:t>
            </w:r>
          </w:p>
          <w:p w:rsidR="009F13AE" w:rsidRPr="009F13AE" w:rsidRDefault="009F13AE" w:rsidP="009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источников доходов бюджета муниципального образования</w:t>
            </w:r>
          </w:p>
          <w:p w:rsidR="009F13AE" w:rsidRPr="009F13AE" w:rsidRDefault="009F13AE" w:rsidP="009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"Муниципальный округ </w:t>
            </w:r>
            <w:proofErr w:type="spellStart"/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Кезский</w:t>
            </w:r>
            <w:proofErr w:type="spellEnd"/>
            <w:r w:rsidRPr="009F1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Удмуртской Республики"</w:t>
            </w:r>
          </w:p>
          <w:p w:rsidR="009F13AE" w:rsidRPr="009F13AE" w:rsidRDefault="009F13AE" w:rsidP="009F1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3AE" w:rsidRDefault="009F13AE" w:rsidP="009F1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F13AE" w:rsidRDefault="009F13AE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32EF" w:rsidRPr="00111B8E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</w:p>
        </w:tc>
      </w:tr>
      <w:tr w:rsidR="006132EF" w:rsidRPr="00613173" w:rsidTr="00C434AA">
        <w:trPr>
          <w:trHeight w:val="390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111B8E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источников доходов бюджета муниципального образования «Муниципальный округ </w:t>
            </w:r>
            <w:proofErr w:type="spellStart"/>
            <w:r w:rsidRPr="00111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Кезский</w:t>
            </w:r>
            <w:proofErr w:type="spellEnd"/>
            <w:r w:rsidRPr="00111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 Удмуртской Республики» на 2023 год и на плановый период 2024 и 2025 годов</w:t>
            </w:r>
          </w:p>
        </w:tc>
      </w:tr>
      <w:tr w:rsidR="006132EF" w:rsidRPr="00613173" w:rsidTr="00C434AA">
        <w:trPr>
          <w:trHeight w:val="39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32EF" w:rsidRPr="00613173" w:rsidTr="00C434AA">
        <w:trPr>
          <w:trHeight w:val="39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2EF" w:rsidRPr="00111B8E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Управление финансов Администрации муниципального образования «Муниципальный округ </w:t>
            </w:r>
            <w:proofErr w:type="spellStart"/>
            <w:r w:rsidRPr="0011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Кезский</w:t>
            </w:r>
            <w:proofErr w:type="spellEnd"/>
            <w:r w:rsidRPr="0011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район Удмуртской Республики»</w:t>
            </w:r>
          </w:p>
        </w:tc>
      </w:tr>
      <w:tr w:rsidR="006132EF" w:rsidRPr="00613173" w:rsidTr="00C434AA">
        <w:trPr>
          <w:trHeight w:val="39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111B8E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Бюджет муниципального образования «Муниципальный округ </w:t>
            </w:r>
            <w:proofErr w:type="spellStart"/>
            <w:r w:rsidRPr="0011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Кезский</w:t>
            </w:r>
            <w:proofErr w:type="spellEnd"/>
            <w:r w:rsidRPr="0011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район Удмуртской Республики»</w:t>
            </w:r>
          </w:p>
        </w:tc>
      </w:tr>
      <w:tr w:rsidR="006132EF" w:rsidRPr="00613173" w:rsidTr="00C434AA">
        <w:trPr>
          <w:trHeight w:val="39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тыс. руб.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111B8E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111B8E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32EF" w:rsidRPr="00613173" w:rsidTr="00C434AA">
        <w:trPr>
          <w:trHeight w:val="22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EF" w:rsidRPr="00613173" w:rsidTr="00C434AA">
        <w:trPr>
          <w:trHeight w:val="90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источников доходов бюджетов/наименование источника доходов бюджета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доходов бюджетов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План, утвержденный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</w:t>
            </w: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бюджете на 2022 год (</w:t>
            </w:r>
            <w:proofErr w:type="spellStart"/>
            <w:proofErr w:type="gramStart"/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</w:t>
            </w:r>
            <w:proofErr w:type="spellEnd"/>
            <w:proofErr w:type="gramEnd"/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2022 год с учетом поправок </w:t>
            </w:r>
            <w:r w:rsidRPr="0061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ред.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</w:t>
            </w:r>
            <w:r w:rsidRPr="0061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….</w:t>
            </w:r>
            <w:r w:rsidRPr="0061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поступление за 9 месяцев 2022 года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 за 2022 год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доходов бюджета</w:t>
            </w:r>
          </w:p>
        </w:tc>
      </w:tr>
      <w:tr w:rsidR="006132EF" w:rsidRPr="00613173" w:rsidTr="00C434AA">
        <w:trPr>
          <w:trHeight w:val="525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2023 год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</w:tr>
      <w:tr w:rsidR="006132EF" w:rsidRPr="00613173" w:rsidTr="00C434AA">
        <w:trPr>
          <w:trHeight w:val="5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2EF" w:rsidRPr="00613173" w:rsidTr="00C434AA">
        <w:trPr>
          <w:trHeight w:val="5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EF" w:rsidRPr="00613173" w:rsidRDefault="006132EF" w:rsidP="00C4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EF" w:rsidRPr="00613173" w:rsidRDefault="006132EF" w:rsidP="00C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105D" w:rsidRDefault="0098105D"/>
    <w:sectPr w:rsidR="0098105D" w:rsidSect="006131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D8" w:rsidRDefault="00AA12D8" w:rsidP="00F46A64">
      <w:pPr>
        <w:spacing w:after="0" w:line="240" w:lineRule="auto"/>
      </w:pPr>
      <w:r>
        <w:separator/>
      </w:r>
    </w:p>
  </w:endnote>
  <w:endnote w:type="continuationSeparator" w:id="0">
    <w:p w:rsidR="00AA12D8" w:rsidRDefault="00AA12D8" w:rsidP="00F4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D8" w:rsidRDefault="00AA12D8" w:rsidP="00F46A64">
      <w:pPr>
        <w:spacing w:after="0" w:line="240" w:lineRule="auto"/>
      </w:pPr>
      <w:r>
        <w:separator/>
      </w:r>
    </w:p>
  </w:footnote>
  <w:footnote w:type="continuationSeparator" w:id="0">
    <w:p w:rsidR="00AA12D8" w:rsidRDefault="00AA12D8" w:rsidP="00F46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C"/>
    <w:rsid w:val="000C7ABC"/>
    <w:rsid w:val="00111B8E"/>
    <w:rsid w:val="00162E21"/>
    <w:rsid w:val="00250BDC"/>
    <w:rsid w:val="002B66B5"/>
    <w:rsid w:val="002E5D74"/>
    <w:rsid w:val="003432FC"/>
    <w:rsid w:val="004529C7"/>
    <w:rsid w:val="005463A8"/>
    <w:rsid w:val="006132EF"/>
    <w:rsid w:val="006566BB"/>
    <w:rsid w:val="0098105D"/>
    <w:rsid w:val="009F13AE"/>
    <w:rsid w:val="00AA12D8"/>
    <w:rsid w:val="00AB5569"/>
    <w:rsid w:val="00C331B2"/>
    <w:rsid w:val="00D46A06"/>
    <w:rsid w:val="00E92B30"/>
    <w:rsid w:val="00F46A64"/>
    <w:rsid w:val="00F56801"/>
    <w:rsid w:val="00F737A2"/>
    <w:rsid w:val="00F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64"/>
  </w:style>
  <w:style w:type="paragraph" w:styleId="a5">
    <w:name w:val="footer"/>
    <w:basedOn w:val="a"/>
    <w:link w:val="a6"/>
    <w:uiPriority w:val="99"/>
    <w:unhideWhenUsed/>
    <w:rsid w:val="00F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64"/>
  </w:style>
  <w:style w:type="paragraph" w:styleId="a5">
    <w:name w:val="footer"/>
    <w:basedOn w:val="a"/>
    <w:link w:val="a6"/>
    <w:uiPriority w:val="99"/>
    <w:unhideWhenUsed/>
    <w:rsid w:val="00F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C86D3E5702E589D2835E5B1AE1CE4E8435626682A63CB0C3B70804B4475672512C0C66F9CD25B661112BAD57A9F19EED5DF1DB98A53H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AC86D3E5702E589D2835E5B1AE1CE4E84457276A2C63CB0C3B70804B4475672512C0C36D94D156314B02BE9C2D9A05E6CDC119A78A30E751H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AC86D3E5702E589D282BE8A7C242ECEF4B0A2962286D9E52642BDD1C4D7F30625D999329C1DC523A5E56E9C67A97055EH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C86D3E5702E589D2835E5B1AE1CE4E84457276A2C63CB0C3B70804B447567371298CF6F9CCF50345E54EFDA57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2023-09-28T08:00:00Z</cp:lastPrinted>
  <dcterms:created xsi:type="dcterms:W3CDTF">2023-06-29T07:13:00Z</dcterms:created>
  <dcterms:modified xsi:type="dcterms:W3CDTF">2023-09-29T07:32:00Z</dcterms:modified>
</cp:coreProperties>
</file>