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49AC" w14:textId="3FCE7AAF" w:rsidR="00C17922" w:rsidRPr="00E54A1D" w:rsidRDefault="00A34235" w:rsidP="00E54A1D">
      <w:pPr>
        <w:ind w:left="3540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2B27F" wp14:editId="5266859B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E54A1D">
        <w:rPr>
          <w:b/>
        </w:rPr>
        <w:t xml:space="preserve"> </w:t>
      </w:r>
    </w:p>
    <w:p w14:paraId="40CD0E52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15AB3A88" w14:textId="77777777" w:rsidR="00C17922" w:rsidRPr="009B43D8" w:rsidRDefault="00C17922" w:rsidP="00C17922">
      <w:pPr>
        <w:rPr>
          <w:b/>
        </w:rPr>
      </w:pPr>
    </w:p>
    <w:p w14:paraId="64F1259B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23C9FFA" w14:textId="77777777" w:rsidR="00C17922" w:rsidRPr="009B43D8" w:rsidRDefault="00C17922" w:rsidP="00C17922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21783A92" w14:textId="77777777" w:rsidR="00C17922" w:rsidRDefault="00C17922" w:rsidP="00C17922">
      <w:pPr>
        <w:spacing w:line="218" w:lineRule="auto"/>
        <w:ind w:right="-22"/>
      </w:pPr>
    </w:p>
    <w:p w14:paraId="1C6BADEF" w14:textId="77777777" w:rsidR="00C17922" w:rsidRDefault="00C17922" w:rsidP="00C17922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ПОСТАНОВЛЕНИЕ</w:t>
      </w:r>
    </w:p>
    <w:p w14:paraId="33ADA041" w14:textId="77777777" w:rsidR="00C17922" w:rsidRDefault="00C17922" w:rsidP="00C17922"/>
    <w:p w14:paraId="26E9A5FF" w14:textId="48D277F2" w:rsidR="00C17922" w:rsidRPr="003F5671" w:rsidRDefault="00E54A1D" w:rsidP="00C17922">
      <w:pPr>
        <w:rPr>
          <w:color w:val="FF0000"/>
        </w:rPr>
      </w:pPr>
      <w:r>
        <w:t>от 12 февраля</w:t>
      </w:r>
      <w:r w:rsidR="00C17922">
        <w:t xml:space="preserve"> 202</w:t>
      </w:r>
      <w:r w:rsidR="007974A1">
        <w:t>4</w:t>
      </w:r>
      <w:r w:rsidR="00C17922">
        <w:t xml:space="preserve">  года                                                                                           </w:t>
      </w:r>
      <w:r>
        <w:t xml:space="preserve">             </w:t>
      </w:r>
      <w:r w:rsidR="00C17922">
        <w:t xml:space="preserve">    </w:t>
      </w:r>
      <w:r w:rsidR="00C17922">
        <w:rPr>
          <w:color w:val="333333"/>
        </w:rPr>
        <w:t>N</w:t>
      </w:r>
      <w:r>
        <w:t xml:space="preserve"> 197</w:t>
      </w:r>
    </w:p>
    <w:p w14:paraId="6C91ECF1" w14:textId="77777777" w:rsidR="00C17922" w:rsidRPr="00E54A1D" w:rsidRDefault="00C17922" w:rsidP="00C17922">
      <w:r>
        <w:rPr>
          <w:sz w:val="20"/>
        </w:rPr>
        <w:t xml:space="preserve">                                                                                     </w:t>
      </w:r>
      <w:r w:rsidRPr="00E54A1D">
        <w:t xml:space="preserve">п. </w:t>
      </w:r>
      <w:proofErr w:type="spellStart"/>
      <w:r w:rsidRPr="00E54A1D">
        <w:t>Кез</w:t>
      </w:r>
      <w:proofErr w:type="spellEnd"/>
      <w:r w:rsidRPr="00E54A1D">
        <w:t xml:space="preserve">       </w:t>
      </w:r>
    </w:p>
    <w:p w14:paraId="353BDA6E" w14:textId="77777777" w:rsidR="00C17922" w:rsidRDefault="00C17922" w:rsidP="00C17922">
      <w:pPr>
        <w:rPr>
          <w:sz w:val="20"/>
        </w:rPr>
      </w:pPr>
    </w:p>
    <w:p w14:paraId="390F5705" w14:textId="77777777" w:rsidR="007974A1" w:rsidRPr="007974A1" w:rsidRDefault="007974A1" w:rsidP="007974A1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7974A1">
        <w:rPr>
          <w:b/>
        </w:rPr>
        <w:t xml:space="preserve">Об утверждении </w:t>
      </w:r>
      <w:r w:rsidRPr="007974A1">
        <w:rPr>
          <w:b/>
          <w:lang w:eastAsia="ar-SA"/>
        </w:rPr>
        <w:t xml:space="preserve">Перечня нормативных правовых актов, </w:t>
      </w:r>
    </w:p>
    <w:p w14:paraId="1C8A2BF7" w14:textId="7E1297C2" w:rsidR="007974A1" w:rsidRPr="007974A1" w:rsidRDefault="007974A1" w:rsidP="007974A1">
      <w:pPr>
        <w:autoSpaceDE w:val="0"/>
        <w:autoSpaceDN w:val="0"/>
        <w:adjustRightInd w:val="0"/>
        <w:jc w:val="center"/>
        <w:rPr>
          <w:b/>
        </w:rPr>
      </w:pPr>
      <w:r w:rsidRPr="007974A1">
        <w:rPr>
          <w:b/>
          <w:lang w:eastAsia="ar-SA"/>
        </w:rPr>
        <w:t xml:space="preserve">содержащих обязательные требования, оценка соблюдения которых является предметом муниципального жилищного контроля на территории муниципального образования </w:t>
      </w:r>
      <w:r w:rsidRPr="007974A1">
        <w:rPr>
          <w:b/>
        </w:rPr>
        <w:t xml:space="preserve">«Муниципальный округ </w:t>
      </w:r>
      <w:proofErr w:type="spellStart"/>
      <w:r w:rsidR="00CC0438">
        <w:rPr>
          <w:b/>
        </w:rPr>
        <w:t>Кезский</w:t>
      </w:r>
      <w:proofErr w:type="spellEnd"/>
      <w:r w:rsidRPr="007974A1">
        <w:rPr>
          <w:b/>
        </w:rPr>
        <w:t xml:space="preserve"> район Удмуртской Республики»</w:t>
      </w:r>
    </w:p>
    <w:p w14:paraId="7BC571B4" w14:textId="77777777" w:rsidR="007974A1" w:rsidRPr="0035526C" w:rsidRDefault="007974A1" w:rsidP="007974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61AF8B" w14:textId="77777777" w:rsidR="00DF0623" w:rsidRDefault="007974A1" w:rsidP="007974A1">
      <w:pPr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7974A1">
        <w:rPr>
          <w:bCs/>
          <w:lang w:eastAsia="ar-SA"/>
        </w:rPr>
        <w:t xml:space="preserve">В соответствии с частью 3 пункта 3 статьи 46 Федерального </w:t>
      </w:r>
      <w:hyperlink r:id="rId8">
        <w:r w:rsidRPr="007974A1">
          <w:rPr>
            <w:bCs/>
            <w:lang w:eastAsia="ar-SA"/>
          </w:rPr>
          <w:t>закона</w:t>
        </w:r>
      </w:hyperlink>
      <w:r w:rsidRPr="007974A1">
        <w:rPr>
          <w:bCs/>
          <w:lang w:eastAsia="ar-SA"/>
        </w:rPr>
        <w:t xml:space="preserve"> от 31</w:t>
      </w:r>
      <w:r w:rsidR="00DF0623">
        <w:rPr>
          <w:bCs/>
          <w:lang w:eastAsia="ar-SA"/>
        </w:rPr>
        <w:t xml:space="preserve"> июля </w:t>
      </w:r>
      <w:r w:rsidRPr="007974A1">
        <w:rPr>
          <w:bCs/>
          <w:lang w:eastAsia="ar-SA"/>
        </w:rPr>
        <w:t xml:space="preserve">2020 </w:t>
      </w:r>
    </w:p>
    <w:p w14:paraId="25E72B70" w14:textId="70841DAF" w:rsidR="007974A1" w:rsidRPr="00E54A1D" w:rsidRDefault="00DF0623" w:rsidP="00E54A1D">
      <w:pPr>
        <w:autoSpaceDE w:val="0"/>
        <w:autoSpaceDN w:val="0"/>
        <w:adjustRightInd w:val="0"/>
        <w:jc w:val="both"/>
        <w:rPr>
          <w:b/>
          <w:color w:val="000000"/>
          <w:spacing w:val="20"/>
        </w:rPr>
      </w:pPr>
      <w:r>
        <w:rPr>
          <w:color w:val="333333"/>
        </w:rPr>
        <w:t>N</w:t>
      </w:r>
      <w:r w:rsidR="007974A1" w:rsidRPr="007974A1">
        <w:rPr>
          <w:bCs/>
          <w:lang w:eastAsia="ar-SA"/>
        </w:rPr>
        <w:t xml:space="preserve"> 248-ФЗ «О государственном контроле (надзоре) и муниципальном контроле в Российской Федерации», </w:t>
      </w:r>
      <w:r w:rsidR="007974A1" w:rsidRPr="007974A1">
        <w:t xml:space="preserve">руководствуясь Уставом муниципального образования «Муниципальный округ </w:t>
      </w:r>
      <w:proofErr w:type="spellStart"/>
      <w:r w:rsidR="00CC0438">
        <w:t>Кезский</w:t>
      </w:r>
      <w:proofErr w:type="spellEnd"/>
      <w:r w:rsidR="007974A1" w:rsidRPr="007974A1">
        <w:t xml:space="preserve"> район Удмуртской Республики», Администрация ПОСТАНОВЛЯЕТ:</w:t>
      </w:r>
    </w:p>
    <w:p w14:paraId="307A2CEC" w14:textId="11970021" w:rsidR="007974A1" w:rsidRPr="007974A1" w:rsidRDefault="007974A1" w:rsidP="007974A1">
      <w:pPr>
        <w:autoSpaceDE w:val="0"/>
        <w:autoSpaceDN w:val="0"/>
        <w:adjustRightInd w:val="0"/>
        <w:jc w:val="both"/>
      </w:pPr>
      <w:r w:rsidRPr="007974A1">
        <w:t xml:space="preserve">            </w:t>
      </w:r>
      <w:r w:rsidRPr="007974A1">
        <w:rPr>
          <w:bCs/>
          <w:lang w:eastAsia="ar-SA"/>
        </w:rPr>
        <w:t xml:space="preserve">1. Утвердить прилагаемый </w:t>
      </w:r>
      <w:r w:rsidRPr="007974A1">
        <w:rPr>
          <w:lang w:eastAsia="ar-SA"/>
        </w:rPr>
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 на территории муниципального образования </w:t>
      </w:r>
      <w:r w:rsidRPr="007974A1">
        <w:t xml:space="preserve">«Муниципальный округ </w:t>
      </w:r>
      <w:proofErr w:type="spellStart"/>
      <w:r w:rsidR="00CC0438">
        <w:t>Кезский</w:t>
      </w:r>
      <w:proofErr w:type="spellEnd"/>
      <w:r w:rsidRPr="007974A1">
        <w:t xml:space="preserve"> район Удмуртской Республики»</w:t>
      </w:r>
      <w:r w:rsidRPr="007974A1">
        <w:rPr>
          <w:bCs/>
          <w:lang w:eastAsia="ar-SA"/>
        </w:rPr>
        <w:t>.</w:t>
      </w:r>
    </w:p>
    <w:p w14:paraId="5A1A2D47" w14:textId="3E839E10" w:rsidR="007974A1" w:rsidRPr="007974A1" w:rsidRDefault="007974A1" w:rsidP="007974A1">
      <w:pPr>
        <w:suppressAutoHyphens/>
        <w:jc w:val="both"/>
        <w:rPr>
          <w:bCs/>
          <w:lang w:eastAsia="ar-SA"/>
        </w:rPr>
      </w:pPr>
      <w:r w:rsidRPr="007974A1">
        <w:rPr>
          <w:bCs/>
          <w:lang w:eastAsia="ar-SA"/>
        </w:rPr>
        <w:tab/>
        <w:t xml:space="preserve">2. Опубликовать настоящее постановление на официальном сайте </w:t>
      </w:r>
      <w:proofErr w:type="gramStart"/>
      <w:r w:rsidRPr="007974A1">
        <w:rPr>
          <w:bCs/>
          <w:lang w:eastAsia="ar-SA"/>
        </w:rPr>
        <w:t>муниципального</w:t>
      </w:r>
      <w:proofErr w:type="gramEnd"/>
      <w:r w:rsidRPr="007974A1">
        <w:rPr>
          <w:bCs/>
          <w:lang w:eastAsia="ar-SA"/>
        </w:rPr>
        <w:t xml:space="preserve"> образования «Муниципальный округ </w:t>
      </w:r>
      <w:proofErr w:type="spellStart"/>
      <w:r w:rsidR="00CC0438">
        <w:rPr>
          <w:bCs/>
          <w:lang w:eastAsia="ar-SA"/>
        </w:rPr>
        <w:t>Кезский</w:t>
      </w:r>
      <w:proofErr w:type="spellEnd"/>
      <w:r w:rsidRPr="007974A1">
        <w:rPr>
          <w:bCs/>
          <w:lang w:eastAsia="ar-SA"/>
        </w:rPr>
        <w:t xml:space="preserve"> район Удмуртской Республики».</w:t>
      </w:r>
    </w:p>
    <w:p w14:paraId="3947EAF0" w14:textId="77777777" w:rsidR="007974A1" w:rsidRPr="007974A1" w:rsidRDefault="007974A1" w:rsidP="007974A1">
      <w:pPr>
        <w:pStyle w:val="a6"/>
        <w:jc w:val="both"/>
      </w:pPr>
    </w:p>
    <w:p w14:paraId="170CD37B" w14:textId="77777777" w:rsidR="007974A1" w:rsidRPr="007974A1" w:rsidRDefault="007974A1" w:rsidP="007974A1">
      <w:pPr>
        <w:pStyle w:val="a6"/>
        <w:jc w:val="both"/>
      </w:pPr>
    </w:p>
    <w:p w14:paraId="6219C470" w14:textId="77777777" w:rsidR="007974A1" w:rsidRPr="007974A1" w:rsidRDefault="007974A1" w:rsidP="007974A1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B3E01C9" w14:textId="77777777" w:rsidR="00E54A1D" w:rsidRDefault="007974A1" w:rsidP="007974A1">
      <w:r w:rsidRPr="007974A1">
        <w:t>Г</w:t>
      </w:r>
      <w:r w:rsidR="00E54A1D">
        <w:t>лава муниципального образования</w:t>
      </w:r>
    </w:p>
    <w:p w14:paraId="698F51D2" w14:textId="77777777" w:rsidR="00E54A1D" w:rsidRDefault="00E54A1D" w:rsidP="007974A1"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</w:t>
      </w:r>
    </w:p>
    <w:p w14:paraId="1191E3B8" w14:textId="7D053349" w:rsidR="007974A1" w:rsidRPr="007974A1" w:rsidRDefault="00E54A1D" w:rsidP="007974A1">
      <w:r>
        <w:t xml:space="preserve">Удмуртской Республики»                      </w:t>
      </w:r>
      <w:r w:rsidR="007974A1" w:rsidRPr="007974A1">
        <w:t xml:space="preserve">                                         </w:t>
      </w:r>
      <w:r w:rsidR="00CC0438">
        <w:t xml:space="preserve">                </w:t>
      </w:r>
      <w:r w:rsidR="007974A1" w:rsidRPr="007974A1">
        <w:t xml:space="preserve">            </w:t>
      </w:r>
      <w:r w:rsidR="00CC0438">
        <w:t>И.О. Богданов</w:t>
      </w:r>
    </w:p>
    <w:p w14:paraId="24D9B3F5" w14:textId="77777777" w:rsidR="007974A1" w:rsidRDefault="007974A1" w:rsidP="007974A1"/>
    <w:p w14:paraId="6900DE4A" w14:textId="77777777" w:rsidR="00CC0438" w:rsidRDefault="00CC0438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5CF8B05F" w14:textId="77777777" w:rsidR="00CC0438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  <w:lang w:eastAsia="ar-SA"/>
        </w:rPr>
        <w:sectPr w:rsidR="00CC0438" w:rsidSect="003B7D1D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DFF00EE" w14:textId="02726B91" w:rsidR="00CC0438" w:rsidRPr="00583967" w:rsidRDefault="00CC0438" w:rsidP="00CC0438">
      <w:pPr>
        <w:ind w:left="8505"/>
        <w:jc w:val="right"/>
      </w:pPr>
      <w:r>
        <w:lastRenderedPageBreak/>
        <w:t>«</w:t>
      </w:r>
      <w:r w:rsidRPr="00583967">
        <w:t>УТВЕРЖДЕН</w:t>
      </w:r>
      <w:r>
        <w:t>»</w:t>
      </w:r>
    </w:p>
    <w:p w14:paraId="5AD3783C" w14:textId="7B0C42A3" w:rsidR="00CC0438" w:rsidRPr="00583967" w:rsidRDefault="00CC0438" w:rsidP="00CC0438">
      <w:pPr>
        <w:ind w:left="8505"/>
        <w:jc w:val="right"/>
      </w:pPr>
      <w:r w:rsidRPr="00583967">
        <w:t xml:space="preserve">постановлением Администрации муниципального образования «Муниципальный округ </w:t>
      </w:r>
      <w:proofErr w:type="spellStart"/>
      <w:r>
        <w:t>Кезский</w:t>
      </w:r>
      <w:proofErr w:type="spellEnd"/>
      <w:r w:rsidRPr="00583967">
        <w:t xml:space="preserve"> район Удмуртской Республики»</w:t>
      </w:r>
    </w:p>
    <w:p w14:paraId="7DB88476" w14:textId="25180C72" w:rsidR="00CC0438" w:rsidRPr="00583967" w:rsidRDefault="00E54A1D" w:rsidP="00CC0438">
      <w:pPr>
        <w:ind w:left="8505"/>
        <w:jc w:val="right"/>
        <w:rPr>
          <w:sz w:val="28"/>
          <w:szCs w:val="28"/>
        </w:rPr>
      </w:pPr>
      <w:r>
        <w:t>от 12 февраля 2024 года</w:t>
      </w:r>
      <w:bookmarkStart w:id="0" w:name="_GoBack"/>
      <w:bookmarkEnd w:id="0"/>
      <w:r w:rsidR="00DF0623" w:rsidRPr="00DF0623">
        <w:rPr>
          <w:color w:val="333333"/>
        </w:rPr>
        <w:t xml:space="preserve"> </w:t>
      </w:r>
      <w:r w:rsidR="00DF0623">
        <w:rPr>
          <w:color w:val="333333"/>
        </w:rPr>
        <w:t>N</w:t>
      </w:r>
      <w:r w:rsidR="00DF0623" w:rsidRPr="00583967">
        <w:t xml:space="preserve"> </w:t>
      </w:r>
      <w:r>
        <w:t>197</w:t>
      </w:r>
    </w:p>
    <w:p w14:paraId="59EA550E" w14:textId="77777777" w:rsidR="00CC0438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  <w:lang w:eastAsia="ar-SA"/>
        </w:rPr>
      </w:pPr>
    </w:p>
    <w:p w14:paraId="153A23A5" w14:textId="11848CCC" w:rsidR="00CC0438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83967">
        <w:rPr>
          <w:b/>
          <w:sz w:val="28"/>
          <w:szCs w:val="28"/>
          <w:lang w:eastAsia="ar-SA"/>
        </w:rPr>
        <w:t>Перечень нормативных правовых актов,</w:t>
      </w:r>
      <w:r>
        <w:rPr>
          <w:b/>
          <w:sz w:val="28"/>
          <w:szCs w:val="28"/>
          <w:lang w:eastAsia="ar-SA"/>
        </w:rPr>
        <w:t xml:space="preserve"> </w:t>
      </w:r>
      <w:r w:rsidRPr="00583967">
        <w:rPr>
          <w:b/>
          <w:sz w:val="28"/>
          <w:szCs w:val="28"/>
          <w:lang w:eastAsia="ar-SA"/>
        </w:rPr>
        <w:t xml:space="preserve">содержащих обязательные требования, оценка соблюдения которых является предметом муниципального жилищного контроля на территории муниципального образования </w:t>
      </w:r>
      <w:r w:rsidRPr="00583967">
        <w:rPr>
          <w:b/>
          <w:sz w:val="28"/>
          <w:szCs w:val="28"/>
        </w:rPr>
        <w:t xml:space="preserve">«Муниципальный округ </w:t>
      </w:r>
      <w:proofErr w:type="spellStart"/>
      <w:r w:rsidR="00DF0623">
        <w:rPr>
          <w:b/>
          <w:sz w:val="28"/>
          <w:szCs w:val="28"/>
        </w:rPr>
        <w:t>Кезский</w:t>
      </w:r>
      <w:proofErr w:type="spellEnd"/>
      <w:r w:rsidRPr="00583967">
        <w:rPr>
          <w:b/>
          <w:sz w:val="28"/>
          <w:szCs w:val="28"/>
        </w:rPr>
        <w:t xml:space="preserve"> район Удмуртской Республики»</w:t>
      </w:r>
    </w:p>
    <w:p w14:paraId="72763D5E" w14:textId="77777777" w:rsidR="00CC0438" w:rsidRPr="00583967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  <w:lang w:eastAsia="ar-SA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974"/>
        <w:gridCol w:w="2421"/>
        <w:gridCol w:w="7732"/>
      </w:tblGrid>
      <w:tr w:rsidR="00CC0438" w:rsidRPr="00583967" w14:paraId="27295180" w14:textId="77777777" w:rsidTr="00CB541F">
        <w:tc>
          <w:tcPr>
            <w:tcW w:w="568" w:type="dxa"/>
          </w:tcPr>
          <w:p w14:paraId="3D1D237A" w14:textId="77777777" w:rsidR="00CC0438" w:rsidRPr="00583967" w:rsidRDefault="00CC0438" w:rsidP="00CB541F">
            <w:pPr>
              <w:jc w:val="center"/>
            </w:pPr>
            <w:r w:rsidRPr="00583967"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</w:tcPr>
          <w:p w14:paraId="21E6E18E" w14:textId="77777777" w:rsidR="00CC0438" w:rsidRPr="00583967" w:rsidRDefault="00CC0438" w:rsidP="00CB541F">
            <w:pPr>
              <w:jc w:val="center"/>
            </w:pPr>
            <w:r>
              <w:t>Наименование и реквизиты акта</w:t>
            </w:r>
          </w:p>
        </w:tc>
        <w:tc>
          <w:tcPr>
            <w:tcW w:w="1974" w:type="dxa"/>
          </w:tcPr>
          <w:p w14:paraId="3167BD15" w14:textId="77777777" w:rsidR="00CC0438" w:rsidRPr="00583967" w:rsidRDefault="00CC0438" w:rsidP="00CB541F">
            <w:pPr>
              <w:jc w:val="center"/>
            </w:pPr>
            <w:r>
              <w:t>Лицо, в отношении которого устанавливаются обязательные требования</w:t>
            </w:r>
          </w:p>
        </w:tc>
        <w:tc>
          <w:tcPr>
            <w:tcW w:w="2421" w:type="dxa"/>
          </w:tcPr>
          <w:p w14:paraId="73CDA6D1" w14:textId="77777777" w:rsidR="00CC0438" w:rsidRPr="00583967" w:rsidRDefault="00CC0438" w:rsidP="00CB541F">
            <w:pPr>
              <w:jc w:val="center"/>
            </w:pPr>
            <w:r w:rsidRPr="00583967"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7732" w:type="dxa"/>
          </w:tcPr>
          <w:p w14:paraId="3385981D" w14:textId="77777777" w:rsidR="00CC0438" w:rsidRPr="00583967" w:rsidRDefault="00CC0438" w:rsidP="00CB541F">
            <w:pPr>
              <w:jc w:val="center"/>
            </w:pPr>
            <w:r>
              <w:t>Текст нормативно-правового акта</w:t>
            </w:r>
          </w:p>
        </w:tc>
      </w:tr>
      <w:tr w:rsidR="00CC0438" w:rsidRPr="00583967" w14:paraId="4D8F888B" w14:textId="77777777" w:rsidTr="00CB541F">
        <w:tc>
          <w:tcPr>
            <w:tcW w:w="568" w:type="dxa"/>
          </w:tcPr>
          <w:p w14:paraId="7728617B" w14:textId="77777777" w:rsidR="00CC0438" w:rsidRPr="00583967" w:rsidRDefault="00CC0438" w:rsidP="00CB541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63309E8C" w14:textId="77777777" w:rsidR="00CC0438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5B3F4C3B" w14:textId="77777777" w:rsidR="00CC0438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265C5870" w14:textId="77777777" w:rsidR="00CC0438" w:rsidRPr="00583967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3FB994D5" w14:textId="77777777" w:rsidR="00CC0438" w:rsidRDefault="00CC0438" w:rsidP="00CB541F">
            <w:pPr>
              <w:jc w:val="center"/>
            </w:pPr>
            <w:r>
              <w:t>5</w:t>
            </w:r>
          </w:p>
        </w:tc>
      </w:tr>
      <w:tr w:rsidR="00CC0438" w:rsidRPr="00583967" w14:paraId="7284828F" w14:textId="77777777" w:rsidTr="00CB541F">
        <w:tc>
          <w:tcPr>
            <w:tcW w:w="568" w:type="dxa"/>
            <w:vMerge w:val="restart"/>
          </w:tcPr>
          <w:p w14:paraId="16761C2F" w14:textId="77777777" w:rsidR="00CC0438" w:rsidRPr="00583967" w:rsidRDefault="00CC0438" w:rsidP="00CB541F">
            <w:pPr>
              <w:jc w:val="center"/>
            </w:pPr>
            <w:r>
              <w:t>1.</w:t>
            </w:r>
          </w:p>
        </w:tc>
        <w:tc>
          <w:tcPr>
            <w:tcW w:w="2126" w:type="dxa"/>
            <w:vMerge w:val="restart"/>
          </w:tcPr>
          <w:p w14:paraId="4C23E8D4" w14:textId="77777777" w:rsidR="00CC0438" w:rsidRPr="00583967" w:rsidRDefault="00E54A1D" w:rsidP="00CB541F">
            <w:hyperlink r:id="rId9" w:history="1">
              <w:r w:rsidR="00CC0438" w:rsidRPr="00DF0623">
                <w:rPr>
                  <w:rStyle w:val="ac"/>
                  <w:color w:val="000000" w:themeColor="text1"/>
                </w:rPr>
                <w:t>Конституция Российской Федерации</w:t>
              </w:r>
            </w:hyperlink>
          </w:p>
        </w:tc>
        <w:tc>
          <w:tcPr>
            <w:tcW w:w="1974" w:type="dxa"/>
            <w:vMerge w:val="restart"/>
          </w:tcPr>
          <w:p w14:paraId="18A7D7DF" w14:textId="77777777" w:rsidR="00CC0438" w:rsidRPr="00583967" w:rsidRDefault="00CC0438" w:rsidP="00CB541F">
            <w:pPr>
              <w:jc w:val="center"/>
            </w:pPr>
            <w:r w:rsidRPr="00C57D57">
              <w:rPr>
                <w:color w:val="000000" w:themeColor="text1"/>
              </w:rPr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7A114B18" w14:textId="77777777" w:rsidR="00CC0438" w:rsidRDefault="00CC0438" w:rsidP="00CB541F">
            <w:pPr>
              <w:jc w:val="center"/>
              <w:rPr>
                <w:color w:val="000000" w:themeColor="text1"/>
              </w:rPr>
            </w:pPr>
            <w:r w:rsidRPr="00C57D57">
              <w:rPr>
                <w:color w:val="000000" w:themeColor="text1"/>
              </w:rPr>
              <w:t>Часть 1, статья 130,</w:t>
            </w:r>
          </w:p>
          <w:p w14:paraId="047AC3B2" w14:textId="77777777" w:rsidR="00CC0438" w:rsidRPr="00C57D57" w:rsidRDefault="00CC0438" w:rsidP="00CB541F">
            <w:pPr>
              <w:jc w:val="center"/>
              <w:rPr>
                <w:color w:val="000000" w:themeColor="text1"/>
              </w:rPr>
            </w:pPr>
            <w:r w:rsidRPr="00C57D57">
              <w:rPr>
                <w:color w:val="000000" w:themeColor="text1"/>
              </w:rPr>
              <w:t>глава 8 «Местное самоуправление»</w:t>
            </w:r>
          </w:p>
        </w:tc>
        <w:tc>
          <w:tcPr>
            <w:tcW w:w="7732" w:type="dxa"/>
          </w:tcPr>
          <w:p w14:paraId="74B22D65" w14:textId="77777777" w:rsidR="00CC0438" w:rsidRPr="00C57D57" w:rsidRDefault="00CC0438" w:rsidP="00CB541F">
            <w:pPr>
              <w:ind w:firstLine="459"/>
              <w:jc w:val="both"/>
              <w:rPr>
                <w:color w:val="000000" w:themeColor="text1"/>
              </w:rPr>
            </w:pPr>
            <w:r w:rsidRPr="00C57D57">
              <w:rPr>
                <w:color w:val="000000" w:themeColor="text1"/>
              </w:rPr>
              <w:t>1. Местное самоуправление в Российской Федерации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      </w:r>
          </w:p>
        </w:tc>
      </w:tr>
      <w:tr w:rsidR="00CC0438" w:rsidRPr="00583967" w14:paraId="21636341" w14:textId="77777777" w:rsidTr="00CB541F">
        <w:tc>
          <w:tcPr>
            <w:tcW w:w="568" w:type="dxa"/>
            <w:vMerge/>
          </w:tcPr>
          <w:p w14:paraId="6091A65A" w14:textId="77777777" w:rsidR="00CC0438" w:rsidRPr="00583967" w:rsidRDefault="00CC0438" w:rsidP="00CB541F"/>
        </w:tc>
        <w:tc>
          <w:tcPr>
            <w:tcW w:w="2126" w:type="dxa"/>
            <w:vMerge/>
          </w:tcPr>
          <w:p w14:paraId="4EA7B505" w14:textId="77777777" w:rsidR="00CC0438" w:rsidRPr="00583967" w:rsidRDefault="00CC0438" w:rsidP="00CB541F"/>
        </w:tc>
        <w:tc>
          <w:tcPr>
            <w:tcW w:w="1974" w:type="dxa"/>
            <w:vMerge/>
          </w:tcPr>
          <w:p w14:paraId="12D850FE" w14:textId="77777777" w:rsidR="00CC0438" w:rsidRPr="00583967" w:rsidRDefault="00CC0438" w:rsidP="00CB541F"/>
        </w:tc>
        <w:tc>
          <w:tcPr>
            <w:tcW w:w="2421" w:type="dxa"/>
          </w:tcPr>
          <w:p w14:paraId="0FA7E164" w14:textId="77777777" w:rsidR="00CC0438" w:rsidRDefault="00CC0438" w:rsidP="00CB541F">
            <w:pPr>
              <w:jc w:val="center"/>
            </w:pPr>
            <w:r>
              <w:t>Часть 1 с</w:t>
            </w:r>
            <w:r w:rsidRPr="00576FB0">
              <w:t>татья 132,</w:t>
            </w:r>
          </w:p>
          <w:p w14:paraId="367E66E3" w14:textId="77777777" w:rsidR="00CC0438" w:rsidRPr="00576FB0" w:rsidRDefault="00CC0438" w:rsidP="00CB541F">
            <w:pPr>
              <w:jc w:val="center"/>
            </w:pPr>
            <w:r w:rsidRPr="00576FB0">
              <w:t>глава 8 «Местное самоуправление»</w:t>
            </w:r>
          </w:p>
        </w:tc>
        <w:tc>
          <w:tcPr>
            <w:tcW w:w="7732" w:type="dxa"/>
          </w:tcPr>
          <w:p w14:paraId="2A3DD6BA" w14:textId="77777777" w:rsidR="00CC0438" w:rsidRPr="00576FB0" w:rsidRDefault="00CC0438" w:rsidP="00CB541F">
            <w:pPr>
              <w:ind w:firstLine="459"/>
              <w:jc w:val="both"/>
            </w:pPr>
            <w:r w:rsidRPr="00576FB0">
              <w:t xml:space="preserve">1. Органы местного самоуправления самостоятельно управляют муниципальной собственностью, формируют, утверждают и исполняют местный бюджет, </w:t>
            </w:r>
            <w:r w:rsidRPr="00AC5E74">
              <w:t>вводят местные налоги и сборы, решают иные вопросы местного значения, а также в соответствии с федеральным законом обеспечивают в пределах своей компетенции доступность медицинской помощи</w:t>
            </w:r>
            <w:r w:rsidRPr="00576FB0">
              <w:t>.</w:t>
            </w:r>
          </w:p>
        </w:tc>
      </w:tr>
      <w:tr w:rsidR="00CC0438" w:rsidRPr="00583967" w14:paraId="7B3CFDD7" w14:textId="77777777" w:rsidTr="00CB541F">
        <w:trPr>
          <w:trHeight w:val="1733"/>
        </w:trPr>
        <w:tc>
          <w:tcPr>
            <w:tcW w:w="568" w:type="dxa"/>
          </w:tcPr>
          <w:p w14:paraId="7CE38B9A" w14:textId="77777777" w:rsidR="00CC0438" w:rsidRPr="00583967" w:rsidRDefault="00CC0438" w:rsidP="00CB541F">
            <w:pPr>
              <w:jc w:val="center"/>
            </w:pPr>
            <w:r>
              <w:lastRenderedPageBreak/>
              <w:t>2.</w:t>
            </w:r>
          </w:p>
        </w:tc>
        <w:tc>
          <w:tcPr>
            <w:tcW w:w="2126" w:type="dxa"/>
          </w:tcPr>
          <w:p w14:paraId="406F8EBA" w14:textId="77777777" w:rsidR="00CC0438" w:rsidRPr="00CD5D2A" w:rsidRDefault="00E54A1D" w:rsidP="00CB541F">
            <w:pPr>
              <w:ind w:left="33" w:right="127"/>
              <w:rPr>
                <w:color w:val="000000" w:themeColor="text1"/>
              </w:rPr>
            </w:pPr>
            <w:hyperlink r:id="rId10" w:history="1">
              <w:r w:rsidR="00CC0438" w:rsidRPr="00DF0623">
                <w:rPr>
                  <w:color w:val="000000" w:themeColor="text1"/>
                </w:rPr>
                <w:t xml:space="preserve">Жилищный кодекс Российской </w:t>
              </w:r>
              <w:proofErr w:type="gramStart"/>
              <w:r w:rsidR="00CC0438" w:rsidRPr="00DF0623">
                <w:rPr>
                  <w:color w:val="000000" w:themeColor="text1"/>
                </w:rPr>
                <w:t>Ф</w:t>
              </w:r>
            </w:hyperlink>
            <w:r w:rsidR="00CC0438" w:rsidRPr="00DF0623">
              <w:rPr>
                <w:color w:val="000000" w:themeColor="text1"/>
              </w:rPr>
              <w:t>едерации</w:t>
            </w:r>
            <w:proofErr w:type="gramEnd"/>
          </w:p>
        </w:tc>
        <w:tc>
          <w:tcPr>
            <w:tcW w:w="1974" w:type="dxa"/>
          </w:tcPr>
          <w:p w14:paraId="12C3521C" w14:textId="77777777" w:rsidR="00CC0438" w:rsidRPr="00CD5D2A" w:rsidRDefault="00CC0438" w:rsidP="00CB541F">
            <w:pPr>
              <w:jc w:val="center"/>
              <w:rPr>
                <w:color w:val="000000" w:themeColor="text1"/>
              </w:rPr>
            </w:pPr>
            <w:r w:rsidRPr="00CD5D2A">
              <w:rPr>
                <w:color w:val="000000" w:themeColor="text1"/>
              </w:rPr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A31BC29" w14:textId="77777777" w:rsidR="00CC0438" w:rsidRDefault="00CC0438" w:rsidP="00CB541F">
            <w:pPr>
              <w:jc w:val="center"/>
            </w:pPr>
            <w:r w:rsidRPr="00CF7A00">
              <w:t>Часть 4. Статья</w:t>
            </w:r>
            <w:r>
              <w:t xml:space="preserve"> </w:t>
            </w:r>
            <w:r w:rsidRPr="00CF7A00">
              <w:t xml:space="preserve"> 20 «Государственный жилищный надзор, муниципальный жилищный контроль и общественный жилищный контроль»</w:t>
            </w:r>
          </w:p>
          <w:p w14:paraId="110C4F62" w14:textId="77777777" w:rsidR="00CC0438" w:rsidRPr="00CF7A00" w:rsidRDefault="00CC0438" w:rsidP="00CB541F">
            <w:pPr>
              <w:jc w:val="center"/>
            </w:pPr>
          </w:p>
        </w:tc>
        <w:tc>
          <w:tcPr>
            <w:tcW w:w="7732" w:type="dxa"/>
          </w:tcPr>
          <w:p w14:paraId="204E17F4" w14:textId="77777777" w:rsidR="00CC0438" w:rsidRDefault="00CC0438" w:rsidP="00CB541F">
            <w:pPr>
              <w:ind w:firstLine="459"/>
              <w:jc w:val="both"/>
            </w:pPr>
            <w:r w:rsidRPr="00CF7A00">
              <w:t>4. Предметом муниципального жилищного контроля является соблюдение юридическими лицами, индивидуальными предпринимателями и гражданами об</w:t>
            </w:r>
            <w:r w:rsidRPr="00583967">
              <w:t>язательных требований, указанных в </w:t>
            </w:r>
            <w:hyperlink r:id="rId11" w:anchor="/document/12138291/entry/210101" w:history="1">
              <w:r>
                <w:rPr>
                  <w:rStyle w:val="ac"/>
                </w:rPr>
                <w:t>пунктах 1</w:t>
              </w:r>
              <w:r w:rsidRPr="00583967">
                <w:rPr>
                  <w:rStyle w:val="ac"/>
                </w:rPr>
                <w:t>-11 части 1</w:t>
              </w:r>
            </w:hyperlink>
            <w:r w:rsidRPr="00CF7A00">
              <w:t> настоящей статьи, в отношении муниципального жилищного фонда</w:t>
            </w:r>
          </w:p>
          <w:p w14:paraId="6EF9ABB4" w14:textId="77777777" w:rsidR="00CC0438" w:rsidRPr="00CF7A00" w:rsidRDefault="00CC0438" w:rsidP="00CB541F">
            <w:pPr>
              <w:jc w:val="both"/>
            </w:pPr>
          </w:p>
        </w:tc>
      </w:tr>
      <w:tr w:rsidR="00CC0438" w:rsidRPr="00583967" w14:paraId="3687A555" w14:textId="77777777" w:rsidTr="00CB541F">
        <w:tc>
          <w:tcPr>
            <w:tcW w:w="568" w:type="dxa"/>
          </w:tcPr>
          <w:p w14:paraId="6DE31F35" w14:textId="77777777" w:rsidR="00CC0438" w:rsidRPr="00583967" w:rsidRDefault="00CC0438" w:rsidP="00CB541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3D312911" w14:textId="77777777" w:rsidR="00CC0438" w:rsidRPr="00583967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220151E9" w14:textId="77777777" w:rsidR="00CC0438" w:rsidRPr="00583967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27B01E3B" w14:textId="77777777" w:rsidR="00CC0438" w:rsidRPr="00583967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2A8474F5" w14:textId="77777777" w:rsidR="00CC0438" w:rsidRPr="00583967" w:rsidRDefault="00CC0438" w:rsidP="00CB541F">
            <w:pPr>
              <w:jc w:val="center"/>
            </w:pPr>
            <w:r>
              <w:t>5</w:t>
            </w:r>
          </w:p>
        </w:tc>
      </w:tr>
      <w:tr w:rsidR="00CC0438" w:rsidRPr="00583967" w14:paraId="41E226BA" w14:textId="77777777" w:rsidTr="00CB541F">
        <w:tc>
          <w:tcPr>
            <w:tcW w:w="568" w:type="dxa"/>
          </w:tcPr>
          <w:p w14:paraId="0CDE8EEA" w14:textId="77777777" w:rsidR="00CC0438" w:rsidRPr="00583967" w:rsidRDefault="00CC0438" w:rsidP="00CB541F"/>
        </w:tc>
        <w:tc>
          <w:tcPr>
            <w:tcW w:w="2126" w:type="dxa"/>
          </w:tcPr>
          <w:p w14:paraId="511D6319" w14:textId="77777777" w:rsidR="00CC0438" w:rsidRPr="00583967" w:rsidRDefault="00CC0438" w:rsidP="00CB541F"/>
        </w:tc>
        <w:tc>
          <w:tcPr>
            <w:tcW w:w="1974" w:type="dxa"/>
          </w:tcPr>
          <w:p w14:paraId="6F6FA9D8" w14:textId="77777777" w:rsidR="00CC0438" w:rsidRPr="00583967" w:rsidRDefault="00CC0438" w:rsidP="00CB541F"/>
        </w:tc>
        <w:tc>
          <w:tcPr>
            <w:tcW w:w="2421" w:type="dxa"/>
          </w:tcPr>
          <w:p w14:paraId="29D3B5A9" w14:textId="77777777" w:rsidR="00CC0438" w:rsidRPr="00583967" w:rsidRDefault="00E54A1D" w:rsidP="00CB541F">
            <w:pPr>
              <w:jc w:val="center"/>
            </w:pPr>
            <w:hyperlink r:id="rId12" w:anchor="/document/12138291/entry/210101" w:history="1">
              <w:r w:rsidR="00CC0438" w:rsidRPr="00583967">
                <w:rPr>
                  <w:rStyle w:val="ac"/>
                </w:rPr>
                <w:t>Пункты 1 - 11 части 1</w:t>
              </w:r>
            </w:hyperlink>
            <w:r w:rsidR="00CC0438" w:rsidRPr="00583967">
              <w:t xml:space="preserve"> </w:t>
            </w:r>
            <w:r w:rsidR="00CC0438" w:rsidRPr="00CF7A00">
              <w:t xml:space="preserve">статьи </w:t>
            </w:r>
            <w:r w:rsidR="00CC0438">
              <w:t xml:space="preserve"> </w:t>
            </w:r>
            <w:r w:rsidR="00CC0438" w:rsidRPr="00CF7A00">
              <w:t>20 «Государственный жилищный надзор, муниципальный жилищный контроль и общественный жилищный контроль»</w:t>
            </w:r>
          </w:p>
        </w:tc>
        <w:tc>
          <w:tcPr>
            <w:tcW w:w="7732" w:type="dxa"/>
          </w:tcPr>
          <w:p w14:paraId="39ECE757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proofErr w:type="gramStart"/>
            <w:r w:rsidRPr="00980260">
              <w:rPr>
                <w:sz w:val="23"/>
                <w:szCs w:val="23"/>
              </w:rPr>
              <w:t>1) требований к использованию и </w:t>
            </w:r>
            <w:hyperlink r:id="rId13" w:anchor="/document/70785104/entry/1000" w:history="1">
              <w:r w:rsidRPr="00980260">
                <w:rPr>
                  <w:sz w:val="23"/>
                  <w:szCs w:val="23"/>
                </w:rPr>
                <w:t>сохранности</w:t>
              </w:r>
            </w:hyperlink>
            <w:r w:rsidRPr="00980260">
              <w:rPr>
                <w:sz w:val="23"/>
                <w:szCs w:val="23"/>
              </w:rPr>
              <w:t> жилищного фонда, в том числе </w:t>
            </w:r>
            <w:hyperlink r:id="rId14" w:anchor="/document/12144695/entry/200" w:history="1">
              <w:r w:rsidRPr="00980260">
                <w:rPr>
                  <w:sz w:val="23"/>
                  <w:szCs w:val="23"/>
                </w:rPr>
                <w:t>требований</w:t>
              </w:r>
            </w:hyperlink>
            <w:r w:rsidRPr="00980260">
              <w:rPr>
                <w:sz w:val="23"/>
                <w:szCs w:val="23"/>
              </w:rPr>
              <w:t> к жилым помещениям, их использованию и содержанию, использованию и </w:t>
            </w:r>
            <w:hyperlink r:id="rId15" w:anchor="/document/12148944/entry/1000" w:history="1">
              <w:r w:rsidRPr="00980260">
                <w:rPr>
                  <w:sz w:val="23"/>
                  <w:szCs w:val="23"/>
                </w:rPr>
                <w:t>содержанию</w:t>
              </w:r>
            </w:hyperlink>
            <w:r w:rsidRPr="00980260">
              <w:rPr>
                <w:sz w:val="23"/>
                <w:szCs w:val="23"/>
              </w:rPr>
              <w:t> 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  <w:proofErr w:type="gramEnd"/>
          </w:p>
          <w:p w14:paraId="5073D15E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2) требований к </w:t>
            </w:r>
            <w:hyperlink r:id="rId16" w:anchor="/document/12138291/entry/170" w:history="1">
              <w:r w:rsidRPr="00980260">
                <w:rPr>
                  <w:sz w:val="23"/>
                  <w:szCs w:val="23"/>
                </w:rPr>
                <w:t>формированию</w:t>
              </w:r>
            </w:hyperlink>
            <w:r w:rsidRPr="00980260">
              <w:rPr>
                <w:sz w:val="23"/>
                <w:szCs w:val="23"/>
              </w:rPr>
              <w:t> фондов капитального ремонта;</w:t>
            </w:r>
          </w:p>
          <w:p w14:paraId="0633D80C" w14:textId="77777777" w:rsidR="00CC0438" w:rsidRDefault="00CC0438" w:rsidP="00CB541F">
            <w:pPr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14:paraId="0DF3F01F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4) </w:t>
            </w:r>
            <w:hyperlink r:id="rId17" w:anchor="/document/12186043/entry/1000" w:history="1">
              <w:r w:rsidRPr="00980260">
                <w:rPr>
                  <w:sz w:val="23"/>
                  <w:szCs w:val="23"/>
                </w:rPr>
                <w:t>требований</w:t>
              </w:r>
            </w:hyperlink>
            <w:r w:rsidRPr="00980260">
              <w:rPr>
                <w:sz w:val="23"/>
                <w:szCs w:val="23"/>
              </w:rPr>
              <w:t> к предоставлению коммунальных услуг собственникам и пользователям помещений в многоквартирных домах и жилых домов;</w:t>
            </w:r>
          </w:p>
          <w:p w14:paraId="624F8BBC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5) </w:t>
            </w:r>
            <w:hyperlink r:id="rId18" w:anchor="/document/12148944/entry/2000" w:history="1">
              <w:r w:rsidRPr="00980260">
                <w:rPr>
                  <w:sz w:val="23"/>
                  <w:szCs w:val="23"/>
                </w:rPr>
                <w:t>правил</w:t>
              </w:r>
            </w:hyperlink>
            <w:r w:rsidRPr="00980260">
              <w:rPr>
                <w:sz w:val="23"/>
                <w:szCs w:val="23"/>
              </w:rPr>
              <w:t> 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      </w:r>
          </w:p>
          <w:p w14:paraId="20B08729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6) </w:t>
            </w:r>
            <w:hyperlink r:id="rId19" w:anchor="/document/12148944/entry/1000" w:history="1">
              <w:r w:rsidRPr="00980260">
                <w:rPr>
                  <w:sz w:val="23"/>
                  <w:szCs w:val="23"/>
                </w:rPr>
                <w:t>правил</w:t>
              </w:r>
            </w:hyperlink>
            <w:r w:rsidRPr="00980260">
              <w:rPr>
                <w:sz w:val="23"/>
                <w:szCs w:val="23"/>
              </w:rPr>
              <w:t> содержания общего имущества в многоквартирном доме и </w:t>
            </w:r>
            <w:hyperlink r:id="rId20" w:anchor="/document/12148944/entry/2000" w:history="1">
              <w:r w:rsidRPr="00980260">
                <w:rPr>
                  <w:sz w:val="23"/>
                  <w:szCs w:val="23"/>
                </w:rPr>
                <w:t>правил</w:t>
              </w:r>
            </w:hyperlink>
            <w:r w:rsidRPr="00980260">
              <w:rPr>
                <w:sz w:val="23"/>
                <w:szCs w:val="23"/>
              </w:rPr>
              <w:t> изменения размера платы за содержание жилого помещения;</w:t>
            </w:r>
          </w:p>
          <w:p w14:paraId="2F3DFDE5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7) </w:t>
            </w:r>
            <w:hyperlink r:id="rId21" w:anchor="/document/12186043/entry/1000" w:history="1">
              <w:r w:rsidRPr="00980260">
                <w:rPr>
                  <w:sz w:val="23"/>
                  <w:szCs w:val="23"/>
                </w:rPr>
                <w:t>правил</w:t>
              </w:r>
            </w:hyperlink>
            <w:r w:rsidRPr="00980260">
              <w:rPr>
                <w:sz w:val="23"/>
                <w:szCs w:val="23"/>
              </w:rPr>
              <w:t> 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14:paraId="78421766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lastRenderedPageBreak/>
      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14:paraId="1A88A2C3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9) требований</w:t>
            </w:r>
            <w:r>
              <w:rPr>
                <w:sz w:val="23"/>
                <w:szCs w:val="23"/>
              </w:rPr>
              <w:t xml:space="preserve"> </w:t>
            </w:r>
            <w:r w:rsidRPr="00980260">
              <w:rPr>
                <w:sz w:val="23"/>
                <w:szCs w:val="23"/>
              </w:rPr>
              <w:t xml:space="preserve"> к </w:t>
            </w:r>
            <w:r>
              <w:rPr>
                <w:sz w:val="23"/>
                <w:szCs w:val="23"/>
              </w:rPr>
              <w:t xml:space="preserve"> </w:t>
            </w:r>
            <w:r w:rsidRPr="00980260">
              <w:rPr>
                <w:sz w:val="23"/>
                <w:szCs w:val="23"/>
              </w:rPr>
              <w:t>порядку</w:t>
            </w:r>
            <w:r>
              <w:rPr>
                <w:sz w:val="23"/>
                <w:szCs w:val="23"/>
              </w:rPr>
              <w:t xml:space="preserve"> </w:t>
            </w:r>
            <w:r w:rsidRPr="0098026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  <w:r w:rsidRPr="00980260">
              <w:rPr>
                <w:sz w:val="23"/>
                <w:szCs w:val="23"/>
              </w:rPr>
              <w:t xml:space="preserve">размещения 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980260">
              <w:rPr>
                <w:sz w:val="23"/>
                <w:szCs w:val="23"/>
              </w:rPr>
              <w:t>ресурсоснабжающими</w:t>
            </w:r>
            <w:proofErr w:type="spellEnd"/>
            <w:r w:rsidRPr="00980260">
              <w:rPr>
                <w:sz w:val="23"/>
                <w:szCs w:val="23"/>
              </w:rPr>
              <w:t xml:space="preserve"> организациями, лицами, осуществляющими деятельность по управлению многоквартирными домами, информации в системе;</w:t>
            </w:r>
          </w:p>
          <w:p w14:paraId="06D8CC50" w14:textId="77777777" w:rsidR="00CC0438" w:rsidRPr="00980260" w:rsidRDefault="00CC0438" w:rsidP="00CB541F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980260">
              <w:rPr>
                <w:sz w:val="23"/>
                <w:szCs w:val="23"/>
              </w:rPr>
              <w:t>10) </w:t>
            </w:r>
            <w:hyperlink r:id="rId22" w:anchor="/document/71444830/entry/110" w:history="1">
              <w:r w:rsidRPr="00980260">
                <w:rPr>
                  <w:sz w:val="23"/>
                  <w:szCs w:val="23"/>
                </w:rPr>
                <w:t>требований</w:t>
              </w:r>
            </w:hyperlink>
            <w:r w:rsidRPr="00980260">
              <w:rPr>
                <w:sz w:val="23"/>
                <w:szCs w:val="23"/>
              </w:rPr>
              <w:t> к обеспечению доступности для инвалидов помещений в многоквартирных домах;</w:t>
            </w:r>
          </w:p>
          <w:p w14:paraId="4622D8C0" w14:textId="77777777" w:rsidR="00CC0438" w:rsidRPr="00583967" w:rsidRDefault="00CC0438" w:rsidP="00CB541F">
            <w:pPr>
              <w:jc w:val="both"/>
            </w:pPr>
            <w:r w:rsidRPr="00980260">
              <w:rPr>
                <w:sz w:val="23"/>
                <w:szCs w:val="23"/>
              </w:rPr>
              <w:t>11) требований к предоставлению жилых помещений в наемных домах социального использования.</w:t>
            </w:r>
          </w:p>
        </w:tc>
      </w:tr>
      <w:tr w:rsidR="00CC0438" w:rsidRPr="00583967" w14:paraId="01E4A533" w14:textId="77777777" w:rsidTr="00CB541F">
        <w:tc>
          <w:tcPr>
            <w:tcW w:w="568" w:type="dxa"/>
          </w:tcPr>
          <w:p w14:paraId="1BF47368" w14:textId="77777777" w:rsidR="00CC0438" w:rsidRPr="00583967" w:rsidRDefault="00CC0438" w:rsidP="00CB541F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6" w:type="dxa"/>
          </w:tcPr>
          <w:p w14:paraId="0BFC1B5A" w14:textId="77777777" w:rsidR="00CC0438" w:rsidRPr="00583967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61B1F282" w14:textId="77777777" w:rsidR="00CC0438" w:rsidRPr="00583967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02B14284" w14:textId="77777777" w:rsidR="00CC0438" w:rsidRPr="00583967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65517AE6" w14:textId="77777777" w:rsidR="00CC0438" w:rsidRPr="00980260" w:rsidRDefault="00CC0438" w:rsidP="00CB541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CC0438" w:rsidRPr="00583967" w14:paraId="5B1A1E66" w14:textId="77777777" w:rsidTr="00CB541F">
        <w:tc>
          <w:tcPr>
            <w:tcW w:w="568" w:type="dxa"/>
            <w:vMerge w:val="restart"/>
          </w:tcPr>
          <w:p w14:paraId="3BA23F43" w14:textId="77777777" w:rsidR="00CC0438" w:rsidRPr="00583967" w:rsidRDefault="00CC0438" w:rsidP="00CB541F">
            <w:pPr>
              <w:jc w:val="center"/>
            </w:pPr>
            <w:r>
              <w:t>3.</w:t>
            </w:r>
          </w:p>
        </w:tc>
        <w:tc>
          <w:tcPr>
            <w:tcW w:w="2126" w:type="dxa"/>
            <w:vMerge w:val="restart"/>
          </w:tcPr>
          <w:p w14:paraId="5A61CDD9" w14:textId="77777777" w:rsidR="00CC0438" w:rsidRPr="00980260" w:rsidRDefault="00CC0438" w:rsidP="00CB541F">
            <w:pPr>
              <w:jc w:val="both"/>
            </w:pPr>
            <w:r w:rsidRPr="00DF0623">
              <w:t>Кодекс Российской Федерации об административных правонарушениях</w:t>
            </w:r>
          </w:p>
        </w:tc>
        <w:tc>
          <w:tcPr>
            <w:tcW w:w="1974" w:type="dxa"/>
            <w:vMerge w:val="restart"/>
          </w:tcPr>
          <w:p w14:paraId="7522ECDF" w14:textId="77777777" w:rsidR="00CC0438" w:rsidRPr="00980260" w:rsidRDefault="00CC0438" w:rsidP="00CB541F">
            <w:pPr>
              <w:jc w:val="center"/>
            </w:pPr>
            <w:r w:rsidRPr="00942D1C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57E62E8E" w14:textId="77777777" w:rsidR="00CC0438" w:rsidRPr="00D11B26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11B26">
              <w:t>Статья 7.21</w:t>
            </w:r>
            <w:r>
              <w:t xml:space="preserve"> </w:t>
            </w:r>
            <w:r w:rsidRPr="00D11B26">
              <w:t>«</w:t>
            </w:r>
            <w:r w:rsidRPr="00D11B26">
              <w:rPr>
                <w:bCs/>
              </w:rPr>
              <w:t>Нарушение правил пользования жилыми помещениями. Самовольные переустройство и (или) перепланировка помещения в многоквартирном доме</w:t>
            </w:r>
            <w:r>
              <w:rPr>
                <w:bCs/>
              </w:rPr>
              <w:t>»</w:t>
            </w:r>
          </w:p>
          <w:p w14:paraId="3494EE0E" w14:textId="77777777" w:rsidR="00CC0438" w:rsidRPr="00D11B26" w:rsidRDefault="00CC0438" w:rsidP="00CB541F">
            <w:pPr>
              <w:jc w:val="center"/>
            </w:pPr>
          </w:p>
        </w:tc>
        <w:tc>
          <w:tcPr>
            <w:tcW w:w="7732" w:type="dxa"/>
          </w:tcPr>
          <w:p w14:paraId="507D5B36" w14:textId="77777777" w:rsidR="00CC0438" w:rsidRPr="00D11B26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</w:pPr>
            <w:r w:rsidRPr="00D11B26">
              <w:t xml:space="preserve">1. Порча жилых помещений или порча их оборудования либо использование жилых помещений не по </w:t>
            </w:r>
            <w:hyperlink r:id="rId23" w:history="1">
              <w:r w:rsidRPr="00D11B26">
                <w:t>назначению</w:t>
              </w:r>
            </w:hyperlink>
            <w:r>
              <w:t xml:space="preserve"> </w:t>
            </w:r>
          </w:p>
          <w:p w14:paraId="7421156F" w14:textId="77777777" w:rsidR="00CC0438" w:rsidRDefault="00CC0438" w:rsidP="00CB541F">
            <w:pPr>
              <w:autoSpaceDE w:val="0"/>
              <w:autoSpaceDN w:val="0"/>
              <w:adjustRightInd w:val="0"/>
              <w:ind w:firstLine="539"/>
              <w:jc w:val="both"/>
            </w:pPr>
            <w:r>
              <w:t xml:space="preserve">- </w:t>
            </w:r>
            <w:r w:rsidRPr="00D11B26">
      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двадцати тысяч до тридцати тысяч рублей.</w:t>
            </w:r>
          </w:p>
          <w:p w14:paraId="344035F7" w14:textId="77777777" w:rsidR="00CC0438" w:rsidRPr="00D11B26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</w:pPr>
            <w:r w:rsidRPr="00D11B26">
              <w:t xml:space="preserve">2. Самовольные </w:t>
            </w:r>
            <w:hyperlink r:id="rId24" w:history="1">
              <w:r w:rsidRPr="00D11B26">
                <w:t>переустройство</w:t>
              </w:r>
            </w:hyperlink>
            <w:r w:rsidRPr="00D11B26">
              <w:t xml:space="preserve"> и (или) перепланировка по</w:t>
            </w:r>
            <w:r>
              <w:t xml:space="preserve">мещения в многоквартирном доме </w:t>
            </w:r>
          </w:p>
          <w:p w14:paraId="1E631B46" w14:textId="77777777" w:rsidR="00CC0438" w:rsidRDefault="00CC0438" w:rsidP="00CB541F">
            <w:pPr>
              <w:autoSpaceDE w:val="0"/>
              <w:autoSpaceDN w:val="0"/>
              <w:adjustRightInd w:val="0"/>
              <w:ind w:firstLine="539"/>
              <w:jc w:val="both"/>
              <w:rPr>
                <w:sz w:val="23"/>
                <w:szCs w:val="23"/>
              </w:rPr>
            </w:pPr>
            <w:r>
              <w:t xml:space="preserve">- </w:t>
            </w:r>
            <w:r w:rsidRPr="00D11B26">
              <w:t>влекут наложение административного штрафа на граждан в размере от двух тысяч до двух тысяч пятисот рублей; на должностных лиц -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CC0438" w:rsidRPr="00583967" w14:paraId="7B426D73" w14:textId="77777777" w:rsidTr="00CB541F">
        <w:tc>
          <w:tcPr>
            <w:tcW w:w="568" w:type="dxa"/>
            <w:vMerge/>
          </w:tcPr>
          <w:p w14:paraId="140D2452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57371B87" w14:textId="77777777" w:rsidR="00CC0438" w:rsidRDefault="00CC0438" w:rsidP="00CB541F">
            <w:pPr>
              <w:jc w:val="center"/>
            </w:pPr>
          </w:p>
        </w:tc>
        <w:tc>
          <w:tcPr>
            <w:tcW w:w="1974" w:type="dxa"/>
            <w:vMerge/>
          </w:tcPr>
          <w:p w14:paraId="7827FDA7" w14:textId="77777777" w:rsidR="00CC0438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313AFA49" w14:textId="77777777" w:rsidR="00CC0438" w:rsidRPr="00D11B26" w:rsidRDefault="00CC0438" w:rsidP="00CB541F">
            <w:pPr>
              <w:autoSpaceDE w:val="0"/>
              <w:autoSpaceDN w:val="0"/>
              <w:adjustRightInd w:val="0"/>
              <w:ind w:firstLine="45"/>
              <w:jc w:val="center"/>
              <w:outlineLvl w:val="0"/>
              <w:rPr>
                <w:bCs/>
              </w:rPr>
            </w:pPr>
            <w:r w:rsidRPr="00D11B26">
              <w:rPr>
                <w:bCs/>
              </w:rPr>
              <w:t xml:space="preserve">Статья 7.22. </w:t>
            </w:r>
            <w:r>
              <w:rPr>
                <w:bCs/>
              </w:rPr>
              <w:t>«</w:t>
            </w:r>
            <w:r w:rsidRPr="00D11B26">
              <w:rPr>
                <w:bCs/>
              </w:rPr>
              <w:t>Нарушение правил содержания и ремонта жилых домов и (или) жилых помещений</w:t>
            </w:r>
            <w:r>
              <w:rPr>
                <w:bCs/>
              </w:rPr>
              <w:t>»</w:t>
            </w:r>
          </w:p>
          <w:p w14:paraId="3EA09DDC" w14:textId="77777777" w:rsidR="00CC0438" w:rsidRDefault="00CC0438" w:rsidP="00CB541F">
            <w:pPr>
              <w:jc w:val="center"/>
            </w:pPr>
          </w:p>
        </w:tc>
        <w:tc>
          <w:tcPr>
            <w:tcW w:w="7732" w:type="dxa"/>
          </w:tcPr>
          <w:p w14:paraId="32D4C482" w14:textId="77777777" w:rsidR="00CC0438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</w:pPr>
            <w:proofErr w:type="gramStart"/>
            <w:r w:rsidRPr="00D11B26">
              <w:t xml:space="preserve">Нарушение </w:t>
            </w:r>
            <w:hyperlink r:id="rId25" w:history="1">
              <w:r w:rsidRPr="00942D1C">
                <w:t>лицами</w:t>
              </w:r>
            </w:hyperlink>
            <w:r w:rsidRPr="00942D1C">
              <w:t>,</w:t>
            </w:r>
            <w:r w:rsidRPr="00D11B26">
              <w:t xml:space="preserve"> ответственными за содержание жилых домов и (или) жилых помещений, правил содержания и ремонта жилых домов и (или) жилых помещений либо порядка и правил признания их непригодными для постоянного проживания и перевода их в нежилые, а равно переустройство и (или) перепланировка жилых домов и (или) жилых помещений без согласия нанимателя (собственника), если переустройство и (или) перепланировка существенно изменяют условия</w:t>
            </w:r>
            <w:proofErr w:type="gramEnd"/>
            <w:r w:rsidRPr="00D11B26">
              <w:t xml:space="preserve"> пользования жилым д</w:t>
            </w:r>
            <w:r>
              <w:t xml:space="preserve">омом и (или) жилым помещением, </w:t>
            </w:r>
          </w:p>
          <w:p w14:paraId="278382EC" w14:textId="77777777" w:rsidR="00CC0438" w:rsidRDefault="00CC0438" w:rsidP="00CB541F">
            <w:pPr>
              <w:autoSpaceDE w:val="0"/>
              <w:autoSpaceDN w:val="0"/>
              <w:adjustRightInd w:val="0"/>
              <w:ind w:firstLine="540"/>
              <w:jc w:val="both"/>
              <w:rPr>
                <w:sz w:val="23"/>
                <w:szCs w:val="23"/>
              </w:rPr>
            </w:pPr>
            <w:r>
              <w:t xml:space="preserve">- </w:t>
            </w:r>
            <w:r w:rsidRPr="00D11B26">
              <w:t>влечет наложение административного штрафа на должностных лиц в размере от четырех тысяч до пяти тысяч рублей; на юридических лиц - от сорока тысяч до пятидесяти тысяч рублей.</w:t>
            </w:r>
          </w:p>
        </w:tc>
      </w:tr>
      <w:tr w:rsidR="00CC0438" w:rsidRPr="00583967" w14:paraId="623E617D" w14:textId="77777777" w:rsidTr="00CB541F">
        <w:tc>
          <w:tcPr>
            <w:tcW w:w="568" w:type="dxa"/>
            <w:vMerge/>
          </w:tcPr>
          <w:p w14:paraId="3E6DCD30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15658062" w14:textId="77777777" w:rsidR="00CC0438" w:rsidRDefault="00CC0438" w:rsidP="00CB541F">
            <w:pPr>
              <w:jc w:val="center"/>
            </w:pPr>
          </w:p>
        </w:tc>
        <w:tc>
          <w:tcPr>
            <w:tcW w:w="1974" w:type="dxa"/>
            <w:vMerge/>
          </w:tcPr>
          <w:p w14:paraId="71FAF030" w14:textId="77777777" w:rsidR="00CC0438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42DD514E" w14:textId="77777777" w:rsidR="00CC0438" w:rsidRDefault="00CC0438" w:rsidP="00CB541F">
            <w:pPr>
              <w:autoSpaceDE w:val="0"/>
              <w:autoSpaceDN w:val="0"/>
              <w:adjustRightInd w:val="0"/>
              <w:ind w:firstLine="45"/>
              <w:jc w:val="center"/>
              <w:outlineLvl w:val="0"/>
            </w:pPr>
            <w:r w:rsidRPr="00D11B26">
              <w:rPr>
                <w:bCs/>
              </w:rPr>
              <w:t xml:space="preserve">Статья 7.23. </w:t>
            </w:r>
            <w:r>
              <w:rPr>
                <w:bCs/>
              </w:rPr>
              <w:lastRenderedPageBreak/>
              <w:t>«</w:t>
            </w:r>
            <w:r w:rsidRPr="00D11B26">
              <w:rPr>
                <w:bCs/>
              </w:rPr>
              <w:t>Нарушение нормативов обеспечения населения коммунальными услугами</w:t>
            </w:r>
            <w:r>
              <w:rPr>
                <w:bCs/>
              </w:rPr>
              <w:t>»</w:t>
            </w:r>
          </w:p>
        </w:tc>
        <w:tc>
          <w:tcPr>
            <w:tcW w:w="7732" w:type="dxa"/>
          </w:tcPr>
          <w:p w14:paraId="3F84FE85" w14:textId="77777777" w:rsidR="00CC0438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</w:pPr>
            <w:r>
              <w:lastRenderedPageBreak/>
              <w:t xml:space="preserve">Нарушение нормативного уровня или режима обеспечения </w:t>
            </w:r>
            <w:r>
              <w:lastRenderedPageBreak/>
              <w:t xml:space="preserve">населения коммунальными услугами, </w:t>
            </w:r>
          </w:p>
          <w:p w14:paraId="6C24FE58" w14:textId="77777777" w:rsidR="00CC0438" w:rsidRDefault="00CC0438" w:rsidP="00CB541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t xml:space="preserve"> - влечет наложение административного штрафа на должностных лиц в размере от пятисот до одной тысячи рублей; на юридических лиц - от пяти тысяч до десяти тысяч рублей.</w:t>
            </w:r>
          </w:p>
        </w:tc>
      </w:tr>
      <w:tr w:rsidR="00CC0438" w:rsidRPr="00583967" w14:paraId="0ED36AD2" w14:textId="77777777" w:rsidTr="00CB541F">
        <w:tc>
          <w:tcPr>
            <w:tcW w:w="568" w:type="dxa"/>
            <w:vMerge/>
          </w:tcPr>
          <w:p w14:paraId="0E2EEB6E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390A8778" w14:textId="77777777" w:rsidR="00CC0438" w:rsidRDefault="00CC0438" w:rsidP="00CB541F">
            <w:pPr>
              <w:jc w:val="center"/>
            </w:pPr>
          </w:p>
        </w:tc>
        <w:tc>
          <w:tcPr>
            <w:tcW w:w="1974" w:type="dxa"/>
            <w:vMerge/>
          </w:tcPr>
          <w:p w14:paraId="63FBDC63" w14:textId="77777777" w:rsidR="00CC0438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50429AFB" w14:textId="77777777" w:rsidR="00CC0438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942D1C">
              <w:rPr>
                <w:bCs/>
              </w:rPr>
              <w:t>Части 4, 5 статьи 9.16. «Нарушение законодательства об энергосбережении и о повышении энергетической эффективности»</w:t>
            </w:r>
          </w:p>
        </w:tc>
        <w:tc>
          <w:tcPr>
            <w:tcW w:w="7732" w:type="dxa"/>
          </w:tcPr>
          <w:p w14:paraId="264060EF" w14:textId="77777777" w:rsidR="00CC0438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  <w:rPr>
                <w:sz w:val="23"/>
                <w:szCs w:val="23"/>
              </w:rPr>
            </w:pPr>
            <w:r w:rsidRPr="00942D1C">
              <w:t xml:space="preserve">4. Несоблюдение лицами, ответственными за содержание многоквартирных домов, требований энергетической эффективности, предъявляемых к многоквартирным домам, </w:t>
            </w:r>
            <w:hyperlink r:id="rId26" w:history="1">
              <w:r w:rsidRPr="00942D1C">
                <w:t>требований</w:t>
              </w:r>
            </w:hyperlink>
            <w:r w:rsidRPr="00942D1C">
              <w:t xml:space="preserve"> 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</w:t>
            </w:r>
            <w:r>
              <w:t>мещений в многоквартирных домах,</w:t>
            </w:r>
          </w:p>
        </w:tc>
      </w:tr>
      <w:tr w:rsidR="00CC0438" w:rsidRPr="00583967" w14:paraId="2C04B148" w14:textId="77777777" w:rsidTr="00CB541F">
        <w:tc>
          <w:tcPr>
            <w:tcW w:w="568" w:type="dxa"/>
          </w:tcPr>
          <w:p w14:paraId="5FB5C464" w14:textId="77777777" w:rsidR="00CC0438" w:rsidRDefault="00CC0438" w:rsidP="00CB541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5B3C22D1" w14:textId="77777777" w:rsidR="00CC0438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2D109ABF" w14:textId="77777777" w:rsidR="00CC0438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710D5DA9" w14:textId="77777777" w:rsidR="00CC0438" w:rsidRPr="00942D1C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732" w:type="dxa"/>
          </w:tcPr>
          <w:p w14:paraId="28CF1927" w14:textId="77777777" w:rsidR="00CC0438" w:rsidRPr="00942D1C" w:rsidRDefault="00CC0438" w:rsidP="00CB541F">
            <w:pPr>
              <w:autoSpaceDE w:val="0"/>
              <w:autoSpaceDN w:val="0"/>
              <w:adjustRightInd w:val="0"/>
              <w:ind w:firstLine="459"/>
              <w:jc w:val="center"/>
            </w:pPr>
            <w:r>
              <w:t>5</w:t>
            </w:r>
          </w:p>
        </w:tc>
      </w:tr>
      <w:tr w:rsidR="00CC0438" w:rsidRPr="00583967" w14:paraId="796B4B4F" w14:textId="77777777" w:rsidTr="00CB541F">
        <w:tc>
          <w:tcPr>
            <w:tcW w:w="568" w:type="dxa"/>
            <w:vMerge w:val="restart"/>
          </w:tcPr>
          <w:p w14:paraId="4B11CEE7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 w:val="restart"/>
          </w:tcPr>
          <w:p w14:paraId="053B5328" w14:textId="77777777" w:rsidR="00CC0438" w:rsidRDefault="00CC0438" w:rsidP="00CB541F">
            <w:pPr>
              <w:jc w:val="center"/>
            </w:pPr>
          </w:p>
        </w:tc>
        <w:tc>
          <w:tcPr>
            <w:tcW w:w="1974" w:type="dxa"/>
            <w:vMerge w:val="restart"/>
          </w:tcPr>
          <w:p w14:paraId="4FF1D3D6" w14:textId="77777777" w:rsidR="00CC0438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0B589C53" w14:textId="77777777" w:rsidR="00CC0438" w:rsidRPr="00942D1C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7732" w:type="dxa"/>
          </w:tcPr>
          <w:p w14:paraId="6171DEFD" w14:textId="77777777" w:rsidR="00CC0438" w:rsidRDefault="00CC0438" w:rsidP="00CB541F">
            <w:pPr>
              <w:autoSpaceDE w:val="0"/>
              <w:autoSpaceDN w:val="0"/>
              <w:adjustRightInd w:val="0"/>
              <w:ind w:firstLine="33"/>
              <w:jc w:val="both"/>
            </w:pPr>
            <w:r w:rsidRPr="00942D1C">
              <w:t>-</w:t>
            </w:r>
            <w:r>
              <w:t xml:space="preserve"> </w:t>
            </w:r>
            <w:r w:rsidRPr="00942D1C">
              <w:t>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      </w:r>
          </w:p>
          <w:p w14:paraId="68846AA5" w14:textId="77777777" w:rsidR="00CC0438" w:rsidRDefault="00CC0438" w:rsidP="00CB541F">
            <w:pPr>
              <w:autoSpaceDE w:val="0"/>
              <w:autoSpaceDN w:val="0"/>
              <w:adjustRightInd w:val="0"/>
              <w:ind w:firstLine="459"/>
              <w:jc w:val="both"/>
            </w:pPr>
            <w:r w:rsidRPr="00942D1C">
              <w:t xml:space="preserve">5. Несоблюдение лицами, ответственными за содержание многоквартирных домов, </w:t>
            </w:r>
            <w:hyperlink r:id="rId27" w:history="1">
              <w:r w:rsidRPr="00942D1C">
                <w:t>требований</w:t>
              </w:r>
            </w:hyperlink>
            <w:r w:rsidRPr="00942D1C">
              <w:t xml:space="preserve">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</w:t>
            </w:r>
            <w:r>
              <w:t>ивности в многоквартирных домах,</w:t>
            </w:r>
          </w:p>
          <w:p w14:paraId="3AFC3ADF" w14:textId="77777777" w:rsidR="00CC0438" w:rsidRPr="00942D1C" w:rsidRDefault="00CC0438" w:rsidP="00CB541F">
            <w:pPr>
              <w:autoSpaceDE w:val="0"/>
              <w:autoSpaceDN w:val="0"/>
              <w:adjustRightInd w:val="0"/>
              <w:jc w:val="both"/>
            </w:pPr>
            <w:r w:rsidRPr="00942D1C">
              <w:t>-</w:t>
            </w:r>
            <w:r>
              <w:t xml:space="preserve"> </w:t>
            </w:r>
            <w:r w:rsidRPr="00942D1C">
              <w:t>влечет наложение административного штрафа на должностных лиц в размере от пяти тысяч до десяти тысяч рублей; на лиц, осуществляющих предпринимательскую деятельность без образования юридического лица, - от десяти тысяч до пятнадцати тысяч рублей; на юридических лиц - от двадцати тысяч до тридцати тысяч рублей.</w:t>
            </w:r>
          </w:p>
        </w:tc>
      </w:tr>
      <w:tr w:rsidR="00CC0438" w:rsidRPr="00583967" w14:paraId="1F1D8D35" w14:textId="77777777" w:rsidTr="00CB541F">
        <w:tc>
          <w:tcPr>
            <w:tcW w:w="568" w:type="dxa"/>
            <w:vMerge/>
          </w:tcPr>
          <w:p w14:paraId="24350EC9" w14:textId="77777777" w:rsidR="00CC0438" w:rsidRPr="00583967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2284FCE1" w14:textId="77777777" w:rsidR="00CC0438" w:rsidRPr="00980260" w:rsidRDefault="00CC0438" w:rsidP="00CB541F">
            <w:pPr>
              <w:jc w:val="both"/>
            </w:pPr>
          </w:p>
        </w:tc>
        <w:tc>
          <w:tcPr>
            <w:tcW w:w="1974" w:type="dxa"/>
            <w:vMerge/>
          </w:tcPr>
          <w:p w14:paraId="62E5FEA1" w14:textId="77777777" w:rsidR="00CC0438" w:rsidRPr="00980260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2C665DDA" w14:textId="77777777" w:rsidR="00CC0438" w:rsidRPr="00980260" w:rsidRDefault="00CC0438" w:rsidP="00CB541F">
            <w:pPr>
              <w:jc w:val="center"/>
            </w:pPr>
            <w:r w:rsidRPr="00980260">
              <w:t xml:space="preserve">Часть 1 статья 19.4 «Неповиновение законному распоряжению </w:t>
            </w:r>
            <w:r w:rsidRPr="00980260">
              <w:lastRenderedPageBreak/>
              <w:t>должностного лица органа, осуществляющего государственный надзор (контроль), муниципальный контроль»</w:t>
            </w:r>
          </w:p>
        </w:tc>
        <w:tc>
          <w:tcPr>
            <w:tcW w:w="7732" w:type="dxa"/>
          </w:tcPr>
          <w:p w14:paraId="6E2B353B" w14:textId="77777777" w:rsidR="00CC0438" w:rsidRPr="00070E8A" w:rsidRDefault="00CC0438" w:rsidP="00CB541F">
            <w:pPr>
              <w:ind w:firstLine="459"/>
              <w:jc w:val="both"/>
              <w:rPr>
                <w:color w:val="000000" w:themeColor="text1"/>
              </w:rPr>
            </w:pPr>
            <w:r w:rsidRPr="00070E8A">
              <w:rPr>
                <w:color w:val="000000" w:themeColor="text1"/>
              </w:rPr>
              <w:lastRenderedPageBreak/>
              <w:t xml:space="preserve"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</w:t>
            </w:r>
            <w:r w:rsidRPr="00070E8A">
              <w:rPr>
                <w:color w:val="000000" w:themeColor="text1"/>
              </w:rPr>
              <w:lastRenderedPageBreak/>
              <w:t>на осуществление государственного надзора, должностного лица органа, осуществляющего муниципальный контроль, муниципальный финансовый контроль,</w:t>
            </w:r>
          </w:p>
          <w:p w14:paraId="0AA60BC0" w14:textId="77777777" w:rsidR="00CC0438" w:rsidRPr="00980260" w:rsidRDefault="00CC0438" w:rsidP="00CB541F">
            <w:pPr>
              <w:jc w:val="both"/>
            </w:pPr>
            <w:r w:rsidRPr="00070E8A">
              <w:rPr>
                <w:color w:val="000000" w:themeColor="text1"/>
              </w:rPr>
              <w:t>- 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</w:tc>
      </w:tr>
      <w:tr w:rsidR="00CC0438" w:rsidRPr="00583967" w14:paraId="7F9A12B4" w14:textId="77777777" w:rsidTr="00CB541F">
        <w:tc>
          <w:tcPr>
            <w:tcW w:w="568" w:type="dxa"/>
            <w:vMerge/>
          </w:tcPr>
          <w:p w14:paraId="4BBEF688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780495CC" w14:textId="77777777" w:rsidR="00CC0438" w:rsidRPr="00980260" w:rsidRDefault="00CC0438" w:rsidP="00CB541F">
            <w:pPr>
              <w:jc w:val="both"/>
            </w:pPr>
          </w:p>
        </w:tc>
        <w:tc>
          <w:tcPr>
            <w:tcW w:w="1974" w:type="dxa"/>
            <w:vMerge/>
          </w:tcPr>
          <w:p w14:paraId="62F39D81" w14:textId="77777777" w:rsidR="00CC0438" w:rsidRPr="00980260" w:rsidRDefault="00CC0438" w:rsidP="00CB541F">
            <w:pPr>
              <w:jc w:val="both"/>
            </w:pPr>
          </w:p>
        </w:tc>
        <w:tc>
          <w:tcPr>
            <w:tcW w:w="2421" w:type="dxa"/>
          </w:tcPr>
          <w:p w14:paraId="36EE5B5E" w14:textId="77777777" w:rsidR="00CC0438" w:rsidRPr="00980260" w:rsidRDefault="00CC0438" w:rsidP="00CB541F">
            <w:pPr>
              <w:jc w:val="center"/>
            </w:pPr>
            <w:r w:rsidRPr="00980260">
              <w:t>Статья </w:t>
            </w:r>
            <w:r w:rsidRPr="00980260">
              <w:rPr>
                <w:bCs/>
              </w:rPr>
              <w:t>19.4.1</w:t>
            </w:r>
            <w:r w:rsidRPr="00980260">
              <w:rPr>
                <w:b/>
                <w:bCs/>
              </w:rPr>
              <w:t xml:space="preserve"> «</w:t>
            </w:r>
            <w:r w:rsidRPr="00980260">
              <w:t>Воспрепятствование законной деятельности должностного лица органа государственного контроля (надзора), органа муниципального контроля»</w:t>
            </w:r>
          </w:p>
        </w:tc>
        <w:tc>
          <w:tcPr>
            <w:tcW w:w="7732" w:type="dxa"/>
          </w:tcPr>
          <w:p w14:paraId="71340880" w14:textId="77777777" w:rsidR="00CC0438" w:rsidRPr="00980260" w:rsidRDefault="00CC0438" w:rsidP="00CB541F">
            <w:pPr>
              <w:shd w:val="clear" w:color="auto" w:fill="FFFFFF"/>
              <w:ind w:firstLine="459"/>
              <w:jc w:val="both"/>
            </w:pPr>
            <w:r w:rsidRPr="00980260">
              <w:t xml:space="preserve">1. </w:t>
            </w:r>
            <w:proofErr w:type="gramStart"/>
            <w:r w:rsidRPr="00980260">
      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</w:t>
            </w:r>
            <w:r>
              <w:t>оверок, за исключением случаев, предусмотренных частью 4 статьи 14.24, частью 9 статьи 15.29 и статьей 19.4.2 настоящего Кодекса</w:t>
            </w:r>
            <w:proofErr w:type="gramEnd"/>
            <w:r>
              <w:t>,</w:t>
            </w:r>
          </w:p>
          <w:p w14:paraId="74371128" w14:textId="77777777" w:rsidR="00CC0438" w:rsidRPr="003202A3" w:rsidRDefault="00CC0438" w:rsidP="00CB541F">
            <w:pPr>
              <w:shd w:val="clear" w:color="auto" w:fill="FFFFFF"/>
              <w:jc w:val="both"/>
            </w:pPr>
            <w:r w:rsidRPr="00980260">
              <w:t xml:space="preserve">- влечет наложение административного штрафа на граждан в размере от пятисот до одной тысячи рублей; на должностных лиц - от двух тысяч до </w:t>
            </w:r>
          </w:p>
        </w:tc>
      </w:tr>
      <w:tr w:rsidR="00CC0438" w:rsidRPr="00583967" w14:paraId="280A744B" w14:textId="77777777" w:rsidTr="00CB541F">
        <w:tc>
          <w:tcPr>
            <w:tcW w:w="568" w:type="dxa"/>
          </w:tcPr>
          <w:p w14:paraId="54CC883D" w14:textId="77777777" w:rsidR="00CC0438" w:rsidRDefault="00CC0438" w:rsidP="00CB541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459367F3" w14:textId="77777777" w:rsidR="00CC0438" w:rsidRPr="00980260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43079C4F" w14:textId="77777777" w:rsidR="00CC0438" w:rsidRPr="00980260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16046409" w14:textId="77777777" w:rsidR="00CC0438" w:rsidRPr="00980260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417E5EDF" w14:textId="77777777" w:rsidR="00CC0438" w:rsidRPr="00980260" w:rsidRDefault="00CC0438" w:rsidP="00CB541F">
            <w:pPr>
              <w:shd w:val="clear" w:color="auto" w:fill="FFFFFF"/>
              <w:jc w:val="center"/>
            </w:pPr>
            <w:r>
              <w:t>5</w:t>
            </w:r>
          </w:p>
        </w:tc>
      </w:tr>
      <w:tr w:rsidR="00CC0438" w:rsidRPr="00583967" w14:paraId="3F0BDB06" w14:textId="77777777" w:rsidTr="00CB541F">
        <w:tc>
          <w:tcPr>
            <w:tcW w:w="568" w:type="dxa"/>
            <w:vMerge w:val="restart"/>
          </w:tcPr>
          <w:p w14:paraId="341C2E93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 w:val="restart"/>
          </w:tcPr>
          <w:p w14:paraId="38338243" w14:textId="77777777" w:rsidR="00CC0438" w:rsidRDefault="00CC0438" w:rsidP="00CB541F">
            <w:pPr>
              <w:jc w:val="center"/>
            </w:pPr>
          </w:p>
        </w:tc>
        <w:tc>
          <w:tcPr>
            <w:tcW w:w="1974" w:type="dxa"/>
            <w:vMerge w:val="restart"/>
          </w:tcPr>
          <w:p w14:paraId="2B191B68" w14:textId="77777777" w:rsidR="00CC0438" w:rsidRDefault="00CC0438" w:rsidP="00CB541F">
            <w:pPr>
              <w:jc w:val="center"/>
            </w:pPr>
          </w:p>
        </w:tc>
        <w:tc>
          <w:tcPr>
            <w:tcW w:w="2421" w:type="dxa"/>
          </w:tcPr>
          <w:p w14:paraId="7D3D412A" w14:textId="77777777" w:rsidR="00CC0438" w:rsidRDefault="00CC0438" w:rsidP="00CB541F">
            <w:pPr>
              <w:jc w:val="center"/>
            </w:pPr>
          </w:p>
        </w:tc>
        <w:tc>
          <w:tcPr>
            <w:tcW w:w="7732" w:type="dxa"/>
          </w:tcPr>
          <w:p w14:paraId="31F9E70A" w14:textId="77777777" w:rsidR="00CC0438" w:rsidRPr="00980260" w:rsidRDefault="00CC0438" w:rsidP="00CB541F">
            <w:pPr>
              <w:shd w:val="clear" w:color="auto" w:fill="FFFFFF"/>
              <w:jc w:val="both"/>
            </w:pPr>
            <w:r w:rsidRPr="00980260">
              <w:t>четырех тысяч рублей; на юридических лиц - от пяти тысяч до десяти тысяч рублей.</w:t>
            </w:r>
          </w:p>
          <w:p w14:paraId="5B212AFF" w14:textId="77777777" w:rsidR="00CC0438" w:rsidRPr="00980260" w:rsidRDefault="00CC0438" w:rsidP="00CB541F">
            <w:pPr>
              <w:shd w:val="clear" w:color="auto" w:fill="FFFFFF"/>
              <w:jc w:val="both"/>
            </w:pPr>
            <w:r w:rsidRPr="00980260">
              <w:t>2. Действия (бездействие), предусмотренные </w:t>
            </w:r>
            <w:hyperlink r:id="rId28" w:anchor="/document/12125267/entry/194011" w:history="1">
              <w:r w:rsidRPr="00980260">
                <w:t>частью 1</w:t>
              </w:r>
            </w:hyperlink>
            <w:r w:rsidRPr="00980260">
              <w:t> настоящей статьи, повлекшие невозможность проведения или завершения проверки,</w:t>
            </w:r>
          </w:p>
          <w:p w14:paraId="227B539A" w14:textId="77777777" w:rsidR="00CC0438" w:rsidRDefault="00CC0438" w:rsidP="00CB541F">
            <w:pPr>
              <w:shd w:val="clear" w:color="auto" w:fill="FFFFFF"/>
              <w:jc w:val="both"/>
            </w:pPr>
            <w:r w:rsidRPr="00980260">
              <w:t>-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14:paraId="7043020D" w14:textId="77777777" w:rsidR="00CC0438" w:rsidRPr="00980260" w:rsidRDefault="00CC0438" w:rsidP="00CB541F">
            <w:pPr>
              <w:jc w:val="both"/>
            </w:pPr>
            <w:r w:rsidRPr="00980260">
              <w:t>3. Повторное совершение административного правонарушения, предусмотренного частью 2 настоящей статьи,</w:t>
            </w:r>
          </w:p>
          <w:p w14:paraId="55B29506" w14:textId="77777777" w:rsidR="00CC0438" w:rsidRDefault="00CC0438" w:rsidP="00CB541F">
            <w:pPr>
              <w:shd w:val="clear" w:color="auto" w:fill="FFFFFF"/>
              <w:jc w:val="both"/>
            </w:pPr>
            <w:r w:rsidRPr="00980260">
              <w:t>- 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</w:tc>
      </w:tr>
      <w:tr w:rsidR="00CC0438" w:rsidRPr="00583967" w14:paraId="0AF423F9" w14:textId="77777777" w:rsidTr="00CB541F">
        <w:tc>
          <w:tcPr>
            <w:tcW w:w="568" w:type="dxa"/>
            <w:vMerge/>
          </w:tcPr>
          <w:p w14:paraId="44DE58D6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2102D38C" w14:textId="77777777" w:rsidR="00CC0438" w:rsidRPr="00980260" w:rsidRDefault="00CC0438" w:rsidP="00CB541F">
            <w:pPr>
              <w:jc w:val="both"/>
            </w:pPr>
          </w:p>
        </w:tc>
        <w:tc>
          <w:tcPr>
            <w:tcW w:w="1974" w:type="dxa"/>
            <w:vMerge/>
          </w:tcPr>
          <w:p w14:paraId="047A787B" w14:textId="77777777" w:rsidR="00CC0438" w:rsidRPr="00980260" w:rsidRDefault="00CC0438" w:rsidP="00CB541F">
            <w:pPr>
              <w:jc w:val="both"/>
            </w:pPr>
          </w:p>
        </w:tc>
        <w:tc>
          <w:tcPr>
            <w:tcW w:w="2421" w:type="dxa"/>
          </w:tcPr>
          <w:p w14:paraId="696CB942" w14:textId="77777777" w:rsidR="00CC0438" w:rsidRPr="00980260" w:rsidRDefault="00CC0438" w:rsidP="00CB541F">
            <w:pPr>
              <w:jc w:val="center"/>
            </w:pPr>
            <w:r>
              <w:t>Часть 1 статья 19.5 «Невыполнение</w:t>
            </w:r>
            <w:r w:rsidRPr="00980260">
              <w:t xml:space="preserve"> в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контроль»</w:t>
            </w:r>
          </w:p>
        </w:tc>
        <w:tc>
          <w:tcPr>
            <w:tcW w:w="7732" w:type="dxa"/>
          </w:tcPr>
          <w:p w14:paraId="0B0C0A1F" w14:textId="77777777" w:rsidR="00CC0438" w:rsidRPr="00980260" w:rsidRDefault="00CC0438" w:rsidP="00CB541F">
            <w:pPr>
              <w:shd w:val="clear" w:color="auto" w:fill="FFFFFF"/>
              <w:ind w:firstLine="459"/>
              <w:jc w:val="both"/>
            </w:pPr>
            <w:r w:rsidRPr="00980260">
              <w:t xml:space="preserve">1. </w:t>
            </w:r>
            <w:proofErr w:type="gramStart"/>
            <w:r w:rsidRPr="00980260"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</w:t>
            </w:r>
            <w:proofErr w:type="gramEnd"/>
          </w:p>
          <w:p w14:paraId="67ED0560" w14:textId="77777777" w:rsidR="00CC0438" w:rsidRPr="00980260" w:rsidRDefault="00CC0438" w:rsidP="00CB541F">
            <w:pPr>
              <w:shd w:val="clear" w:color="auto" w:fill="FFFFFF"/>
              <w:jc w:val="both"/>
            </w:pPr>
            <w:r w:rsidRPr="00980260">
              <w:t>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CC0438" w:rsidRPr="00583967" w14:paraId="47F2FCFE" w14:textId="77777777" w:rsidTr="00CB541F">
        <w:tc>
          <w:tcPr>
            <w:tcW w:w="568" w:type="dxa"/>
            <w:vMerge/>
          </w:tcPr>
          <w:p w14:paraId="5314B0BE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  <w:vMerge/>
          </w:tcPr>
          <w:p w14:paraId="5BCD4615" w14:textId="77777777" w:rsidR="00CC0438" w:rsidRPr="00980260" w:rsidRDefault="00CC0438" w:rsidP="00CB541F">
            <w:pPr>
              <w:jc w:val="both"/>
            </w:pPr>
          </w:p>
        </w:tc>
        <w:tc>
          <w:tcPr>
            <w:tcW w:w="1974" w:type="dxa"/>
            <w:vMerge/>
          </w:tcPr>
          <w:p w14:paraId="6D068465" w14:textId="77777777" w:rsidR="00CC0438" w:rsidRPr="00980260" w:rsidRDefault="00CC0438" w:rsidP="00CB541F">
            <w:pPr>
              <w:jc w:val="both"/>
            </w:pPr>
          </w:p>
        </w:tc>
        <w:tc>
          <w:tcPr>
            <w:tcW w:w="2421" w:type="dxa"/>
          </w:tcPr>
          <w:p w14:paraId="2E11FEB1" w14:textId="77777777" w:rsidR="00CC0438" w:rsidRPr="003202A3" w:rsidRDefault="00CC0438" w:rsidP="00CB541F">
            <w:pPr>
              <w:jc w:val="center"/>
            </w:pPr>
            <w:r w:rsidRPr="003202A3">
              <w:t>Статья 19.7. «Непредставление сведений (информации)»</w:t>
            </w:r>
          </w:p>
        </w:tc>
        <w:tc>
          <w:tcPr>
            <w:tcW w:w="7732" w:type="dxa"/>
          </w:tcPr>
          <w:p w14:paraId="0364AAA4" w14:textId="77777777" w:rsidR="00CC0438" w:rsidRPr="003202A3" w:rsidRDefault="00CC0438" w:rsidP="00CB541F">
            <w:pPr>
              <w:ind w:firstLine="459"/>
              <w:jc w:val="both"/>
            </w:pPr>
            <w:proofErr w:type="gramStart"/>
            <w:r w:rsidRPr="003202A3">
      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</w:t>
            </w:r>
            <w:r>
              <w:t xml:space="preserve"> </w:t>
            </w:r>
            <w:r w:rsidRPr="003202A3">
              <w:t xml:space="preserve"> законной </w:t>
            </w:r>
            <w:r>
              <w:t xml:space="preserve"> </w:t>
            </w:r>
            <w:r w:rsidRPr="003202A3">
              <w:t>деятельности</w:t>
            </w:r>
            <w:proofErr w:type="gramEnd"/>
            <w:r w:rsidRPr="003202A3">
              <w:t xml:space="preserve">, </w:t>
            </w:r>
            <w:r>
              <w:t xml:space="preserve"> </w:t>
            </w:r>
            <w:r w:rsidRPr="003202A3">
              <w:t xml:space="preserve">либо </w:t>
            </w:r>
            <w:r>
              <w:t xml:space="preserve"> </w:t>
            </w:r>
            <w:r w:rsidRPr="003202A3">
              <w:t xml:space="preserve">представление </w:t>
            </w:r>
            <w:r>
              <w:t xml:space="preserve"> </w:t>
            </w:r>
            <w:r w:rsidRPr="003202A3">
              <w:t xml:space="preserve">в </w:t>
            </w:r>
            <w:r>
              <w:t xml:space="preserve"> </w:t>
            </w:r>
            <w:r w:rsidRPr="003202A3">
              <w:t xml:space="preserve">государственный </w:t>
            </w:r>
            <w:r>
              <w:t xml:space="preserve"> </w:t>
            </w:r>
            <w:r w:rsidRPr="003202A3">
              <w:t xml:space="preserve">орган </w:t>
            </w:r>
          </w:p>
        </w:tc>
      </w:tr>
      <w:tr w:rsidR="00CC0438" w:rsidRPr="00583967" w14:paraId="0C69DBCA" w14:textId="77777777" w:rsidTr="00CB541F">
        <w:tc>
          <w:tcPr>
            <w:tcW w:w="568" w:type="dxa"/>
          </w:tcPr>
          <w:p w14:paraId="4FE06494" w14:textId="77777777" w:rsidR="00CC0438" w:rsidRDefault="00CC0438" w:rsidP="00CB541F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6E7F6677" w14:textId="77777777" w:rsidR="00CC0438" w:rsidRPr="00980260" w:rsidRDefault="00CC0438" w:rsidP="00CB541F">
            <w:pPr>
              <w:jc w:val="center"/>
            </w:pPr>
            <w:r>
              <w:t>2</w:t>
            </w:r>
          </w:p>
        </w:tc>
        <w:tc>
          <w:tcPr>
            <w:tcW w:w="1974" w:type="dxa"/>
          </w:tcPr>
          <w:p w14:paraId="288AE83B" w14:textId="77777777" w:rsidR="00CC0438" w:rsidRPr="00980260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73FBE2CB" w14:textId="77777777" w:rsidR="00CC0438" w:rsidRPr="003202A3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21386AE7" w14:textId="77777777" w:rsidR="00CC0438" w:rsidRPr="003202A3" w:rsidRDefault="00CC0438" w:rsidP="00CB541F">
            <w:pPr>
              <w:jc w:val="center"/>
            </w:pPr>
            <w:r>
              <w:t>5</w:t>
            </w:r>
          </w:p>
        </w:tc>
      </w:tr>
      <w:tr w:rsidR="00CC0438" w:rsidRPr="00583967" w14:paraId="3D365714" w14:textId="77777777" w:rsidTr="00CB541F">
        <w:tc>
          <w:tcPr>
            <w:tcW w:w="568" w:type="dxa"/>
          </w:tcPr>
          <w:p w14:paraId="54218CE1" w14:textId="77777777" w:rsidR="00CC0438" w:rsidRDefault="00CC0438" w:rsidP="00CB541F">
            <w:pPr>
              <w:jc w:val="center"/>
            </w:pPr>
          </w:p>
        </w:tc>
        <w:tc>
          <w:tcPr>
            <w:tcW w:w="2126" w:type="dxa"/>
          </w:tcPr>
          <w:p w14:paraId="26266BEE" w14:textId="77777777" w:rsidR="00CC0438" w:rsidRPr="00980260" w:rsidRDefault="00CC0438" w:rsidP="00CB541F">
            <w:pPr>
              <w:jc w:val="both"/>
            </w:pPr>
          </w:p>
        </w:tc>
        <w:tc>
          <w:tcPr>
            <w:tcW w:w="1974" w:type="dxa"/>
          </w:tcPr>
          <w:p w14:paraId="2B075B49" w14:textId="77777777" w:rsidR="00CC0438" w:rsidRPr="00980260" w:rsidRDefault="00CC0438" w:rsidP="00CB541F">
            <w:pPr>
              <w:jc w:val="both"/>
            </w:pPr>
          </w:p>
        </w:tc>
        <w:tc>
          <w:tcPr>
            <w:tcW w:w="2421" w:type="dxa"/>
          </w:tcPr>
          <w:p w14:paraId="5445C07B" w14:textId="77777777" w:rsidR="00CC0438" w:rsidRPr="00980260" w:rsidRDefault="00CC0438" w:rsidP="00CB541F">
            <w:pPr>
              <w:jc w:val="both"/>
            </w:pPr>
          </w:p>
        </w:tc>
        <w:tc>
          <w:tcPr>
            <w:tcW w:w="7732" w:type="dxa"/>
          </w:tcPr>
          <w:p w14:paraId="12F61B08" w14:textId="77777777" w:rsidR="00CC0438" w:rsidRDefault="00CC0438" w:rsidP="00CB541F">
            <w:pPr>
              <w:jc w:val="both"/>
              <w:rPr>
                <w:rStyle w:val="ac"/>
              </w:rPr>
            </w:pPr>
            <w:proofErr w:type="gramStart"/>
            <w:r w:rsidRPr="003202A3">
              <w:t xml:space="preserve">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</w:t>
            </w:r>
            <w:r w:rsidRPr="003202A3">
              <w:lastRenderedPageBreak/>
              <w:t>неполном объеме или в искаженном виде, за исключением случаев, предусмотренных </w:t>
            </w:r>
            <w:hyperlink r:id="rId29" w:anchor="/document/12125267/entry/616" w:history="1">
              <w:r w:rsidRPr="003202A3">
                <w:rPr>
                  <w:rStyle w:val="ac"/>
                </w:rPr>
                <w:t>статьей 6.16</w:t>
              </w:r>
            </w:hyperlink>
            <w:r w:rsidRPr="003202A3">
              <w:t>, </w:t>
            </w:r>
            <w:hyperlink r:id="rId30" w:anchor="/document/12125267/entry/63102" w:history="1">
              <w:r w:rsidRPr="003202A3">
                <w:rPr>
                  <w:rStyle w:val="ac"/>
                </w:rPr>
                <w:t>частью 2 статьи 6.31</w:t>
              </w:r>
            </w:hyperlink>
            <w:r w:rsidRPr="003202A3">
              <w:t>, </w:t>
            </w:r>
            <w:hyperlink r:id="rId31" w:anchor="/document/12125267/entry/82811" w:history="1">
              <w:r w:rsidRPr="003202A3">
                <w:rPr>
                  <w:rStyle w:val="ac"/>
                </w:rPr>
                <w:t>частями 1</w:t>
              </w:r>
            </w:hyperlink>
            <w:r w:rsidRPr="003202A3">
              <w:t>, </w:t>
            </w:r>
            <w:hyperlink r:id="rId32" w:anchor="/document/12125267/entry/82812" w:history="1">
              <w:r w:rsidRPr="003202A3">
                <w:rPr>
                  <w:rStyle w:val="ac"/>
                </w:rPr>
                <w:t>2</w:t>
              </w:r>
            </w:hyperlink>
            <w:r w:rsidRPr="003202A3">
              <w:t> и</w:t>
            </w:r>
            <w:proofErr w:type="gramEnd"/>
            <w:r w:rsidRPr="003202A3">
              <w:t> </w:t>
            </w:r>
            <w:hyperlink r:id="rId33" w:anchor="/document/12125267/entry/82814" w:history="1">
              <w:proofErr w:type="gramStart"/>
              <w:r w:rsidRPr="003202A3">
                <w:rPr>
                  <w:rStyle w:val="ac"/>
                </w:rPr>
                <w:t>4 статьи 8.28.1</w:t>
              </w:r>
            </w:hyperlink>
            <w:r w:rsidRPr="003202A3">
              <w:t>, </w:t>
            </w:r>
            <w:hyperlink r:id="rId34" w:anchor="/document/12125267/entry/8321" w:history="1">
              <w:r w:rsidRPr="003202A3">
                <w:rPr>
                  <w:rStyle w:val="ac"/>
                </w:rPr>
                <w:t>статьей 8.32.1</w:t>
              </w:r>
            </w:hyperlink>
            <w:r w:rsidRPr="003202A3">
              <w:t>, </w:t>
            </w:r>
            <w:hyperlink r:id="rId35" w:anchor="/document/12125267/entry/84901" w:history="1">
              <w:r w:rsidRPr="003202A3">
                <w:rPr>
                  <w:rStyle w:val="ac"/>
                </w:rPr>
                <w:t>частью 1 статьи 8.49</w:t>
              </w:r>
            </w:hyperlink>
            <w:r w:rsidRPr="003202A3">
              <w:t>, </w:t>
            </w:r>
            <w:hyperlink r:id="rId36" w:anchor="/document/12125267/entry/14505" w:history="1">
              <w:r>
                <w:rPr>
                  <w:rStyle w:val="ac"/>
                </w:rPr>
                <w:t>частью 5 статьи 14.5, частью 4 статьи 14.28, частью 1 статьи 14.46.2, статьями 19.7.1, 19.7.2, 19.7.2-1,19.7.3, 19.7.5, 19.7.5-1, 19.7.5-2, частью 1 статьи 19.7.5-3, частью 1 статьи 19.7.5-4, статьями 19.7.7, 19.7.8, 19.7.9, 19.7.12, 19.7.13, 19.7.14, 19.7.15, 19.8, 19.8.3 настоящего Кодекса,</w:t>
              </w:r>
            </w:hyperlink>
            <w:proofErr w:type="gramEnd"/>
          </w:p>
          <w:p w14:paraId="0677CE69" w14:textId="77777777" w:rsidR="00CC0438" w:rsidRPr="00070E8A" w:rsidRDefault="00CC0438" w:rsidP="00CB541F">
            <w:pPr>
              <w:jc w:val="both"/>
              <w:rPr>
                <w:color w:val="000000" w:themeColor="text1"/>
              </w:rPr>
            </w:pPr>
            <w:r w:rsidRPr="003202A3">
              <w:t>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      </w:r>
          </w:p>
        </w:tc>
      </w:tr>
      <w:tr w:rsidR="00CC0438" w:rsidRPr="00583967" w14:paraId="36A457AF" w14:textId="77777777" w:rsidTr="00CB541F">
        <w:tc>
          <w:tcPr>
            <w:tcW w:w="568" w:type="dxa"/>
          </w:tcPr>
          <w:p w14:paraId="68B7784C" w14:textId="77777777" w:rsidR="00CC0438" w:rsidRPr="009F1F11" w:rsidRDefault="00CC0438" w:rsidP="00CB541F">
            <w:pPr>
              <w:jc w:val="center"/>
            </w:pPr>
            <w:r w:rsidRPr="009F1F11">
              <w:lastRenderedPageBreak/>
              <w:t>4.</w:t>
            </w:r>
          </w:p>
        </w:tc>
        <w:tc>
          <w:tcPr>
            <w:tcW w:w="2126" w:type="dxa"/>
          </w:tcPr>
          <w:p w14:paraId="618EFA3D" w14:textId="77777777" w:rsidR="00CC0438" w:rsidRPr="009F1F11" w:rsidRDefault="00E54A1D" w:rsidP="00CB541F">
            <w:pPr>
              <w:jc w:val="both"/>
            </w:pPr>
            <w:hyperlink r:id="rId37" w:history="1">
              <w:r w:rsidR="00CC0438" w:rsidRPr="00DF0623">
                <w:rPr>
                  <w:rStyle w:val="ac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1974" w:type="dxa"/>
          </w:tcPr>
          <w:p w14:paraId="4522CEF3" w14:textId="77777777" w:rsidR="00CC0438" w:rsidRPr="009F1F11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36A237B" w14:textId="77777777" w:rsidR="00CC0438" w:rsidRPr="009F1F11" w:rsidRDefault="00CC0438" w:rsidP="00CB541F">
            <w:pPr>
              <w:jc w:val="center"/>
            </w:pPr>
            <w:r w:rsidRPr="009F1F11">
              <w:t>Статья 17.1 «Муниципальный контроль»</w:t>
            </w:r>
          </w:p>
        </w:tc>
        <w:tc>
          <w:tcPr>
            <w:tcW w:w="7732" w:type="dxa"/>
          </w:tcPr>
          <w:p w14:paraId="79E01267" w14:textId="77777777" w:rsidR="00CC0438" w:rsidRPr="009F1F11" w:rsidRDefault="00CC0438" w:rsidP="00CB541F">
            <w:pPr>
              <w:jc w:val="both"/>
            </w:pPr>
            <w:bookmarkStart w:id="1" w:name="000270"/>
            <w:bookmarkStart w:id="2" w:name="000465"/>
            <w:bookmarkEnd w:id="1"/>
            <w:bookmarkEnd w:id="2"/>
            <w:r w:rsidRPr="009F1F11">
              <w:t xml:space="preserve">1. </w:t>
            </w:r>
            <w:proofErr w:type="gramStart"/>
            <w:r w:rsidRPr="009F1F11">
      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      </w:r>
            <w:proofErr w:type="gramEnd"/>
          </w:p>
          <w:p w14:paraId="242EE8C3" w14:textId="77777777" w:rsidR="00CC0438" w:rsidRPr="009F1F11" w:rsidRDefault="00CC0438" w:rsidP="00CB541F">
            <w:pPr>
              <w:jc w:val="both"/>
            </w:pPr>
            <w:r w:rsidRPr="009F1F11">
              <w:t>2. Организация и осуществление видов муниципального контроля регулируются </w:t>
            </w:r>
            <w:hyperlink r:id="rId38" w:anchor="/document/74449814/entry/0" w:history="1">
              <w:r w:rsidRPr="009F1F11">
                <w:rPr>
                  <w:rStyle w:val="ac"/>
                </w:rPr>
                <w:t>Федеральным законом</w:t>
              </w:r>
            </w:hyperlink>
            <w:r w:rsidRPr="009F1F11">
              <w:t> от 31 июля 2020 года № 248-ФЗ «О государственном контроле (надзоре) и муниципальном контроле в Российской Федерации».</w:t>
            </w:r>
          </w:p>
        </w:tc>
      </w:tr>
      <w:tr w:rsidR="00CC0438" w:rsidRPr="00583967" w14:paraId="14B53D10" w14:textId="77777777" w:rsidTr="00CB541F">
        <w:tc>
          <w:tcPr>
            <w:tcW w:w="568" w:type="dxa"/>
          </w:tcPr>
          <w:p w14:paraId="59C49C0E" w14:textId="77777777" w:rsidR="00CC0438" w:rsidRPr="00980260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  <w:r w:rsidRPr="00980260">
              <w:rPr>
                <w:color w:val="000000" w:themeColor="text1"/>
                <w:shd w:val="clear" w:color="auto" w:fill="FFFFFF"/>
              </w:rPr>
              <w:t>5.</w:t>
            </w:r>
          </w:p>
        </w:tc>
        <w:tc>
          <w:tcPr>
            <w:tcW w:w="2126" w:type="dxa"/>
          </w:tcPr>
          <w:p w14:paraId="66A3A9DD" w14:textId="77777777" w:rsidR="00CC0438" w:rsidRPr="00980260" w:rsidRDefault="00CC0438" w:rsidP="00CB541F">
            <w:pPr>
              <w:jc w:val="both"/>
            </w:pPr>
            <w:r w:rsidRPr="00DF0623">
              <w:rPr>
                <w:shd w:val="clear" w:color="auto" w:fill="FFFFFF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974" w:type="dxa"/>
          </w:tcPr>
          <w:p w14:paraId="2FB868E4" w14:textId="77777777" w:rsidR="00CC0438" w:rsidRPr="00980260" w:rsidRDefault="00CC0438" w:rsidP="00CB541F">
            <w:pPr>
              <w:jc w:val="center"/>
            </w:pPr>
            <w:r w:rsidRPr="00980260">
              <w:t>Юридические лица, индивидуальные предприниматели, физические лица</w:t>
            </w:r>
          </w:p>
        </w:tc>
        <w:tc>
          <w:tcPr>
            <w:tcW w:w="2421" w:type="dxa"/>
          </w:tcPr>
          <w:p w14:paraId="509CB1FE" w14:textId="77777777" w:rsidR="00CC0438" w:rsidRPr="00980260" w:rsidRDefault="00CC0438" w:rsidP="00CB541F">
            <w:pPr>
              <w:jc w:val="center"/>
            </w:pPr>
            <w:r w:rsidRPr="00980260">
              <w:t xml:space="preserve">Применяется </w:t>
            </w:r>
            <w:r>
              <w:t>в полном объеме</w:t>
            </w:r>
          </w:p>
        </w:tc>
        <w:tc>
          <w:tcPr>
            <w:tcW w:w="7732" w:type="dxa"/>
          </w:tcPr>
          <w:p w14:paraId="26653BD6" w14:textId="77777777" w:rsidR="00CC0438" w:rsidRPr="00980260" w:rsidRDefault="00CC0438" w:rsidP="00CB541F">
            <w:pPr>
              <w:jc w:val="both"/>
            </w:pPr>
            <w:r w:rsidRPr="00980260">
              <w:t xml:space="preserve">Применяется </w:t>
            </w:r>
            <w:r>
              <w:t>в полном объеме</w:t>
            </w:r>
          </w:p>
        </w:tc>
      </w:tr>
      <w:tr w:rsidR="00CC0438" w:rsidRPr="00583967" w14:paraId="689E13CF" w14:textId="77777777" w:rsidTr="00CB541F">
        <w:tc>
          <w:tcPr>
            <w:tcW w:w="568" w:type="dxa"/>
          </w:tcPr>
          <w:p w14:paraId="07F44AC2" w14:textId="77777777" w:rsidR="00CC0438" w:rsidRPr="00980260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lastRenderedPageBreak/>
              <w:t>1</w:t>
            </w:r>
          </w:p>
        </w:tc>
        <w:tc>
          <w:tcPr>
            <w:tcW w:w="2126" w:type="dxa"/>
          </w:tcPr>
          <w:p w14:paraId="41E4B3F1" w14:textId="77777777" w:rsidR="00CC0438" w:rsidRPr="00980260" w:rsidRDefault="00CC0438" w:rsidP="00CB541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974" w:type="dxa"/>
          </w:tcPr>
          <w:p w14:paraId="7DD7F89E" w14:textId="77777777" w:rsidR="00CC0438" w:rsidRPr="00980260" w:rsidRDefault="00CC0438" w:rsidP="00CB541F">
            <w:pPr>
              <w:jc w:val="center"/>
            </w:pPr>
            <w:r>
              <w:t>3</w:t>
            </w:r>
          </w:p>
        </w:tc>
        <w:tc>
          <w:tcPr>
            <w:tcW w:w="2421" w:type="dxa"/>
          </w:tcPr>
          <w:p w14:paraId="6169BDF5" w14:textId="77777777" w:rsidR="00CC0438" w:rsidRPr="00980260" w:rsidRDefault="00CC0438" w:rsidP="00CB541F">
            <w:pPr>
              <w:jc w:val="center"/>
            </w:pPr>
            <w:r>
              <w:t>4</w:t>
            </w:r>
          </w:p>
        </w:tc>
        <w:tc>
          <w:tcPr>
            <w:tcW w:w="7732" w:type="dxa"/>
          </w:tcPr>
          <w:p w14:paraId="30A943E2" w14:textId="77777777" w:rsidR="00CC0438" w:rsidRPr="00980260" w:rsidRDefault="00CC0438" w:rsidP="00CB541F">
            <w:pPr>
              <w:jc w:val="center"/>
            </w:pPr>
            <w:r>
              <w:t>5</w:t>
            </w:r>
          </w:p>
        </w:tc>
      </w:tr>
      <w:tr w:rsidR="00CC0438" w:rsidRPr="00583967" w14:paraId="5EE017D2" w14:textId="77777777" w:rsidTr="00CB541F">
        <w:tc>
          <w:tcPr>
            <w:tcW w:w="568" w:type="dxa"/>
          </w:tcPr>
          <w:p w14:paraId="136ADCD2" w14:textId="77777777" w:rsidR="00CC0438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</w:tcPr>
          <w:p w14:paraId="05A617FE" w14:textId="77777777" w:rsidR="00CC0438" w:rsidRPr="00DF0623" w:rsidRDefault="00CC0438" w:rsidP="00CB541F">
            <w:pPr>
              <w:jc w:val="both"/>
              <w:rPr>
                <w:shd w:val="clear" w:color="auto" w:fill="FFFFFF"/>
              </w:rPr>
            </w:pPr>
            <w:r w:rsidRPr="00DF0623">
              <w:rPr>
                <w:shd w:val="clear" w:color="auto" w:fill="FFFFFF"/>
              </w:rPr>
              <w:t>Федеральный закон от 30.12.2009 № 384-ФЗ «Технический регламент о безопасности зданий и сооружений»</w:t>
            </w:r>
          </w:p>
        </w:tc>
        <w:tc>
          <w:tcPr>
            <w:tcW w:w="1974" w:type="dxa"/>
          </w:tcPr>
          <w:p w14:paraId="4FF32B7D" w14:textId="77777777" w:rsidR="00CC0438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3ED82770" w14:textId="77777777" w:rsidR="00CC0438" w:rsidRPr="00980260" w:rsidRDefault="00CC0438" w:rsidP="00CB541F">
            <w:pPr>
              <w:jc w:val="center"/>
            </w:pPr>
            <w:r w:rsidRPr="00980260">
              <w:t xml:space="preserve">Применяется </w:t>
            </w:r>
            <w:r>
              <w:t>в полном объеме</w:t>
            </w:r>
          </w:p>
        </w:tc>
        <w:tc>
          <w:tcPr>
            <w:tcW w:w="7732" w:type="dxa"/>
          </w:tcPr>
          <w:p w14:paraId="056DC30A" w14:textId="77777777" w:rsidR="00CC0438" w:rsidRPr="00980260" w:rsidRDefault="00CC0438" w:rsidP="00CB541F">
            <w:pPr>
              <w:jc w:val="both"/>
            </w:pPr>
            <w:r w:rsidRPr="00980260">
              <w:t xml:space="preserve">Применяется </w:t>
            </w:r>
            <w:r>
              <w:t>в полном объеме</w:t>
            </w:r>
          </w:p>
        </w:tc>
      </w:tr>
      <w:tr w:rsidR="00CC0438" w:rsidRPr="00583967" w14:paraId="7A7A6442" w14:textId="77777777" w:rsidTr="00CB541F">
        <w:tc>
          <w:tcPr>
            <w:tcW w:w="568" w:type="dxa"/>
          </w:tcPr>
          <w:p w14:paraId="55FEAE2D" w14:textId="77777777" w:rsidR="00CC0438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</w:tcPr>
          <w:p w14:paraId="266CDADA" w14:textId="77777777" w:rsidR="00CC0438" w:rsidRPr="00DF0623" w:rsidRDefault="00CC0438" w:rsidP="00CB541F">
            <w:r w:rsidRPr="00DF0623">
              <w:t>Федеральный закон от 21.07.2014 № 209-ФЗ «О государственной информационной системе жилищно-коммунального хозяйства»</w:t>
            </w:r>
          </w:p>
        </w:tc>
        <w:tc>
          <w:tcPr>
            <w:tcW w:w="1974" w:type="dxa"/>
          </w:tcPr>
          <w:p w14:paraId="3914A341" w14:textId="77777777" w:rsidR="00CC0438" w:rsidRPr="009F1F11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7C7C815" w14:textId="77777777" w:rsidR="00CC0438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>Статья 6 «</w:t>
            </w:r>
            <w:r w:rsidRPr="007E2DED">
              <w:rPr>
                <w:bCs/>
              </w:rPr>
              <w:t>Виды информации, размещаемой в системе</w:t>
            </w:r>
            <w:r>
              <w:rPr>
                <w:bCs/>
              </w:rPr>
              <w:t>»</w:t>
            </w:r>
          </w:p>
          <w:p w14:paraId="7653B4CD" w14:textId="77777777" w:rsidR="00CC0438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p w14:paraId="044C2140" w14:textId="77777777" w:rsidR="00CC0438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t xml:space="preserve">Статья 7 </w:t>
            </w:r>
            <w:r w:rsidRPr="007E2DED">
              <w:t>«</w:t>
            </w:r>
            <w:r w:rsidRPr="007E2DED">
              <w:rPr>
                <w:bCs/>
              </w:rPr>
              <w:t>Права и обязанности участников информационного взаимодействия»</w:t>
            </w:r>
          </w:p>
          <w:p w14:paraId="77A442A1" w14:textId="77777777" w:rsidR="00CC0438" w:rsidRPr="007E2DED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  <w:p w14:paraId="739D0509" w14:textId="77777777" w:rsidR="00CC0438" w:rsidRDefault="00CC0438" w:rsidP="00CB541F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Статья 8 </w:t>
            </w:r>
            <w:r w:rsidRPr="007E2DED">
              <w:t>«</w:t>
            </w:r>
            <w:r w:rsidRPr="007E2DED">
              <w:rPr>
                <w:bCs/>
              </w:rPr>
              <w:t>Размещение информации в системе»</w:t>
            </w:r>
          </w:p>
        </w:tc>
        <w:tc>
          <w:tcPr>
            <w:tcW w:w="7732" w:type="dxa"/>
          </w:tcPr>
          <w:p w14:paraId="69D70F7F" w14:textId="77777777" w:rsidR="00CC0438" w:rsidRDefault="00CC0438" w:rsidP="00CB541F">
            <w:pPr>
              <w:jc w:val="both"/>
            </w:pPr>
            <w:r>
              <w:t>Применяются полностью</w:t>
            </w:r>
          </w:p>
        </w:tc>
      </w:tr>
      <w:tr w:rsidR="00CC0438" w:rsidRPr="00583967" w14:paraId="3C6A5BDA" w14:textId="77777777" w:rsidTr="00CB541F">
        <w:tc>
          <w:tcPr>
            <w:tcW w:w="568" w:type="dxa"/>
          </w:tcPr>
          <w:p w14:paraId="4465321C" w14:textId="77777777" w:rsidR="00CC0438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</w:tcPr>
          <w:p w14:paraId="79403901" w14:textId="77777777" w:rsidR="00CC0438" w:rsidRPr="00DF0623" w:rsidRDefault="00E54A1D" w:rsidP="00CB541F">
            <w:pPr>
              <w:jc w:val="both"/>
            </w:pPr>
            <w:hyperlink r:id="rId39" w:history="1">
              <w:r w:rsidR="00CC0438" w:rsidRPr="00DF0623">
                <w:rPr>
                  <w:rStyle w:val="ac"/>
                </w:rPr>
                <w:t>Постановление Правительства Российской Федерации от 21.01.2006 № 25 «Об утверждении Правил пользования жилыми помещениями»</w:t>
              </w:r>
            </w:hyperlink>
          </w:p>
        </w:tc>
        <w:tc>
          <w:tcPr>
            <w:tcW w:w="1974" w:type="dxa"/>
          </w:tcPr>
          <w:p w14:paraId="2FD7DD97" w14:textId="77777777" w:rsidR="00CC0438" w:rsidRPr="00DF0623" w:rsidRDefault="00CC0438" w:rsidP="00CB541F">
            <w:pPr>
              <w:jc w:val="center"/>
            </w:pPr>
            <w:r w:rsidRPr="00DF0623">
              <w:t>Граждане</w:t>
            </w:r>
          </w:p>
        </w:tc>
        <w:tc>
          <w:tcPr>
            <w:tcW w:w="2421" w:type="dxa"/>
          </w:tcPr>
          <w:p w14:paraId="075CB802" w14:textId="77777777" w:rsidR="00CC0438" w:rsidRPr="009F1F11" w:rsidRDefault="00CC0438" w:rsidP="00CB541F">
            <w:pPr>
              <w:jc w:val="center"/>
            </w:pPr>
            <w:r w:rsidRPr="009F1F11">
              <w:t>Пункт 10, часть II «Пользование жилым помещением по договору социального найма жилого помещения»</w:t>
            </w:r>
          </w:p>
        </w:tc>
        <w:tc>
          <w:tcPr>
            <w:tcW w:w="7732" w:type="dxa"/>
          </w:tcPr>
          <w:p w14:paraId="0B0BE984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а) использовать жилое помещение по назначению и в пределах, установленных </w:t>
            </w:r>
            <w:hyperlink r:id="rId40" w:anchor="/document/12138291/entry/17" w:history="1">
              <w:r w:rsidRPr="009F1F11">
                <w:t>Жилищным кодексом</w:t>
              </w:r>
            </w:hyperlink>
            <w:r w:rsidRPr="009F1F11">
              <w:t> Российской Федерации;</w:t>
            </w:r>
          </w:p>
          <w:p w14:paraId="630A16B0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б) осуществлять пользование жилым помещением с учетом соблюдения прав и законных интересов проживающих в жилом помещении граждан, соседей;</w:t>
            </w:r>
          </w:p>
          <w:p w14:paraId="15153E73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в) обеспечивать сохранность жилого помещения, не допускать выполнение в жилом помещении работ или совершение других действий, приводящих к его порче;</w:t>
            </w:r>
          </w:p>
          <w:p w14:paraId="6B097374" w14:textId="77777777" w:rsidR="00CC0438" w:rsidRDefault="00CC0438" w:rsidP="00CB541F">
            <w:pPr>
              <w:shd w:val="clear" w:color="auto" w:fill="FFFFFF"/>
              <w:jc w:val="both"/>
            </w:pPr>
            <w:r w:rsidRPr="009F1F11">
              <w:t xml:space="preserve">г) поддерживать надлежащее состояние жилого помещения, а также помещений общего пользования в многоквартирном доме (квартире), </w:t>
            </w:r>
            <w:r w:rsidRPr="009F1F11">
              <w:lastRenderedPageBreak/>
              <w:t>соблюдать чистоту и порядок в жилом помещении, подъездах, кабинах лифтов, на лестничных клетках, в других помещениях общего пользования, обеспечивать сохранность санитарно-технического и иного оборудования, а также соблюдать требования </w:t>
            </w:r>
            <w:hyperlink r:id="rId41" w:anchor="/document/12144571/entry/1006" w:history="1">
              <w:r w:rsidRPr="009F1F11">
                <w:t>пункта 6</w:t>
              </w:r>
            </w:hyperlink>
            <w:r w:rsidRPr="009F1F11">
              <w:t> настоящих Правил;</w:t>
            </w:r>
          </w:p>
          <w:p w14:paraId="649F1363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 xml:space="preserve">д) немедленно принимать возможные меры к устранению обнаруженных неисправностей жилого помещения или санитарно-технического и иного оборудования, находящегося в нем, и в случае необходимости сообщать о них </w:t>
            </w:r>
            <w:proofErr w:type="spellStart"/>
            <w:r w:rsidRPr="009F1F11">
              <w:t>наймодателю</w:t>
            </w:r>
            <w:proofErr w:type="spellEnd"/>
            <w:r w:rsidRPr="009F1F11">
              <w:t xml:space="preserve"> или в соответствующую управляющую организацию;</w:t>
            </w:r>
          </w:p>
          <w:p w14:paraId="45B7ACAF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е) производить текущий ремонт жилого помещения;</w:t>
            </w:r>
          </w:p>
          <w:p w14:paraId="326888BF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ж) своевременно вносить плату за жилое помещение и коммунальные услуги. Обязанность по оплате жилого помещения и коммунальных услуг возникает с момента заключения договора социального найма жилого помещения в соответствии с </w:t>
            </w:r>
            <w:hyperlink r:id="rId42" w:anchor="/document/12140282/entry/1048" w:history="1">
              <w:r w:rsidRPr="009F1F11">
                <w:t>законодательством</w:t>
              </w:r>
            </w:hyperlink>
            <w:r w:rsidRPr="009F1F11">
              <w:t>;</w:t>
            </w:r>
          </w:p>
          <w:p w14:paraId="6F52D2B0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 xml:space="preserve">з) информировать </w:t>
            </w:r>
            <w:proofErr w:type="spellStart"/>
            <w:r w:rsidRPr="009F1F11">
              <w:t>наймодателя</w:t>
            </w:r>
            <w:proofErr w:type="spellEnd"/>
            <w:r w:rsidRPr="009F1F11">
              <w:t xml:space="preserve"> в установленные договором социального найма жилого помещения сроки об изменении оснований и условий, влияющих на пользование жилым помещением;</w:t>
            </w:r>
          </w:p>
          <w:p w14:paraId="576998D5" w14:textId="77777777" w:rsidR="00CC0438" w:rsidRDefault="00CC0438" w:rsidP="00CB541F">
            <w:pPr>
              <w:shd w:val="clear" w:color="auto" w:fill="FFFFFF"/>
              <w:jc w:val="both"/>
            </w:pPr>
            <w:r w:rsidRPr="009F1F11">
              <w:t xml:space="preserve">и) допускать в заранее согласованное время в жилое помещение работников </w:t>
            </w:r>
            <w:proofErr w:type="spellStart"/>
            <w:r w:rsidRPr="009F1F11">
              <w:t>наймодателя</w:t>
            </w:r>
            <w:proofErr w:type="spellEnd"/>
            <w:r w:rsidRPr="009F1F11">
              <w:t xml:space="preserve"> или уполномоченных им лиц, представителей органов государственного контроля и надзора для осмотра технического и санитарного состояния жилого помещения, санитарно-технического и иного оборудования, находящегося в нем, а также для выполнения необходимых ремонтных работ;</w:t>
            </w:r>
          </w:p>
          <w:p w14:paraId="0918F6A1" w14:textId="77777777" w:rsidR="00CC0438" w:rsidRPr="009F1F11" w:rsidRDefault="00CC0438" w:rsidP="00CB541F">
            <w:pPr>
              <w:shd w:val="clear" w:color="auto" w:fill="FFFFFF"/>
              <w:jc w:val="both"/>
            </w:pPr>
            <w:r w:rsidRPr="009F1F11">
              <w:t>к) не производить переустройство и (или) перепланировку жилого помещения в нарушение установленного порядка;</w:t>
            </w:r>
          </w:p>
          <w:p w14:paraId="1DBA2A66" w14:textId="77777777" w:rsidR="00CC0438" w:rsidRPr="009F1F11" w:rsidRDefault="00CC0438" w:rsidP="00CB541F">
            <w:pPr>
              <w:shd w:val="clear" w:color="auto" w:fill="FFFFFF"/>
              <w:jc w:val="both"/>
            </w:pPr>
            <w:proofErr w:type="gramStart"/>
            <w:r w:rsidRPr="009F1F11">
              <w:t xml:space="preserve">л) при прекращении права пользования жилым помещением сдавать по акту </w:t>
            </w:r>
            <w:proofErr w:type="spellStart"/>
            <w:r w:rsidRPr="009F1F11">
              <w:t>наймодателю</w:t>
            </w:r>
            <w:proofErr w:type="spellEnd"/>
            <w:r w:rsidRPr="009F1F11">
              <w:t xml:space="preserve"> в исправном состоянии жилое помещение, санитарно-техническое и иное оборудование, находящееся в нем, оплачивать стоимость не произведенного нанимателем ремонта жилого помещения, санитарно-технического и иного оборудования, находящегося в нем, или производить ремонт за свой счет, а также погашать задолженность по оплате жилого помещения и коммунальных услуг.</w:t>
            </w:r>
            <w:proofErr w:type="gramEnd"/>
          </w:p>
          <w:p w14:paraId="09F94F78" w14:textId="77777777" w:rsidR="00CC0438" w:rsidRPr="002B42AC" w:rsidRDefault="00CC0438" w:rsidP="00CB541F">
            <w:pPr>
              <w:shd w:val="clear" w:color="auto" w:fill="FFFFFF"/>
              <w:jc w:val="both"/>
            </w:pPr>
            <w:r w:rsidRPr="009F1F11">
              <w:t xml:space="preserve">Наниматель </w:t>
            </w:r>
            <w:proofErr w:type="gramStart"/>
            <w:r w:rsidRPr="009F1F11">
              <w:t>несет иные обязанности</w:t>
            </w:r>
            <w:proofErr w:type="gramEnd"/>
            <w:r w:rsidRPr="009F1F11">
              <w:t xml:space="preserve">, </w:t>
            </w:r>
            <w:r w:rsidRPr="009F1F11">
              <w:lastRenderedPageBreak/>
              <w:t>предусмотренные </w:t>
            </w:r>
            <w:hyperlink r:id="rId43" w:anchor="/document/12138291/entry/67" w:history="1">
              <w:r w:rsidRPr="009F1F11">
                <w:t>законодательством</w:t>
              </w:r>
            </w:hyperlink>
            <w:r w:rsidRPr="009F1F11">
              <w:t>.</w:t>
            </w:r>
          </w:p>
        </w:tc>
      </w:tr>
      <w:tr w:rsidR="00CC0438" w:rsidRPr="00583967" w14:paraId="6584EF2E" w14:textId="77777777" w:rsidTr="00CB541F">
        <w:tc>
          <w:tcPr>
            <w:tcW w:w="568" w:type="dxa"/>
          </w:tcPr>
          <w:p w14:paraId="575288F2" w14:textId="77777777" w:rsidR="00CC0438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</w:tcPr>
          <w:p w14:paraId="145C8216" w14:textId="77777777" w:rsidR="00CC0438" w:rsidRPr="00CE5597" w:rsidRDefault="00CC0438" w:rsidP="00CB541F">
            <w:pPr>
              <w:jc w:val="both"/>
            </w:pPr>
            <w:r w:rsidRPr="00CE5597">
              <w:t>Постановление Правительства РФ от 23.05.2</w:t>
            </w:r>
            <w:r>
              <w:t>006 № 306 «</w:t>
            </w:r>
            <w:r w:rsidRPr="00CE5597">
              <w:t>Об утверждении Правил установления и определения нормативов потребления коммунальных услуг и нормативов потребления коммунальных ресурсов, потребляемых при использовании и содержании общего и</w:t>
            </w:r>
            <w:r>
              <w:t>мущества в многоквартирном доме»</w:t>
            </w:r>
          </w:p>
        </w:tc>
        <w:tc>
          <w:tcPr>
            <w:tcW w:w="1974" w:type="dxa"/>
          </w:tcPr>
          <w:p w14:paraId="3BF7351F" w14:textId="77777777" w:rsidR="00CC0438" w:rsidRPr="00F25CDE" w:rsidRDefault="00CC0438" w:rsidP="00CB541F">
            <w:pPr>
              <w:jc w:val="center"/>
              <w:rPr>
                <w:highlight w:val="yellow"/>
              </w:rPr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15BDC9C5" w14:textId="77777777" w:rsidR="00CC0438" w:rsidRPr="00AB57D7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2CF24670" w14:textId="77777777" w:rsidR="00CC0438" w:rsidRPr="009F1F11" w:rsidRDefault="00CC0438" w:rsidP="00CB541F">
            <w:pPr>
              <w:shd w:val="clear" w:color="auto" w:fill="FFFFFF"/>
              <w:jc w:val="both"/>
            </w:pPr>
            <w:r>
              <w:t>Применяется в полном объёме</w:t>
            </w:r>
          </w:p>
        </w:tc>
      </w:tr>
      <w:tr w:rsidR="00CC0438" w:rsidRPr="00583967" w14:paraId="552AB5FF" w14:textId="77777777" w:rsidTr="00CB541F">
        <w:tc>
          <w:tcPr>
            <w:tcW w:w="568" w:type="dxa"/>
          </w:tcPr>
          <w:p w14:paraId="37D8B644" w14:textId="77777777" w:rsidR="00CC0438" w:rsidRDefault="00CC0438" w:rsidP="00CB541F">
            <w:pPr>
              <w:jc w:val="center"/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26" w:type="dxa"/>
          </w:tcPr>
          <w:p w14:paraId="0FD52087" w14:textId="77777777" w:rsidR="00CC0438" w:rsidRPr="00F25CDE" w:rsidRDefault="00CC0438" w:rsidP="00CB541F">
            <w:pPr>
              <w:jc w:val="both"/>
            </w:pPr>
            <w:proofErr w:type="gramStart"/>
            <w:r w:rsidRPr="00F25CDE">
              <w:t xml:space="preserve">Постановление </w:t>
            </w:r>
            <w:r>
              <w:t>Правительства Российской Федерации от 13.08.2006 № 491  «</w:t>
            </w:r>
            <w:r w:rsidRPr="00F25CDE">
              <w:t xml:space="preserve">Об утверждении Правил содержания общего имущества в </w:t>
            </w:r>
            <w:r w:rsidRPr="00F25CDE">
              <w:lastRenderedPageBreak/>
              <w:t xml:space="preserve">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>
              <w:t>установленную продолжительность»</w:t>
            </w:r>
            <w:proofErr w:type="gramEnd"/>
          </w:p>
        </w:tc>
        <w:tc>
          <w:tcPr>
            <w:tcW w:w="1974" w:type="dxa"/>
          </w:tcPr>
          <w:p w14:paraId="7E4D9C01" w14:textId="77777777" w:rsidR="00CC0438" w:rsidRPr="009F1F11" w:rsidRDefault="00CC0438" w:rsidP="00CB541F">
            <w:pPr>
              <w:jc w:val="center"/>
            </w:pPr>
            <w:r w:rsidRPr="009F1F11"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0266BEB7" w14:textId="77777777" w:rsidR="00CC0438" w:rsidRPr="009F1F11" w:rsidRDefault="00CC0438" w:rsidP="00CB541F">
            <w:pPr>
              <w:jc w:val="center"/>
            </w:pPr>
            <w:r w:rsidRPr="009F1F11">
              <w:t>Пункт 41, глава IV «</w:t>
            </w:r>
            <w:proofErr w:type="gramStart"/>
            <w:r w:rsidRPr="009F1F11">
              <w:t>Контроль за</w:t>
            </w:r>
            <w:proofErr w:type="gramEnd"/>
            <w:r w:rsidRPr="009F1F11">
              <w:t xml:space="preserve"> содержанием общего имущества»</w:t>
            </w:r>
          </w:p>
        </w:tc>
        <w:tc>
          <w:tcPr>
            <w:tcW w:w="7732" w:type="dxa"/>
          </w:tcPr>
          <w:p w14:paraId="3AAF18C5" w14:textId="77777777" w:rsidR="00CC0438" w:rsidRDefault="00CC0438" w:rsidP="00CB541F">
            <w:pPr>
              <w:jc w:val="both"/>
            </w:pPr>
            <w:r w:rsidRPr="009F1F11">
              <w:t>41. Собственники помещений несут ответственность за надлежащее содержание общего имущества в соответствии с законодательством Российской Федерации.</w:t>
            </w:r>
          </w:p>
          <w:p w14:paraId="6A561070" w14:textId="77777777" w:rsidR="00CC0438" w:rsidRDefault="00CC0438" w:rsidP="00CB541F">
            <w:pPr>
              <w:jc w:val="both"/>
            </w:pPr>
          </w:p>
          <w:p w14:paraId="02C1857D" w14:textId="77777777" w:rsidR="00CC0438" w:rsidRPr="009F1F11" w:rsidRDefault="00CC0438" w:rsidP="00CB541F">
            <w:pPr>
              <w:jc w:val="both"/>
            </w:pPr>
          </w:p>
        </w:tc>
      </w:tr>
      <w:tr w:rsidR="00CC0438" w:rsidRPr="00583967" w14:paraId="4BBF8C7D" w14:textId="77777777" w:rsidTr="00CB541F">
        <w:tc>
          <w:tcPr>
            <w:tcW w:w="568" w:type="dxa"/>
          </w:tcPr>
          <w:p w14:paraId="6294CA35" w14:textId="77777777" w:rsidR="00CC0438" w:rsidRPr="009F1F11" w:rsidRDefault="00CC0438" w:rsidP="00CB541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6</w:t>
            </w:r>
            <w:r w:rsidRPr="009F1F11">
              <w:rPr>
                <w:shd w:val="clear" w:color="auto" w:fill="FFFFFF"/>
              </w:rPr>
              <w:t>.</w:t>
            </w:r>
          </w:p>
        </w:tc>
        <w:tc>
          <w:tcPr>
            <w:tcW w:w="2126" w:type="dxa"/>
          </w:tcPr>
          <w:p w14:paraId="011E4A8B" w14:textId="77777777" w:rsidR="00CC0438" w:rsidRPr="009F1F11" w:rsidRDefault="00E54A1D" w:rsidP="00CB541F">
            <w:pPr>
              <w:jc w:val="both"/>
            </w:pPr>
            <w:hyperlink r:id="rId44" w:history="1">
              <w:r w:rsidR="00CC0438" w:rsidRPr="009F1F11">
                <w:rPr>
                  <w:rStyle w:val="ac"/>
                </w:rPr>
                <w:t xml:space="preserve">Постановление Правительства Российской Федерации от 06.05.2011 № 354 «О предоставлении коммунальных услуг собственникам и пользователям </w:t>
              </w:r>
              <w:r w:rsidR="00CC0438" w:rsidRPr="009F1F11">
                <w:rPr>
                  <w:rStyle w:val="ac"/>
                </w:rPr>
                <w:lastRenderedPageBreak/>
                <w:t>помещений в многоквартирных домах и жилых домов»</w:t>
              </w:r>
            </w:hyperlink>
          </w:p>
        </w:tc>
        <w:tc>
          <w:tcPr>
            <w:tcW w:w="1974" w:type="dxa"/>
          </w:tcPr>
          <w:p w14:paraId="021E7092" w14:textId="77777777" w:rsidR="00CC0438" w:rsidRPr="009F1F11" w:rsidRDefault="00CC0438" w:rsidP="00CB541F">
            <w:pPr>
              <w:jc w:val="center"/>
            </w:pPr>
            <w:r w:rsidRPr="009F1F11"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4D13BBF" w14:textId="77777777" w:rsidR="00CC0438" w:rsidRPr="009F1F11" w:rsidRDefault="00CC0438" w:rsidP="00CB541F">
            <w:pPr>
              <w:jc w:val="center"/>
            </w:pPr>
            <w:r w:rsidRPr="009F1F11">
              <w:t>Применяется полностью</w:t>
            </w:r>
          </w:p>
        </w:tc>
        <w:tc>
          <w:tcPr>
            <w:tcW w:w="7732" w:type="dxa"/>
          </w:tcPr>
          <w:p w14:paraId="49EE0841" w14:textId="77777777" w:rsidR="00CC0438" w:rsidRPr="009F1F11" w:rsidRDefault="00CC0438" w:rsidP="00CB541F">
            <w:pPr>
              <w:jc w:val="both"/>
            </w:pPr>
            <w:r w:rsidRPr="009F1F11">
              <w:t>Применяется, в зависимости от вида проверки</w:t>
            </w:r>
          </w:p>
        </w:tc>
      </w:tr>
      <w:tr w:rsidR="00CC0438" w:rsidRPr="00583967" w14:paraId="5500293B" w14:textId="77777777" w:rsidTr="00CB541F">
        <w:tc>
          <w:tcPr>
            <w:tcW w:w="568" w:type="dxa"/>
          </w:tcPr>
          <w:p w14:paraId="0E7D8050" w14:textId="77777777" w:rsidR="00CC0438" w:rsidRDefault="00CC0438" w:rsidP="00CB541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7FB03BEC" w14:textId="77777777" w:rsidR="00CC0438" w:rsidRPr="00A53D07" w:rsidRDefault="00CC0438" w:rsidP="00CB541F">
            <w:pPr>
              <w:jc w:val="both"/>
            </w:pPr>
            <w:r w:rsidRPr="00A53D07">
              <w:t xml:space="preserve">Постановление </w:t>
            </w:r>
            <w:r>
              <w:t>Правительства Российской Федерации от 14.02.2012 № 124  «</w:t>
            </w:r>
            <w:r w:rsidRPr="00A53D07">
              <w:t>О правилах, обязательных при заключении договоров сн</w:t>
            </w:r>
            <w:r>
              <w:t>абжения коммунальными ресурсами»</w:t>
            </w:r>
          </w:p>
        </w:tc>
        <w:tc>
          <w:tcPr>
            <w:tcW w:w="1974" w:type="dxa"/>
          </w:tcPr>
          <w:p w14:paraId="26F7DC26" w14:textId="77777777" w:rsidR="00CC0438" w:rsidRPr="00AB57D7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0DC56AC2" w14:textId="77777777" w:rsidR="00CC0438" w:rsidRPr="00AB57D7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699D5CDB" w14:textId="77777777" w:rsidR="00CC0438" w:rsidRPr="009F1F11" w:rsidRDefault="00CC0438" w:rsidP="00CB541F">
            <w:pPr>
              <w:shd w:val="clear" w:color="auto" w:fill="FFFFFF"/>
              <w:jc w:val="both"/>
            </w:pPr>
            <w:r>
              <w:t>Применяется в полном объёме</w:t>
            </w:r>
          </w:p>
        </w:tc>
      </w:tr>
      <w:tr w:rsidR="00CC0438" w:rsidRPr="00583967" w14:paraId="2791D267" w14:textId="77777777" w:rsidTr="00CB541F">
        <w:tc>
          <w:tcPr>
            <w:tcW w:w="568" w:type="dxa"/>
          </w:tcPr>
          <w:p w14:paraId="023A96F3" w14:textId="77777777" w:rsidR="00CC0438" w:rsidRPr="009F1F11" w:rsidRDefault="00CC0438" w:rsidP="00CB541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1CBDABF1" w14:textId="77777777" w:rsidR="00CC0438" w:rsidRPr="00AB57D7" w:rsidRDefault="00CC0438" w:rsidP="00CB541F">
            <w:r w:rsidRPr="00430F4E">
              <w:t>Постановление Правительства Р</w:t>
            </w:r>
            <w:r>
              <w:t xml:space="preserve">оссийской </w:t>
            </w:r>
            <w:r w:rsidRPr="00430F4E">
              <w:t>Ф</w:t>
            </w:r>
            <w:r>
              <w:t>едерации</w:t>
            </w:r>
            <w:r w:rsidRPr="00430F4E">
              <w:t xml:space="preserve"> от 28.03</w:t>
            </w:r>
            <w:r>
              <w:t>.2012 № 253  «</w:t>
            </w:r>
            <w:r w:rsidRPr="00430F4E">
              <w:t>О требованиях к осуществлению расчетов за ресурсы, необходимые для пр</w:t>
            </w:r>
            <w:r>
              <w:t>едоставления коммунальных услуг»</w:t>
            </w:r>
          </w:p>
        </w:tc>
        <w:tc>
          <w:tcPr>
            <w:tcW w:w="1974" w:type="dxa"/>
          </w:tcPr>
          <w:p w14:paraId="3379F0DB" w14:textId="77777777" w:rsidR="00CC0438" w:rsidRPr="00AB57D7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819C3CB" w14:textId="77777777" w:rsidR="00CC0438" w:rsidRPr="00AB57D7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3F793277" w14:textId="77777777" w:rsidR="00CC0438" w:rsidRPr="009F1F11" w:rsidRDefault="00CC0438" w:rsidP="00CB541F">
            <w:pPr>
              <w:shd w:val="clear" w:color="auto" w:fill="FFFFFF"/>
              <w:jc w:val="both"/>
            </w:pPr>
            <w:r>
              <w:t>Применяется в полном объёме</w:t>
            </w:r>
          </w:p>
        </w:tc>
      </w:tr>
      <w:tr w:rsidR="00CC0438" w:rsidRPr="00583967" w14:paraId="24237C19" w14:textId="77777777" w:rsidTr="00CB541F">
        <w:tc>
          <w:tcPr>
            <w:tcW w:w="568" w:type="dxa"/>
          </w:tcPr>
          <w:p w14:paraId="204184B9" w14:textId="77777777" w:rsidR="00CC0438" w:rsidRPr="009F1F11" w:rsidRDefault="00CC0438" w:rsidP="00CB541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0C8D75BE" w14:textId="77777777" w:rsidR="00CC0438" w:rsidRPr="00F83363" w:rsidRDefault="00CC0438" w:rsidP="00CB541F">
            <w:r w:rsidRPr="00F83363">
              <w:t xml:space="preserve">Постановление </w:t>
            </w:r>
          </w:p>
          <w:p w14:paraId="29EAA6E8" w14:textId="77777777" w:rsidR="00CC0438" w:rsidRPr="00F83363" w:rsidRDefault="00CC0438" w:rsidP="00CB541F">
            <w:r w:rsidRPr="00F83363">
              <w:t xml:space="preserve">Правительства </w:t>
            </w:r>
            <w:proofErr w:type="gramStart"/>
            <w:r w:rsidRPr="00F83363">
              <w:t>Российской</w:t>
            </w:r>
            <w:proofErr w:type="gramEnd"/>
            <w:r w:rsidRPr="00F83363">
              <w:t xml:space="preserve"> </w:t>
            </w:r>
          </w:p>
          <w:p w14:paraId="2A11E48E" w14:textId="77777777" w:rsidR="00CC0438" w:rsidRPr="00F83363" w:rsidRDefault="00CC0438" w:rsidP="00CB541F">
            <w:r w:rsidRPr="00F83363">
              <w:t xml:space="preserve">Федерации от </w:t>
            </w:r>
            <w:r>
              <w:t>0</w:t>
            </w:r>
            <w:r w:rsidRPr="00F83363">
              <w:t>3</w:t>
            </w:r>
            <w:r>
              <w:t xml:space="preserve">.04.2013 </w:t>
            </w:r>
            <w:r w:rsidRPr="00F83363">
              <w:t>№</w:t>
            </w:r>
            <w:r>
              <w:t xml:space="preserve">  290 </w:t>
            </w:r>
            <w:r>
              <w:lastRenderedPageBreak/>
              <w:t xml:space="preserve">«О </w:t>
            </w:r>
            <w:r w:rsidRPr="00F83363">
              <w:t xml:space="preserve">минимальном перечне </w:t>
            </w:r>
          </w:p>
          <w:p w14:paraId="0B79E000" w14:textId="77777777" w:rsidR="00CC0438" w:rsidRPr="00F83363" w:rsidRDefault="00CC0438" w:rsidP="00CB541F">
            <w:r w:rsidRPr="00F83363">
              <w:t xml:space="preserve">услуг и работ, </w:t>
            </w:r>
          </w:p>
          <w:p w14:paraId="5D930D41" w14:textId="77777777" w:rsidR="00CC0438" w:rsidRPr="00F83363" w:rsidRDefault="00CC0438" w:rsidP="00CB541F">
            <w:r w:rsidRPr="00F83363">
              <w:t xml:space="preserve">необходимых для </w:t>
            </w:r>
          </w:p>
          <w:p w14:paraId="6D706BB9" w14:textId="77777777" w:rsidR="00CC0438" w:rsidRPr="00F83363" w:rsidRDefault="00CC0438" w:rsidP="00CB541F">
            <w:r w:rsidRPr="00F83363">
              <w:t xml:space="preserve">обеспечения надлежащего </w:t>
            </w:r>
          </w:p>
          <w:p w14:paraId="0CE194BE" w14:textId="77777777" w:rsidR="00CC0438" w:rsidRPr="00F83363" w:rsidRDefault="00CC0438" w:rsidP="00CB541F">
            <w:r w:rsidRPr="00F83363">
              <w:t xml:space="preserve">содержания общего </w:t>
            </w:r>
          </w:p>
          <w:p w14:paraId="4513EC4E" w14:textId="77777777" w:rsidR="00CC0438" w:rsidRPr="00F83363" w:rsidRDefault="00CC0438" w:rsidP="00CB541F">
            <w:r w:rsidRPr="00F83363">
              <w:t xml:space="preserve">имущества </w:t>
            </w:r>
            <w:proofErr w:type="gramStart"/>
            <w:r w:rsidRPr="00F83363">
              <w:t>в</w:t>
            </w:r>
            <w:proofErr w:type="gramEnd"/>
            <w:r w:rsidRPr="00F83363">
              <w:t xml:space="preserve"> </w:t>
            </w:r>
          </w:p>
          <w:p w14:paraId="285D376A" w14:textId="77777777" w:rsidR="00CC0438" w:rsidRPr="00F83363" w:rsidRDefault="00CC0438" w:rsidP="00CB541F">
            <w:r>
              <w:t xml:space="preserve">многоквартирном </w:t>
            </w:r>
            <w:proofErr w:type="gramStart"/>
            <w:r>
              <w:t>доме</w:t>
            </w:r>
            <w:proofErr w:type="gramEnd"/>
            <w:r>
              <w:t xml:space="preserve">, и </w:t>
            </w:r>
            <w:r w:rsidRPr="00F83363">
              <w:t xml:space="preserve">порядке их оказания и </w:t>
            </w:r>
          </w:p>
          <w:p w14:paraId="1B23B780" w14:textId="77777777" w:rsidR="00CC0438" w:rsidRPr="00AB57D7" w:rsidRDefault="00CC0438" w:rsidP="00CB541F">
            <w:r w:rsidRPr="00F83363">
              <w:t>выполнения»</w:t>
            </w:r>
          </w:p>
        </w:tc>
        <w:tc>
          <w:tcPr>
            <w:tcW w:w="1974" w:type="dxa"/>
          </w:tcPr>
          <w:p w14:paraId="444362BF" w14:textId="77777777" w:rsidR="00CC0438" w:rsidRPr="00AB57D7" w:rsidRDefault="00CC0438" w:rsidP="00CB541F">
            <w:pPr>
              <w:jc w:val="center"/>
            </w:pPr>
            <w:r w:rsidRPr="009F1F11"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68300A88" w14:textId="77777777" w:rsidR="00CC0438" w:rsidRPr="00AB57D7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1610F8BF" w14:textId="77777777" w:rsidR="00CC0438" w:rsidRPr="009F1F11" w:rsidRDefault="00CC0438" w:rsidP="00CB541F">
            <w:pPr>
              <w:shd w:val="clear" w:color="auto" w:fill="FFFFFF"/>
              <w:jc w:val="both"/>
            </w:pPr>
            <w:r>
              <w:t>Применяется в полном объёме</w:t>
            </w:r>
          </w:p>
        </w:tc>
      </w:tr>
      <w:tr w:rsidR="00CC0438" w:rsidRPr="00583967" w14:paraId="6461165C" w14:textId="77777777" w:rsidTr="00CB541F">
        <w:tc>
          <w:tcPr>
            <w:tcW w:w="568" w:type="dxa"/>
          </w:tcPr>
          <w:p w14:paraId="005C9437" w14:textId="77777777" w:rsidR="00CC0438" w:rsidRDefault="00CC0438" w:rsidP="00CB541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7AAEC03E" w14:textId="77777777" w:rsidR="00CC0438" w:rsidRPr="00F83363" w:rsidRDefault="00CC0438" w:rsidP="00CB541F">
            <w:r w:rsidRPr="00430F4E">
              <w:t>Постановление Правительства РФ от 15.05</w:t>
            </w:r>
            <w:r>
              <w:t xml:space="preserve">.2013 № 416 </w:t>
            </w:r>
            <w:r w:rsidRPr="00430F4E">
              <w:t xml:space="preserve"> </w:t>
            </w:r>
            <w:r>
              <w:t>«</w:t>
            </w:r>
            <w:r w:rsidRPr="00430F4E">
              <w:t>О порядке осуществления деятельности по упр</w:t>
            </w:r>
            <w:r>
              <w:t>авлению многоквартирными домами»</w:t>
            </w:r>
          </w:p>
        </w:tc>
        <w:tc>
          <w:tcPr>
            <w:tcW w:w="1974" w:type="dxa"/>
          </w:tcPr>
          <w:p w14:paraId="1D12088F" w14:textId="77777777" w:rsidR="00CC0438" w:rsidRPr="00AB57D7" w:rsidRDefault="00CC0438" w:rsidP="00CB541F">
            <w:pPr>
              <w:jc w:val="center"/>
            </w:pPr>
            <w:r w:rsidRPr="009F1F11"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57DF0561" w14:textId="77777777" w:rsidR="00CC0438" w:rsidRPr="00AB57D7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21DE3341" w14:textId="77777777" w:rsidR="00CC0438" w:rsidRPr="009F1F11" w:rsidRDefault="00CC0438" w:rsidP="00CB541F">
            <w:pPr>
              <w:shd w:val="clear" w:color="auto" w:fill="FFFFFF"/>
              <w:jc w:val="both"/>
            </w:pPr>
            <w:r>
              <w:t>Применяется в полном объёме</w:t>
            </w:r>
          </w:p>
        </w:tc>
      </w:tr>
      <w:tr w:rsidR="00CC0438" w:rsidRPr="00583967" w14:paraId="3ADC8119" w14:textId="77777777" w:rsidTr="00CB541F">
        <w:tc>
          <w:tcPr>
            <w:tcW w:w="568" w:type="dxa"/>
          </w:tcPr>
          <w:p w14:paraId="7BA3A7C7" w14:textId="77777777" w:rsidR="00CC0438" w:rsidRDefault="00CC0438" w:rsidP="00CB541F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126" w:type="dxa"/>
          </w:tcPr>
          <w:p w14:paraId="50686DC2" w14:textId="77777777" w:rsidR="00CC0438" w:rsidRPr="009F1F11" w:rsidRDefault="00E54A1D" w:rsidP="00CB541F">
            <w:pPr>
              <w:jc w:val="both"/>
            </w:pPr>
            <w:hyperlink r:id="rId45" w:history="1">
              <w:r w:rsidR="00CC0438" w:rsidRPr="009F1F11">
                <w:rPr>
                  <w:rStyle w:val="ac"/>
                </w:rPr>
                <w:t xml:space="preserve">Постановление Государственного комитета Российской Федерации по строительству и жилищно-коммунальному комплексу от </w:t>
              </w:r>
            </w:hyperlink>
            <w:r w:rsidR="00CC0438" w:rsidRPr="002F507C">
              <w:rPr>
                <w:rStyle w:val="ac"/>
              </w:rPr>
              <w:t xml:space="preserve">27.09.2003 № 170 «Об утверждении Правил и норм </w:t>
            </w:r>
            <w:r w:rsidR="00CC0438" w:rsidRPr="002F507C">
              <w:rPr>
                <w:rStyle w:val="ac"/>
              </w:rPr>
              <w:lastRenderedPageBreak/>
              <w:t>технической эксплуатации жилищного фонда»</w:t>
            </w:r>
          </w:p>
        </w:tc>
        <w:tc>
          <w:tcPr>
            <w:tcW w:w="1974" w:type="dxa"/>
          </w:tcPr>
          <w:p w14:paraId="51479E0B" w14:textId="77777777" w:rsidR="00CC0438" w:rsidRPr="009F1F11" w:rsidRDefault="00CC0438" w:rsidP="00CB541F">
            <w:pPr>
              <w:jc w:val="center"/>
            </w:pPr>
            <w:r w:rsidRPr="009F1F11">
              <w:lastRenderedPageBreak/>
              <w:t>Юридические лица, индивидуальные предприниматели и граждане</w:t>
            </w:r>
          </w:p>
        </w:tc>
        <w:tc>
          <w:tcPr>
            <w:tcW w:w="2421" w:type="dxa"/>
          </w:tcPr>
          <w:p w14:paraId="4386DB6C" w14:textId="77777777" w:rsidR="00CC0438" w:rsidRPr="009F1F11" w:rsidRDefault="00CC0438" w:rsidP="00CB541F">
            <w:pPr>
              <w:jc w:val="center"/>
            </w:pPr>
            <w:r>
              <w:t>Применяется в полном объёме</w:t>
            </w:r>
          </w:p>
        </w:tc>
        <w:tc>
          <w:tcPr>
            <w:tcW w:w="7732" w:type="dxa"/>
          </w:tcPr>
          <w:p w14:paraId="279C8664" w14:textId="77777777" w:rsidR="00CC0438" w:rsidRPr="009F1F11" w:rsidRDefault="00CC0438" w:rsidP="00CB541F">
            <w:pPr>
              <w:jc w:val="both"/>
            </w:pPr>
            <w:r w:rsidRPr="009F1F11">
              <w:t>Применяется, в зависимости от вида проверки</w:t>
            </w:r>
          </w:p>
        </w:tc>
      </w:tr>
    </w:tbl>
    <w:p w14:paraId="38515C99" w14:textId="77777777" w:rsidR="00CC0438" w:rsidRDefault="00CC0438" w:rsidP="00CC0438"/>
    <w:p w14:paraId="107CCE9A" w14:textId="77777777" w:rsidR="00937854" w:rsidRDefault="00937854" w:rsidP="00937854">
      <w:pPr>
        <w:ind w:left="231"/>
        <w:jc w:val="center"/>
        <w:rPr>
          <w:b/>
        </w:rPr>
      </w:pPr>
    </w:p>
    <w:p w14:paraId="4BC7F72F" w14:textId="6D89E0D2" w:rsidR="00E326A9" w:rsidRDefault="00E326A9" w:rsidP="00937854">
      <w:pPr>
        <w:shd w:val="clear" w:color="auto" w:fill="FFFFFF"/>
        <w:jc w:val="center"/>
        <w:rPr>
          <w:b/>
          <w:sz w:val="26"/>
          <w:szCs w:val="26"/>
        </w:rPr>
      </w:pPr>
    </w:p>
    <w:sectPr w:rsidR="00E326A9" w:rsidSect="003B7D1D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C27529"/>
    <w:multiLevelType w:val="singleLevel"/>
    <w:tmpl w:val="CECCE2C8"/>
    <w:lvl w:ilvl="0">
      <w:start w:val="6"/>
      <w:numFmt w:val="decimal"/>
      <w:pStyle w:val="1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D77E99"/>
    <w:multiLevelType w:val="hybridMultilevel"/>
    <w:tmpl w:val="0AF0E86E"/>
    <w:lvl w:ilvl="0" w:tplc="6576D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04454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58E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4591A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6BA0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812C0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C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9F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673DD0"/>
    <w:multiLevelType w:val="hybridMultilevel"/>
    <w:tmpl w:val="22BE459C"/>
    <w:lvl w:ilvl="0" w:tplc="C0C03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2A21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7DBC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EEBE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0E5D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0207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2BC1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62C7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0271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3B7A51"/>
    <w:multiLevelType w:val="hybridMultilevel"/>
    <w:tmpl w:val="75E679A8"/>
    <w:lvl w:ilvl="0" w:tplc="A8F42D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93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E9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E72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4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A5F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7A50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80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1C1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258B1"/>
    <w:rsid w:val="0007017C"/>
    <w:rsid w:val="000703A1"/>
    <w:rsid w:val="000B2AC5"/>
    <w:rsid w:val="000D3CB0"/>
    <w:rsid w:val="000D4924"/>
    <w:rsid w:val="000E71BC"/>
    <w:rsid w:val="000E7952"/>
    <w:rsid w:val="00101B8D"/>
    <w:rsid w:val="0011048B"/>
    <w:rsid w:val="00123913"/>
    <w:rsid w:val="00125353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4050"/>
    <w:rsid w:val="001E5B7F"/>
    <w:rsid w:val="001E6E45"/>
    <w:rsid w:val="001F10B2"/>
    <w:rsid w:val="0020158A"/>
    <w:rsid w:val="002151F0"/>
    <w:rsid w:val="00217DDE"/>
    <w:rsid w:val="00221684"/>
    <w:rsid w:val="00227410"/>
    <w:rsid w:val="0023035B"/>
    <w:rsid w:val="00233AC9"/>
    <w:rsid w:val="00236ADE"/>
    <w:rsid w:val="00242A28"/>
    <w:rsid w:val="002451AA"/>
    <w:rsid w:val="0025463B"/>
    <w:rsid w:val="002576B8"/>
    <w:rsid w:val="0025787C"/>
    <w:rsid w:val="002614DD"/>
    <w:rsid w:val="00274793"/>
    <w:rsid w:val="00276B5C"/>
    <w:rsid w:val="00294FF4"/>
    <w:rsid w:val="00294FFA"/>
    <w:rsid w:val="002A435D"/>
    <w:rsid w:val="002C7B58"/>
    <w:rsid w:val="002D222B"/>
    <w:rsid w:val="002D7E24"/>
    <w:rsid w:val="002E5236"/>
    <w:rsid w:val="002F4281"/>
    <w:rsid w:val="002F6A7D"/>
    <w:rsid w:val="002F6B7E"/>
    <w:rsid w:val="003044AD"/>
    <w:rsid w:val="00311582"/>
    <w:rsid w:val="0031290D"/>
    <w:rsid w:val="003136DA"/>
    <w:rsid w:val="0032365C"/>
    <w:rsid w:val="00325EEF"/>
    <w:rsid w:val="00336C6A"/>
    <w:rsid w:val="00342608"/>
    <w:rsid w:val="00356481"/>
    <w:rsid w:val="003668FF"/>
    <w:rsid w:val="00381C0A"/>
    <w:rsid w:val="003827EE"/>
    <w:rsid w:val="00396D1F"/>
    <w:rsid w:val="003978C0"/>
    <w:rsid w:val="003A2FB7"/>
    <w:rsid w:val="003B7D1D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2D5A"/>
    <w:rsid w:val="00416365"/>
    <w:rsid w:val="004252B8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8029A"/>
    <w:rsid w:val="00480716"/>
    <w:rsid w:val="00483E1C"/>
    <w:rsid w:val="004A60D5"/>
    <w:rsid w:val="004A6E0E"/>
    <w:rsid w:val="004A7223"/>
    <w:rsid w:val="004C7B18"/>
    <w:rsid w:val="004D04EE"/>
    <w:rsid w:val="004E2A5A"/>
    <w:rsid w:val="00501F8A"/>
    <w:rsid w:val="00504AB0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827BE"/>
    <w:rsid w:val="00584F01"/>
    <w:rsid w:val="00593F60"/>
    <w:rsid w:val="005A1886"/>
    <w:rsid w:val="005A314F"/>
    <w:rsid w:val="005A5BD3"/>
    <w:rsid w:val="005D08ED"/>
    <w:rsid w:val="005D1CE7"/>
    <w:rsid w:val="005D391F"/>
    <w:rsid w:val="005D3F59"/>
    <w:rsid w:val="005D4E2B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7704"/>
    <w:rsid w:val="00642234"/>
    <w:rsid w:val="00663F4E"/>
    <w:rsid w:val="00667804"/>
    <w:rsid w:val="00667CFA"/>
    <w:rsid w:val="0067370B"/>
    <w:rsid w:val="00675058"/>
    <w:rsid w:val="0069540E"/>
    <w:rsid w:val="006B1737"/>
    <w:rsid w:val="006C08B9"/>
    <w:rsid w:val="006C35ED"/>
    <w:rsid w:val="006C4F74"/>
    <w:rsid w:val="006C67F3"/>
    <w:rsid w:val="006E13E5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860AB"/>
    <w:rsid w:val="007974A1"/>
    <w:rsid w:val="007A139E"/>
    <w:rsid w:val="007B3B82"/>
    <w:rsid w:val="007B5BA1"/>
    <w:rsid w:val="007C2E96"/>
    <w:rsid w:val="007C60FB"/>
    <w:rsid w:val="007D11E7"/>
    <w:rsid w:val="007D31B4"/>
    <w:rsid w:val="007D4D97"/>
    <w:rsid w:val="007D5DF0"/>
    <w:rsid w:val="007E3848"/>
    <w:rsid w:val="007F3D96"/>
    <w:rsid w:val="007F4847"/>
    <w:rsid w:val="00810CF0"/>
    <w:rsid w:val="00814276"/>
    <w:rsid w:val="008218B5"/>
    <w:rsid w:val="00824B0F"/>
    <w:rsid w:val="00827749"/>
    <w:rsid w:val="0085459F"/>
    <w:rsid w:val="00867A8A"/>
    <w:rsid w:val="00877A0D"/>
    <w:rsid w:val="00890282"/>
    <w:rsid w:val="008B0775"/>
    <w:rsid w:val="008B52C0"/>
    <w:rsid w:val="008C19B5"/>
    <w:rsid w:val="008D182E"/>
    <w:rsid w:val="008D51F2"/>
    <w:rsid w:val="008E1052"/>
    <w:rsid w:val="0090262B"/>
    <w:rsid w:val="009047FB"/>
    <w:rsid w:val="00906FEB"/>
    <w:rsid w:val="009076C3"/>
    <w:rsid w:val="00911AD9"/>
    <w:rsid w:val="00913F60"/>
    <w:rsid w:val="00915A4A"/>
    <w:rsid w:val="009308FE"/>
    <w:rsid w:val="00937854"/>
    <w:rsid w:val="0095239F"/>
    <w:rsid w:val="009535FF"/>
    <w:rsid w:val="00970E5B"/>
    <w:rsid w:val="009735F2"/>
    <w:rsid w:val="00981184"/>
    <w:rsid w:val="00986430"/>
    <w:rsid w:val="009A06C7"/>
    <w:rsid w:val="009A2F32"/>
    <w:rsid w:val="009A3ADE"/>
    <w:rsid w:val="009A4004"/>
    <w:rsid w:val="009A4991"/>
    <w:rsid w:val="009B04E9"/>
    <w:rsid w:val="009C0DFC"/>
    <w:rsid w:val="009C49F2"/>
    <w:rsid w:val="009D40E1"/>
    <w:rsid w:val="009D632B"/>
    <w:rsid w:val="009D7780"/>
    <w:rsid w:val="009D7A9B"/>
    <w:rsid w:val="009E28A3"/>
    <w:rsid w:val="009F3906"/>
    <w:rsid w:val="009F4660"/>
    <w:rsid w:val="009F67E8"/>
    <w:rsid w:val="00A11FC9"/>
    <w:rsid w:val="00A15A2B"/>
    <w:rsid w:val="00A25B66"/>
    <w:rsid w:val="00A275FE"/>
    <w:rsid w:val="00A27D8D"/>
    <w:rsid w:val="00A34235"/>
    <w:rsid w:val="00A41993"/>
    <w:rsid w:val="00A65811"/>
    <w:rsid w:val="00A6756F"/>
    <w:rsid w:val="00A71DF1"/>
    <w:rsid w:val="00A82F75"/>
    <w:rsid w:val="00A96806"/>
    <w:rsid w:val="00AB5830"/>
    <w:rsid w:val="00AD6CE6"/>
    <w:rsid w:val="00AE2246"/>
    <w:rsid w:val="00B13AE5"/>
    <w:rsid w:val="00B1410E"/>
    <w:rsid w:val="00B16D22"/>
    <w:rsid w:val="00B34D1C"/>
    <w:rsid w:val="00B41D55"/>
    <w:rsid w:val="00B542D3"/>
    <w:rsid w:val="00B54C8E"/>
    <w:rsid w:val="00B54D21"/>
    <w:rsid w:val="00B567C4"/>
    <w:rsid w:val="00B706A8"/>
    <w:rsid w:val="00B82799"/>
    <w:rsid w:val="00B851BA"/>
    <w:rsid w:val="00BA1272"/>
    <w:rsid w:val="00BA6184"/>
    <w:rsid w:val="00BB07A1"/>
    <w:rsid w:val="00BC1891"/>
    <w:rsid w:val="00BE06E2"/>
    <w:rsid w:val="00C06301"/>
    <w:rsid w:val="00C06A65"/>
    <w:rsid w:val="00C125A1"/>
    <w:rsid w:val="00C16522"/>
    <w:rsid w:val="00C17922"/>
    <w:rsid w:val="00C2295F"/>
    <w:rsid w:val="00C22CFB"/>
    <w:rsid w:val="00C312BC"/>
    <w:rsid w:val="00C32149"/>
    <w:rsid w:val="00C34D16"/>
    <w:rsid w:val="00C37C9E"/>
    <w:rsid w:val="00C43F1C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C0438"/>
    <w:rsid w:val="00CD061C"/>
    <w:rsid w:val="00CD59A7"/>
    <w:rsid w:val="00CE216F"/>
    <w:rsid w:val="00CF1E88"/>
    <w:rsid w:val="00CF2D41"/>
    <w:rsid w:val="00CF5FC9"/>
    <w:rsid w:val="00D03CEB"/>
    <w:rsid w:val="00D04184"/>
    <w:rsid w:val="00D0513D"/>
    <w:rsid w:val="00D066D1"/>
    <w:rsid w:val="00D068BC"/>
    <w:rsid w:val="00D144BD"/>
    <w:rsid w:val="00D16C0C"/>
    <w:rsid w:val="00D20599"/>
    <w:rsid w:val="00D366D2"/>
    <w:rsid w:val="00D51B5C"/>
    <w:rsid w:val="00D51D5E"/>
    <w:rsid w:val="00D70D46"/>
    <w:rsid w:val="00D72983"/>
    <w:rsid w:val="00D77D62"/>
    <w:rsid w:val="00D77EDC"/>
    <w:rsid w:val="00D8739F"/>
    <w:rsid w:val="00D953EF"/>
    <w:rsid w:val="00DA7A1B"/>
    <w:rsid w:val="00DC407B"/>
    <w:rsid w:val="00DC7A98"/>
    <w:rsid w:val="00DD40FB"/>
    <w:rsid w:val="00DE02A1"/>
    <w:rsid w:val="00DE7F8D"/>
    <w:rsid w:val="00DF0623"/>
    <w:rsid w:val="00DF25D9"/>
    <w:rsid w:val="00DF2A10"/>
    <w:rsid w:val="00DF4766"/>
    <w:rsid w:val="00DF5288"/>
    <w:rsid w:val="00E02CB4"/>
    <w:rsid w:val="00E0305B"/>
    <w:rsid w:val="00E2162C"/>
    <w:rsid w:val="00E217A6"/>
    <w:rsid w:val="00E218D5"/>
    <w:rsid w:val="00E326A9"/>
    <w:rsid w:val="00E47D18"/>
    <w:rsid w:val="00E54A1D"/>
    <w:rsid w:val="00E55D5D"/>
    <w:rsid w:val="00E57A58"/>
    <w:rsid w:val="00E62FE1"/>
    <w:rsid w:val="00E67557"/>
    <w:rsid w:val="00E85A87"/>
    <w:rsid w:val="00E9596E"/>
    <w:rsid w:val="00EA04D4"/>
    <w:rsid w:val="00EA32A0"/>
    <w:rsid w:val="00EC1951"/>
    <w:rsid w:val="00ED7326"/>
    <w:rsid w:val="00EE5E07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6E04"/>
    <w:rsid w:val="00F80A29"/>
    <w:rsid w:val="00F833F8"/>
    <w:rsid w:val="00F853A7"/>
    <w:rsid w:val="00F926EF"/>
    <w:rsid w:val="00F933A4"/>
    <w:rsid w:val="00F97457"/>
    <w:rsid w:val="00FA7975"/>
    <w:rsid w:val="00FB14F6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login.consultant.ru/link/?req=doc&amp;base=LAW&amp;n=449642&amp;dst=100141" TargetMode="External"/><Relationship Id="rId39" Type="http://schemas.openxmlformats.org/officeDocument/2006/relationships/hyperlink" Target="http://docs.cntd.ru/document/901964649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login.consultant.ru/link/?req=doc&amp;base=LAW&amp;n=460029&amp;dst=830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://www.consultant.ru/document/cons_doc_LAW_44571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://www.consultant.ru/document/cons_doc_LAW_44772/ca1820d99f2c758e82d835816b28c0a34417dc3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login.consultant.ru/link/?req=doc&amp;base=LAW&amp;n=89120&amp;dst=100157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www.consultant.ru/document/cons_doc_LAW_51057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://www.consultant.ru/document/cons_doc_LAW_1142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399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login.consultant.ru/link/?req=doc&amp;base=LAW&amp;n=449642&amp;dst=100136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8" Type="http://schemas.openxmlformats.org/officeDocument/2006/relationships/hyperlink" Target="consultantplus://offline/ref=043CC50F63ED8039A7EC2F0D865D657C08E9AAF46D33D90DBE57B229AEAB94E335E8166513737288E681E990A2C29D359A9E622EE6lEYCG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login.consultant.ru/link/?req=doc&amp;base=LAW&amp;n=378774&amp;dst=100012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A1EE-E69A-465C-9CD5-2E09F1C3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3669</Words>
  <Characters>20914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24534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2</cp:revision>
  <cp:lastPrinted>2021-12-16T12:50:00Z</cp:lastPrinted>
  <dcterms:created xsi:type="dcterms:W3CDTF">2024-02-13T04:31:00Z</dcterms:created>
  <dcterms:modified xsi:type="dcterms:W3CDTF">2024-02-13T04:31:00Z</dcterms:modified>
</cp:coreProperties>
</file>