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E49AC" w14:textId="5748E596" w:rsidR="00C17922" w:rsidRPr="00577AA8" w:rsidRDefault="00A34235" w:rsidP="00577AA8">
      <w:pPr>
        <w:ind w:left="3540" w:firstLine="708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62B27F" wp14:editId="5266859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AA8">
        <w:rPr>
          <w:b/>
        </w:rPr>
        <w:tab/>
      </w:r>
      <w:r w:rsidR="00577AA8">
        <w:rPr>
          <w:b/>
        </w:rPr>
        <w:tab/>
      </w:r>
    </w:p>
    <w:p w14:paraId="40CD0E52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15AB3A88" w14:textId="77777777" w:rsidR="00C17922" w:rsidRPr="009B43D8" w:rsidRDefault="00C17922" w:rsidP="00C17922">
      <w:pPr>
        <w:rPr>
          <w:b/>
        </w:rPr>
      </w:pPr>
    </w:p>
    <w:p w14:paraId="64F1259B" w14:textId="77777777" w:rsidR="00C17922" w:rsidRPr="009B43D8" w:rsidRDefault="00C17922" w:rsidP="00C1792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23C9FFA" w14:textId="77777777" w:rsidR="00C17922" w:rsidRPr="009B43D8" w:rsidRDefault="00C17922" w:rsidP="00C1792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21783A92" w14:textId="77777777" w:rsidR="00C17922" w:rsidRDefault="00C17922" w:rsidP="00C17922">
      <w:pPr>
        <w:spacing w:line="218" w:lineRule="auto"/>
        <w:ind w:right="-22"/>
      </w:pPr>
    </w:p>
    <w:p w14:paraId="1C6BADEF" w14:textId="77777777" w:rsidR="00C17922" w:rsidRDefault="00C17922" w:rsidP="00C17922">
      <w:pPr>
        <w:pStyle w:val="FR1"/>
        <w:ind w:right="261"/>
        <w:rPr>
          <w:b/>
          <w:bCs/>
          <w:sz w:val="16"/>
        </w:rPr>
      </w:pPr>
      <w:r>
        <w:rPr>
          <w:b/>
          <w:bCs/>
        </w:rPr>
        <w:t xml:space="preserve">  ПОСТАНОВЛЕНИЕ</w:t>
      </w:r>
    </w:p>
    <w:p w14:paraId="33ADA041" w14:textId="77777777" w:rsidR="00C17922" w:rsidRDefault="00C17922" w:rsidP="00C17922"/>
    <w:p w14:paraId="26E9A5FF" w14:textId="61E95E8D" w:rsidR="00C17922" w:rsidRPr="003F5671" w:rsidRDefault="00577AA8" w:rsidP="00C17922">
      <w:pPr>
        <w:rPr>
          <w:color w:val="FF0000"/>
        </w:rPr>
      </w:pPr>
      <w:r>
        <w:t>от 15 февраля</w:t>
      </w:r>
      <w:r w:rsidR="00C17922">
        <w:t xml:space="preserve"> 202</w:t>
      </w:r>
      <w:r w:rsidR="007974A1">
        <w:t>4</w:t>
      </w:r>
      <w:r w:rsidR="00C17922">
        <w:t xml:space="preserve">  года                                                                                         </w:t>
      </w:r>
      <w:r>
        <w:t xml:space="preserve">           </w:t>
      </w:r>
      <w:r w:rsidR="00C17922">
        <w:t xml:space="preserve">      </w:t>
      </w:r>
      <w:r w:rsidR="00C17922">
        <w:rPr>
          <w:color w:val="333333"/>
        </w:rPr>
        <w:t>N</w:t>
      </w:r>
      <w:r>
        <w:t xml:space="preserve"> 224</w:t>
      </w:r>
    </w:p>
    <w:p w14:paraId="6C91ECF1" w14:textId="02CDACAA" w:rsidR="00C17922" w:rsidRPr="00577AA8" w:rsidRDefault="00C17922" w:rsidP="00577AA8">
      <w:pPr>
        <w:jc w:val="center"/>
      </w:pPr>
      <w:r w:rsidRPr="00577AA8">
        <w:t xml:space="preserve">п. </w:t>
      </w:r>
      <w:proofErr w:type="spellStart"/>
      <w:r w:rsidRPr="00577AA8">
        <w:t>Кез</w:t>
      </w:r>
      <w:proofErr w:type="spellEnd"/>
    </w:p>
    <w:p w14:paraId="353BDA6E" w14:textId="77777777" w:rsidR="00C17922" w:rsidRDefault="00C17922" w:rsidP="00C17922">
      <w:pPr>
        <w:rPr>
          <w:sz w:val="20"/>
        </w:rPr>
      </w:pPr>
    </w:p>
    <w:p w14:paraId="390F5705" w14:textId="77777777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7974A1">
        <w:rPr>
          <w:b/>
        </w:rPr>
        <w:t xml:space="preserve">Об утверждении </w:t>
      </w:r>
      <w:r w:rsidRPr="007974A1">
        <w:rPr>
          <w:b/>
          <w:lang w:eastAsia="ar-SA"/>
        </w:rPr>
        <w:t xml:space="preserve">Перечня нормативных правовых актов, </w:t>
      </w:r>
    </w:p>
    <w:p w14:paraId="1C8A2BF7" w14:textId="24D8B298" w:rsidR="007974A1" w:rsidRPr="007974A1" w:rsidRDefault="007974A1" w:rsidP="007974A1">
      <w:pPr>
        <w:autoSpaceDE w:val="0"/>
        <w:autoSpaceDN w:val="0"/>
        <w:adjustRightInd w:val="0"/>
        <w:jc w:val="center"/>
        <w:rPr>
          <w:b/>
        </w:rPr>
      </w:pPr>
      <w:r w:rsidRPr="007974A1">
        <w:rPr>
          <w:b/>
          <w:lang w:eastAsia="ar-SA"/>
        </w:rPr>
        <w:t xml:space="preserve">содержащих обязательные требования, оценка соблюдения которых является предметом муниципального контроля </w:t>
      </w:r>
      <w:r w:rsidR="000B7379">
        <w:rPr>
          <w:b/>
          <w:lang w:eastAsia="ar-SA"/>
        </w:rPr>
        <w:t xml:space="preserve">в сфере благоустройства </w:t>
      </w:r>
      <w:r w:rsidRPr="007974A1">
        <w:rPr>
          <w:b/>
          <w:lang w:eastAsia="ar-SA"/>
        </w:rPr>
        <w:t xml:space="preserve">на территории муниципального образования </w:t>
      </w:r>
      <w:r w:rsidRPr="007974A1">
        <w:rPr>
          <w:b/>
        </w:rPr>
        <w:t xml:space="preserve">«Муниципальный округ </w:t>
      </w:r>
      <w:r w:rsidR="00CC0438">
        <w:rPr>
          <w:b/>
        </w:rPr>
        <w:t>Кезский</w:t>
      </w:r>
      <w:r w:rsidRPr="007974A1">
        <w:rPr>
          <w:b/>
        </w:rPr>
        <w:t xml:space="preserve"> район Удмуртской Республики»</w:t>
      </w:r>
    </w:p>
    <w:p w14:paraId="7BC571B4" w14:textId="77777777" w:rsidR="007974A1" w:rsidRPr="0035526C" w:rsidRDefault="007974A1" w:rsidP="007974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361AF8B" w14:textId="77777777" w:rsidR="00DF0623" w:rsidRDefault="007974A1" w:rsidP="007974A1">
      <w:pPr>
        <w:autoSpaceDE w:val="0"/>
        <w:autoSpaceDN w:val="0"/>
        <w:adjustRightInd w:val="0"/>
        <w:ind w:firstLine="709"/>
        <w:jc w:val="both"/>
        <w:rPr>
          <w:bCs/>
          <w:lang w:eastAsia="ar-SA"/>
        </w:rPr>
      </w:pPr>
      <w:r w:rsidRPr="007974A1">
        <w:rPr>
          <w:bCs/>
          <w:lang w:eastAsia="ar-SA"/>
        </w:rPr>
        <w:t xml:space="preserve">В соответствии с частью 3 пункта 3 статьи 46 Федерального </w:t>
      </w:r>
      <w:hyperlink r:id="rId8">
        <w:r w:rsidRPr="007974A1">
          <w:rPr>
            <w:bCs/>
            <w:lang w:eastAsia="ar-SA"/>
          </w:rPr>
          <w:t>закона</w:t>
        </w:r>
      </w:hyperlink>
      <w:r w:rsidRPr="007974A1">
        <w:rPr>
          <w:bCs/>
          <w:lang w:eastAsia="ar-SA"/>
        </w:rPr>
        <w:t xml:space="preserve"> от 31</w:t>
      </w:r>
      <w:r w:rsidR="00DF0623">
        <w:rPr>
          <w:bCs/>
          <w:lang w:eastAsia="ar-SA"/>
        </w:rPr>
        <w:t xml:space="preserve"> июля </w:t>
      </w:r>
      <w:r w:rsidRPr="007974A1">
        <w:rPr>
          <w:bCs/>
          <w:lang w:eastAsia="ar-SA"/>
        </w:rPr>
        <w:t xml:space="preserve">2020 </w:t>
      </w:r>
    </w:p>
    <w:p w14:paraId="25E72B70" w14:textId="27659C93" w:rsidR="007974A1" w:rsidRPr="00577AA8" w:rsidRDefault="00DF0623" w:rsidP="00577AA8">
      <w:pPr>
        <w:autoSpaceDE w:val="0"/>
        <w:autoSpaceDN w:val="0"/>
        <w:adjustRightInd w:val="0"/>
        <w:jc w:val="both"/>
        <w:rPr>
          <w:b/>
          <w:color w:val="000000"/>
          <w:spacing w:val="20"/>
        </w:rPr>
      </w:pPr>
      <w:r>
        <w:rPr>
          <w:color w:val="333333"/>
        </w:rPr>
        <w:t>N</w:t>
      </w:r>
      <w:r w:rsidR="007974A1" w:rsidRPr="007974A1">
        <w:rPr>
          <w:bCs/>
          <w:lang w:eastAsia="ar-SA"/>
        </w:rPr>
        <w:t xml:space="preserve"> 248-ФЗ «О государственном контроле (надзоре) и муниципальном контроле в Российской Федерации», </w:t>
      </w:r>
      <w:r w:rsidR="007974A1" w:rsidRPr="007974A1">
        <w:t xml:space="preserve">руководствуясь Уставом муниципального образования «Муниципальный округ </w:t>
      </w:r>
      <w:r w:rsidR="00CC0438">
        <w:t>Кезский</w:t>
      </w:r>
      <w:r w:rsidR="007974A1" w:rsidRPr="007974A1">
        <w:t xml:space="preserve"> район Удмуртской Республики», Администрация ПОСТАНОВЛЯЕТ:</w:t>
      </w:r>
    </w:p>
    <w:p w14:paraId="307A2CEC" w14:textId="361089C5" w:rsidR="007974A1" w:rsidRPr="007974A1" w:rsidRDefault="007974A1" w:rsidP="007974A1">
      <w:pPr>
        <w:autoSpaceDE w:val="0"/>
        <w:autoSpaceDN w:val="0"/>
        <w:adjustRightInd w:val="0"/>
        <w:jc w:val="both"/>
      </w:pPr>
      <w:r w:rsidRPr="007974A1">
        <w:t xml:space="preserve">            </w:t>
      </w:r>
      <w:r w:rsidRPr="007974A1">
        <w:rPr>
          <w:bCs/>
          <w:lang w:eastAsia="ar-SA"/>
        </w:rPr>
        <w:t xml:space="preserve">1. Утвердить прилагаемый </w:t>
      </w:r>
      <w:r w:rsidRPr="007974A1">
        <w:rPr>
          <w:lang w:eastAsia="ar-SA"/>
        </w:rPr>
        <w:t xml:space="preserve">Перечень нормативных правовых актов, содержащих обязательные требования, оценка соблюдения которых является предметом муниципального контроля </w:t>
      </w:r>
      <w:r w:rsidR="000B7379">
        <w:rPr>
          <w:lang w:eastAsia="ar-SA"/>
        </w:rPr>
        <w:t xml:space="preserve">в сфере благоустройства </w:t>
      </w:r>
      <w:r w:rsidRPr="007974A1">
        <w:rPr>
          <w:lang w:eastAsia="ar-SA"/>
        </w:rPr>
        <w:t xml:space="preserve">на территории муниципального образования </w:t>
      </w:r>
      <w:r w:rsidRPr="007974A1">
        <w:t xml:space="preserve">«Муниципальный округ </w:t>
      </w:r>
      <w:r w:rsidR="00CC0438">
        <w:t>Кезский</w:t>
      </w:r>
      <w:r w:rsidRPr="007974A1">
        <w:t xml:space="preserve"> район Удмуртской Республики»</w:t>
      </w:r>
      <w:r w:rsidRPr="007974A1">
        <w:rPr>
          <w:bCs/>
          <w:lang w:eastAsia="ar-SA"/>
        </w:rPr>
        <w:t>.</w:t>
      </w:r>
    </w:p>
    <w:p w14:paraId="5A1A2D47" w14:textId="3E839E10" w:rsidR="007974A1" w:rsidRPr="007974A1" w:rsidRDefault="007974A1" w:rsidP="007974A1">
      <w:pPr>
        <w:suppressAutoHyphens/>
        <w:jc w:val="both"/>
        <w:rPr>
          <w:bCs/>
          <w:lang w:eastAsia="ar-SA"/>
        </w:rPr>
      </w:pPr>
      <w:r w:rsidRPr="007974A1">
        <w:rPr>
          <w:bCs/>
          <w:lang w:eastAsia="ar-SA"/>
        </w:rPr>
        <w:tab/>
        <w:t xml:space="preserve">2. Опубликовать настоящее постановление на официальном сайте муниципального образования «Муниципальный округ </w:t>
      </w:r>
      <w:r w:rsidR="00CC0438">
        <w:rPr>
          <w:bCs/>
          <w:lang w:eastAsia="ar-SA"/>
        </w:rPr>
        <w:t>Кезский</w:t>
      </w:r>
      <w:r w:rsidRPr="007974A1">
        <w:rPr>
          <w:bCs/>
          <w:lang w:eastAsia="ar-SA"/>
        </w:rPr>
        <w:t xml:space="preserve"> район Удмуртской Республики».</w:t>
      </w:r>
    </w:p>
    <w:p w14:paraId="3947EAF0" w14:textId="77777777" w:rsidR="007974A1" w:rsidRPr="007974A1" w:rsidRDefault="007974A1" w:rsidP="007974A1">
      <w:pPr>
        <w:pStyle w:val="a6"/>
        <w:jc w:val="both"/>
      </w:pPr>
    </w:p>
    <w:p w14:paraId="170CD37B" w14:textId="77777777" w:rsidR="007974A1" w:rsidRPr="007974A1" w:rsidRDefault="007974A1" w:rsidP="007974A1">
      <w:pPr>
        <w:pStyle w:val="a6"/>
        <w:jc w:val="both"/>
      </w:pPr>
    </w:p>
    <w:p w14:paraId="6219C470" w14:textId="77777777" w:rsidR="007974A1" w:rsidRPr="007974A1" w:rsidRDefault="007974A1" w:rsidP="007974A1">
      <w:pPr>
        <w:pStyle w:val="HTML"/>
        <w:shd w:val="clear" w:color="auto" w:fill="FFFFFF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14:paraId="62DA2BE7" w14:textId="77777777" w:rsidR="000B7379" w:rsidRDefault="007974A1" w:rsidP="007974A1">
      <w:r w:rsidRPr="007974A1">
        <w:t xml:space="preserve">Глава муниципального образования  </w:t>
      </w:r>
    </w:p>
    <w:p w14:paraId="4EF6B047" w14:textId="77777777" w:rsidR="000B7379" w:rsidRDefault="000B7379" w:rsidP="007974A1">
      <w:r>
        <w:t>«Муниципальный округ Кезский район</w:t>
      </w:r>
    </w:p>
    <w:p w14:paraId="1191E3B8" w14:textId="00346A55" w:rsidR="007974A1" w:rsidRPr="007974A1" w:rsidRDefault="000B7379" w:rsidP="007974A1">
      <w:r>
        <w:t xml:space="preserve">Удмуртской Республики»                 </w:t>
      </w:r>
      <w:r w:rsidR="007974A1" w:rsidRPr="007974A1">
        <w:t xml:space="preserve">                            </w:t>
      </w:r>
      <w:r w:rsidR="00577AA8">
        <w:t xml:space="preserve">      </w:t>
      </w:r>
      <w:r w:rsidR="007974A1" w:rsidRPr="007974A1">
        <w:t xml:space="preserve">            </w:t>
      </w:r>
      <w:r w:rsidR="00CC0438">
        <w:t xml:space="preserve">                </w:t>
      </w:r>
      <w:r w:rsidR="007974A1" w:rsidRPr="007974A1">
        <w:t xml:space="preserve">            </w:t>
      </w:r>
      <w:r w:rsidR="00CC0438">
        <w:t>И.О. Богданов</w:t>
      </w:r>
    </w:p>
    <w:p w14:paraId="24D9B3F5" w14:textId="77777777" w:rsidR="007974A1" w:rsidRDefault="007974A1" w:rsidP="007974A1"/>
    <w:p w14:paraId="2835763E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4A349967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6900DE4A" w14:textId="77777777" w:rsidR="00CC0438" w:rsidRDefault="00CC0438" w:rsidP="00890282">
      <w:pPr>
        <w:shd w:val="clear" w:color="auto" w:fill="FFFFFF"/>
        <w:jc w:val="center"/>
        <w:rPr>
          <w:b/>
          <w:sz w:val="28"/>
          <w:szCs w:val="28"/>
        </w:rPr>
      </w:pPr>
    </w:p>
    <w:p w14:paraId="5CF8B05F" w14:textId="77777777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  <w:sectPr w:rsidR="00CC0438" w:rsidSect="00730CFE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1DFF00EE" w14:textId="02726B91" w:rsidR="00CC0438" w:rsidRPr="00583967" w:rsidRDefault="00CC0438" w:rsidP="00CC0438">
      <w:pPr>
        <w:ind w:left="8505"/>
        <w:jc w:val="right"/>
      </w:pPr>
      <w:r>
        <w:lastRenderedPageBreak/>
        <w:t>«</w:t>
      </w:r>
      <w:r w:rsidRPr="00583967">
        <w:t>УТВЕРЖДЕН</w:t>
      </w:r>
      <w:r>
        <w:t>»</w:t>
      </w:r>
    </w:p>
    <w:p w14:paraId="5AD3783C" w14:textId="7B0C42A3" w:rsidR="00CC0438" w:rsidRPr="00583967" w:rsidRDefault="00CC0438" w:rsidP="00CC0438">
      <w:pPr>
        <w:ind w:left="8505"/>
        <w:jc w:val="right"/>
      </w:pPr>
      <w:r w:rsidRPr="00583967">
        <w:t xml:space="preserve">постановлением Администрации муниципального образования «Муниципальный округ </w:t>
      </w:r>
      <w:r>
        <w:t>Кезский</w:t>
      </w:r>
      <w:r w:rsidRPr="00583967">
        <w:t xml:space="preserve"> район Удмуртской Республики»</w:t>
      </w:r>
    </w:p>
    <w:p w14:paraId="7DB88476" w14:textId="71099DB6" w:rsidR="00CC0438" w:rsidRPr="00583967" w:rsidRDefault="00577AA8" w:rsidP="00CC0438">
      <w:pPr>
        <w:ind w:left="8505"/>
        <w:jc w:val="right"/>
        <w:rPr>
          <w:sz w:val="28"/>
          <w:szCs w:val="28"/>
        </w:rPr>
      </w:pPr>
      <w:r>
        <w:t>от 15 февраля 2024 года</w:t>
      </w:r>
      <w:bookmarkStart w:id="0" w:name="_GoBack"/>
      <w:bookmarkEnd w:id="0"/>
      <w:r w:rsidR="00DF0623" w:rsidRPr="00DF0623">
        <w:rPr>
          <w:color w:val="333333"/>
        </w:rPr>
        <w:t xml:space="preserve"> </w:t>
      </w:r>
      <w:r w:rsidR="00DF0623">
        <w:rPr>
          <w:color w:val="333333"/>
        </w:rPr>
        <w:t>N</w:t>
      </w:r>
      <w:r w:rsidR="00DF0623" w:rsidRPr="00583967">
        <w:t xml:space="preserve"> </w:t>
      </w:r>
      <w:r>
        <w:t>224</w:t>
      </w:r>
    </w:p>
    <w:p w14:paraId="59EA550E" w14:textId="77777777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p w14:paraId="153A23A5" w14:textId="47831DC7" w:rsidR="00CC0438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583967">
        <w:rPr>
          <w:b/>
          <w:sz w:val="28"/>
          <w:szCs w:val="28"/>
          <w:lang w:eastAsia="ar-SA"/>
        </w:rPr>
        <w:t>Перечень нормативных правовых актов,</w:t>
      </w:r>
      <w:r>
        <w:rPr>
          <w:b/>
          <w:sz w:val="28"/>
          <w:szCs w:val="28"/>
          <w:lang w:eastAsia="ar-SA"/>
        </w:rPr>
        <w:t xml:space="preserve"> </w:t>
      </w:r>
      <w:r w:rsidRPr="00583967">
        <w:rPr>
          <w:b/>
          <w:sz w:val="28"/>
          <w:szCs w:val="28"/>
          <w:lang w:eastAsia="ar-SA"/>
        </w:rPr>
        <w:t xml:space="preserve">содержащих обязательные требования, оценка соблюдения которых является предметом муниципального контроля </w:t>
      </w:r>
      <w:r w:rsidR="000B7379">
        <w:rPr>
          <w:b/>
          <w:sz w:val="28"/>
          <w:szCs w:val="28"/>
          <w:lang w:eastAsia="ar-SA"/>
        </w:rPr>
        <w:t xml:space="preserve">в сфере благоустройства </w:t>
      </w:r>
      <w:r w:rsidRPr="00583967">
        <w:rPr>
          <w:b/>
          <w:sz w:val="28"/>
          <w:szCs w:val="28"/>
          <w:lang w:eastAsia="ar-SA"/>
        </w:rPr>
        <w:t xml:space="preserve">на территории муниципального образования </w:t>
      </w:r>
      <w:r w:rsidRPr="00583967">
        <w:rPr>
          <w:b/>
          <w:sz w:val="28"/>
          <w:szCs w:val="28"/>
        </w:rPr>
        <w:t xml:space="preserve">«Муниципальный округ </w:t>
      </w:r>
      <w:r w:rsidR="00DF0623">
        <w:rPr>
          <w:b/>
          <w:sz w:val="28"/>
          <w:szCs w:val="28"/>
        </w:rPr>
        <w:t>Кезский</w:t>
      </w:r>
      <w:r w:rsidRPr="00583967">
        <w:rPr>
          <w:b/>
          <w:sz w:val="28"/>
          <w:szCs w:val="28"/>
        </w:rPr>
        <w:t xml:space="preserve"> район Удмуртской Республики»</w:t>
      </w:r>
    </w:p>
    <w:p w14:paraId="2C754644" w14:textId="77777777" w:rsidR="00C01000" w:rsidRDefault="00C01000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tbl>
      <w:tblPr>
        <w:tblW w:w="1441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488"/>
        <w:gridCol w:w="3081"/>
        <w:gridCol w:w="2546"/>
        <w:gridCol w:w="3819"/>
      </w:tblGrid>
      <w:tr w:rsidR="00CD148D" w14:paraId="18777912" w14:textId="08F5617F" w:rsidTr="00046951">
        <w:trPr>
          <w:trHeight w:val="139"/>
          <w:tblCellSpacing w:w="15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39A72" w14:textId="77777777" w:rsidR="00CD148D" w:rsidRPr="007F25A9" w:rsidRDefault="00CD148D" w:rsidP="007F25A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F25A9">
              <w:rPr>
                <w:b/>
                <w:bCs/>
                <w:color w:val="000000"/>
              </w:rPr>
              <w:br/>
            </w:r>
            <w:proofErr w:type="gramStart"/>
            <w:r w:rsidRPr="007F25A9">
              <w:rPr>
                <w:b/>
                <w:bCs/>
                <w:color w:val="000000"/>
              </w:rPr>
              <w:t>п</w:t>
            </w:r>
            <w:proofErr w:type="gramEnd"/>
            <w:r w:rsidRPr="007F25A9">
              <w:rPr>
                <w:b/>
                <w:bCs/>
                <w:color w:val="000000"/>
              </w:rPr>
              <w:t>/п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8EF0B" w14:textId="77777777" w:rsidR="00CD148D" w:rsidRPr="007F25A9" w:rsidRDefault="00CD148D" w:rsidP="007F25A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 w:rsidRPr="007F25A9">
              <w:rPr>
                <w:rStyle w:val="ad"/>
                <w:color w:val="000000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73491" w14:textId="30DFAE96" w:rsidR="00CD148D" w:rsidRPr="007F25A9" w:rsidRDefault="00CD148D" w:rsidP="007F25A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proofErr w:type="gramStart"/>
            <w:r w:rsidRPr="007F25A9">
              <w:rPr>
                <w:rStyle w:val="ad"/>
                <w:color w:val="000000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</w:t>
            </w:r>
            <w:proofErr w:type="gramEnd"/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74549" w14:textId="199676D9" w:rsidR="00CD148D" w:rsidRPr="007F25A9" w:rsidRDefault="00CD148D" w:rsidP="007F25A9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</w:rPr>
            </w:pPr>
            <w:r w:rsidRPr="007F25A9">
              <w:rPr>
                <w:rStyle w:val="ad"/>
                <w:color w:val="000000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9F265" w14:textId="3E14297D" w:rsidR="00CD148D" w:rsidRPr="00C3116A" w:rsidRDefault="00CD148D" w:rsidP="007F25A9">
            <w:pPr>
              <w:pStyle w:val="a3"/>
              <w:spacing w:before="0" w:beforeAutospacing="0" w:after="0" w:afterAutospacing="0"/>
              <w:jc w:val="center"/>
              <w:rPr>
                <w:rStyle w:val="ad"/>
                <w:b w:val="0"/>
                <w:bCs w:val="0"/>
                <w:color w:val="000000"/>
              </w:rPr>
            </w:pPr>
            <w:r w:rsidRPr="00C3116A">
              <w:rPr>
                <w:b/>
                <w:bCs/>
              </w:rPr>
              <w:t>Реквизиты структурных единиц нормативных правовых актов, предусматривающих установление административной ответственности за несоблюдение обязательных требований (при их наличии)</w:t>
            </w:r>
          </w:p>
        </w:tc>
      </w:tr>
      <w:tr w:rsidR="00046951" w14:paraId="137AAE57" w14:textId="77777777" w:rsidTr="00046951">
        <w:trPr>
          <w:trHeight w:val="139"/>
          <w:tblCellSpacing w:w="15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267603" w14:textId="44859089" w:rsidR="00046951" w:rsidRPr="00046951" w:rsidRDefault="00046951" w:rsidP="0004695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046951">
              <w:rPr>
                <w:color w:val="000000"/>
              </w:rPr>
              <w:t>1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8A18B9" w14:textId="6AD2F9FC" w:rsidR="00046951" w:rsidRPr="007F25A9" w:rsidRDefault="00577AA8" w:rsidP="00046951">
            <w:pPr>
              <w:pStyle w:val="a3"/>
              <w:spacing w:before="0" w:beforeAutospacing="0" w:after="0" w:afterAutospacing="0"/>
              <w:rPr>
                <w:rStyle w:val="ad"/>
                <w:color w:val="000000"/>
              </w:rPr>
            </w:pPr>
            <w:hyperlink r:id="rId9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>Федеральный закон от 30 марта 1999 г. N 52-ФЗ</w:t>
              </w:r>
              <w:proofErr w:type="gramStart"/>
              <w:r w:rsidR="00046951" w:rsidRPr="00C3116A">
                <w:rPr>
                  <w:rStyle w:val="ac"/>
                  <w:color w:val="auto"/>
                  <w:u w:val="none"/>
                </w:rPr>
                <w:t>"О</w:t>
              </w:r>
              <w:proofErr w:type="gramEnd"/>
              <w:r w:rsidR="00046951" w:rsidRPr="00C3116A">
                <w:rPr>
                  <w:rStyle w:val="ac"/>
                  <w:color w:val="auto"/>
                  <w:u w:val="none"/>
                </w:rPr>
                <w:t xml:space="preserve"> санитарно-эпидемиологическом благополучии населения"</w:t>
              </w:r>
            </w:hyperlink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D34C7" w14:textId="5DD8051C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 индивидуальные предприниматели</w:t>
            </w:r>
          </w:p>
          <w:p w14:paraId="69E33D8F" w14:textId="77777777" w:rsidR="00046951" w:rsidRPr="007F25A9" w:rsidRDefault="00046951" w:rsidP="00046951">
            <w:pPr>
              <w:pStyle w:val="a3"/>
              <w:spacing w:before="0" w:beforeAutospacing="0" w:after="0" w:afterAutospacing="0"/>
              <w:jc w:val="center"/>
              <w:rPr>
                <w:rStyle w:val="ad"/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D744F" w14:textId="16F3A1B0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rStyle w:val="ad"/>
                <w:color w:val="000000"/>
              </w:rPr>
            </w:pPr>
            <w:r>
              <w:rPr>
                <w:color w:val="000000"/>
              </w:rPr>
              <w:t>п.</w:t>
            </w:r>
            <w:r w:rsidRPr="007F25A9">
              <w:rPr>
                <w:color w:val="000000"/>
              </w:rPr>
              <w:t xml:space="preserve"> 1, 2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12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3E0F9" w14:textId="468DAF29" w:rsidR="00046951" w:rsidRPr="00C3116A" w:rsidRDefault="00046951" w:rsidP="00046951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ст. 6.3, ст. 6.4, ст. 6.35, ст. 7.13, ст. 7.14, ст. 7.17, ст. 8.2,   "Кодекса Российской Федерации об административных правонарушениях" от 30.12.2001 N 195-ФЗ</w:t>
            </w:r>
          </w:p>
        </w:tc>
      </w:tr>
      <w:tr w:rsidR="00046951" w14:paraId="25929A79" w14:textId="4A199E3F" w:rsidTr="00046951">
        <w:trPr>
          <w:trHeight w:val="139"/>
          <w:tblCellSpacing w:w="15" w:type="dxa"/>
        </w:trPr>
        <w:tc>
          <w:tcPr>
            <w:tcW w:w="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C77DD" w14:textId="4229273C" w:rsidR="00046951" w:rsidRPr="007F25A9" w:rsidRDefault="00046951" w:rsidP="0004695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F2855" w14:textId="29214F5F" w:rsidR="00046951" w:rsidRPr="00C3116A" w:rsidRDefault="00577AA8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hyperlink r:id="rId10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 xml:space="preserve">Федеральный закон от 10 января 2002 </w:t>
              </w:r>
              <w:r w:rsidR="0025181F" w:rsidRPr="0025181F">
                <w:rPr>
                  <w:rStyle w:val="ac"/>
                  <w:color w:val="auto"/>
                  <w:u w:val="none"/>
                </w:rPr>
                <w:t>N</w:t>
              </w:r>
              <w:r w:rsidR="00046951" w:rsidRPr="00C3116A">
                <w:rPr>
                  <w:rStyle w:val="ac"/>
                  <w:color w:val="auto"/>
                  <w:u w:val="none"/>
                </w:rPr>
                <w:t xml:space="preserve"> 7-ФЗ</w:t>
              </w:r>
              <w:r w:rsidR="0025181F">
                <w:rPr>
                  <w:rStyle w:val="ac"/>
                  <w:color w:val="auto"/>
                  <w:u w:val="none"/>
                </w:rPr>
                <w:t xml:space="preserve"> </w:t>
              </w:r>
              <w:r w:rsidR="00046951" w:rsidRPr="00C3116A">
                <w:rPr>
                  <w:rStyle w:val="ac"/>
                  <w:color w:val="auto"/>
                  <w:u w:val="none"/>
                </w:rPr>
                <w:t>"Об охране окружающей среды"</w:t>
              </w:r>
            </w:hyperlink>
          </w:p>
        </w:tc>
        <w:tc>
          <w:tcPr>
            <w:tcW w:w="30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C38764C" w14:textId="7777777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 xml:space="preserve">юридические лица, индивидуальные </w:t>
            </w:r>
            <w:r w:rsidRPr="007F25A9">
              <w:rPr>
                <w:color w:val="000000"/>
              </w:rPr>
              <w:lastRenderedPageBreak/>
              <w:t>предприниматели</w:t>
            </w:r>
          </w:p>
          <w:p w14:paraId="07FB36EC" w14:textId="617D73E4" w:rsidR="00046951" w:rsidRPr="007F25A9" w:rsidRDefault="00046951" w:rsidP="0004695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31135" w14:textId="06FB8131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п.</w:t>
            </w:r>
            <w:r w:rsidRPr="007F25A9">
              <w:rPr>
                <w:color w:val="000000"/>
              </w:rPr>
              <w:t>3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37</w:t>
            </w:r>
          </w:p>
        </w:tc>
        <w:tc>
          <w:tcPr>
            <w:tcW w:w="37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3D8B91E" w14:textId="76AB4F81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ст. 6.3, ст. 6.4, ст. 6.35, ст. 7.13, ст. 7.14, ст. 7.17, ст. 8.2,   "Кодекса </w:t>
            </w:r>
            <w:r>
              <w:lastRenderedPageBreak/>
              <w:t>Российской Федерации об административных правонарушениях" от 30.12.2001 N 195-ФЗ (ред. от 28.01.2022)</w:t>
            </w:r>
          </w:p>
        </w:tc>
      </w:tr>
      <w:tr w:rsidR="00046951" w14:paraId="1E31A0C4" w14:textId="0DF5A5E1" w:rsidTr="00046951">
        <w:trPr>
          <w:trHeight w:val="139"/>
          <w:tblCellSpacing w:w="15" w:type="dxa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CC783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44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9EDE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DE17FEA" w14:textId="73D5717F" w:rsidR="00046951" w:rsidRPr="007F25A9" w:rsidRDefault="00046951" w:rsidP="0004695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0091D" w14:textId="770FD654" w:rsidR="00046951" w:rsidRPr="007F25A9" w:rsidRDefault="00046951" w:rsidP="0004695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7F25A9">
              <w:rPr>
                <w:color w:val="000000"/>
              </w:rPr>
              <w:t xml:space="preserve"> 2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38</w:t>
            </w:r>
          </w:p>
        </w:tc>
        <w:tc>
          <w:tcPr>
            <w:tcW w:w="377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23E96EB9" w14:textId="0587F433" w:rsidR="00046951" w:rsidRPr="007F25A9" w:rsidRDefault="00046951" w:rsidP="00046951">
            <w:pPr>
              <w:rPr>
                <w:color w:val="000000"/>
              </w:rPr>
            </w:pPr>
          </w:p>
        </w:tc>
      </w:tr>
      <w:tr w:rsidR="00046951" w14:paraId="25206480" w14:textId="058284BF" w:rsidTr="00046951">
        <w:trPr>
          <w:trHeight w:val="139"/>
          <w:tblCellSpacing w:w="15" w:type="dxa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13D9E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44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BC00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F9A3187" w14:textId="12914A50" w:rsidR="00046951" w:rsidRPr="007F25A9" w:rsidRDefault="00046951" w:rsidP="0004695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F8987" w14:textId="17207427" w:rsidR="00046951" w:rsidRPr="007F25A9" w:rsidRDefault="00046951" w:rsidP="0004695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7F25A9">
              <w:rPr>
                <w:color w:val="000000"/>
              </w:rPr>
              <w:t xml:space="preserve"> 2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39</w:t>
            </w:r>
          </w:p>
        </w:tc>
        <w:tc>
          <w:tcPr>
            <w:tcW w:w="377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2B45CF" w14:textId="3B5A8D67" w:rsidR="00046951" w:rsidRPr="007F25A9" w:rsidRDefault="00046951" w:rsidP="00046951">
            <w:pPr>
              <w:rPr>
                <w:color w:val="000000"/>
              </w:rPr>
            </w:pPr>
          </w:p>
        </w:tc>
      </w:tr>
      <w:tr w:rsidR="00046951" w14:paraId="6664C133" w14:textId="3D804CF5" w:rsidTr="00046951">
        <w:trPr>
          <w:trHeight w:val="139"/>
          <w:tblCellSpacing w:w="15" w:type="dxa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3A52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44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41FD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6EE7DD3" w14:textId="6823468A" w:rsidR="00046951" w:rsidRPr="007F25A9" w:rsidRDefault="00046951" w:rsidP="0004695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8AC16" w14:textId="1C043D23" w:rsidR="00046951" w:rsidRPr="007F25A9" w:rsidRDefault="00046951" w:rsidP="0004695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7F25A9">
              <w:rPr>
                <w:color w:val="000000"/>
              </w:rPr>
              <w:t xml:space="preserve"> 2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44</w:t>
            </w:r>
          </w:p>
        </w:tc>
        <w:tc>
          <w:tcPr>
            <w:tcW w:w="377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E1532E9" w14:textId="4F7BC31A" w:rsidR="00046951" w:rsidRPr="007F25A9" w:rsidRDefault="00046951" w:rsidP="00046951">
            <w:pPr>
              <w:rPr>
                <w:color w:val="000000"/>
              </w:rPr>
            </w:pPr>
          </w:p>
        </w:tc>
      </w:tr>
      <w:tr w:rsidR="00046951" w14:paraId="2F1B7352" w14:textId="62D361D2" w:rsidTr="00046951">
        <w:trPr>
          <w:trHeight w:val="139"/>
          <w:tblCellSpacing w:w="15" w:type="dxa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4AE06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44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F69E" w14:textId="77777777" w:rsidR="00046951" w:rsidRPr="007F25A9" w:rsidRDefault="00046951" w:rsidP="00046951">
            <w:pPr>
              <w:rPr>
                <w:color w:val="000000"/>
              </w:rPr>
            </w:pPr>
          </w:p>
        </w:tc>
        <w:tc>
          <w:tcPr>
            <w:tcW w:w="30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5EE74" w14:textId="197F755D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7CF5F" w14:textId="3ED92D5A" w:rsidR="00046951" w:rsidRPr="007F25A9" w:rsidRDefault="00046951" w:rsidP="00046951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F25A9">
              <w:rPr>
                <w:color w:val="000000"/>
              </w:rPr>
              <w:t>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61</w:t>
            </w:r>
          </w:p>
        </w:tc>
        <w:tc>
          <w:tcPr>
            <w:tcW w:w="37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C94AC" w14:textId="33EEBA8F" w:rsidR="00046951" w:rsidRPr="007F25A9" w:rsidRDefault="00046951" w:rsidP="00046951">
            <w:pPr>
              <w:rPr>
                <w:color w:val="000000"/>
              </w:rPr>
            </w:pPr>
          </w:p>
        </w:tc>
      </w:tr>
      <w:tr w:rsidR="00046951" w14:paraId="7392D0EB" w14:textId="2299B0F2" w:rsidTr="00046951">
        <w:trPr>
          <w:trHeight w:val="139"/>
          <w:tblCellSpacing w:w="15" w:type="dxa"/>
        </w:trPr>
        <w:tc>
          <w:tcPr>
            <w:tcW w:w="4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3E6BB" w14:textId="1CB46001" w:rsidR="00046951" w:rsidRPr="007F25A9" w:rsidRDefault="00C15F84" w:rsidP="00C15F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4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77AE3" w14:textId="79E3570E" w:rsidR="00046951" w:rsidRPr="00C3116A" w:rsidRDefault="00577AA8" w:rsidP="00046951">
            <w:pPr>
              <w:pStyle w:val="a3"/>
              <w:spacing w:before="0" w:beforeAutospacing="0" w:after="0" w:afterAutospacing="0"/>
            </w:pPr>
            <w:hyperlink r:id="rId11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>Федеральный закон от 6 октября 2003  N 131-ФЗ</w:t>
              </w:r>
            </w:hyperlink>
            <w:r w:rsidR="00046951" w:rsidRPr="00C3116A">
              <w:br/>
            </w:r>
            <w:hyperlink r:id="rId12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>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30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6821C4" w14:textId="7777777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 индивидуальные предприниматели</w:t>
            </w:r>
          </w:p>
          <w:p w14:paraId="26121FF9" w14:textId="256EA213" w:rsidR="00046951" w:rsidRPr="007F25A9" w:rsidRDefault="00046951" w:rsidP="00046951">
            <w:pPr>
              <w:pStyle w:val="a3"/>
              <w:spacing w:before="0" w:after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32FAC" w14:textId="63E325B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фрагмент ч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1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2</w:t>
            </w:r>
          </w:p>
        </w:tc>
        <w:tc>
          <w:tcPr>
            <w:tcW w:w="37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D2609A1" w14:textId="71A515A3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ст. 6.3, ст. 6.4, ст. 6.35, ст. 7.13, ст. 7.14, ст. 7.17, ст. 8.2,   "Кодекса Российской Федерации об административных правонарушениях" от 30.12.2001 N 195-ФЗ</w:t>
            </w:r>
          </w:p>
        </w:tc>
      </w:tr>
      <w:tr w:rsidR="00046951" w14:paraId="398B95C1" w14:textId="4E4654DC" w:rsidTr="00046951">
        <w:trPr>
          <w:trHeight w:val="139"/>
          <w:tblCellSpacing w:w="15" w:type="dxa"/>
        </w:trPr>
        <w:tc>
          <w:tcPr>
            <w:tcW w:w="4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5B9EF" w14:textId="77777777" w:rsidR="00046951" w:rsidRPr="007F25A9" w:rsidRDefault="00046951" w:rsidP="00C15F84">
            <w:pPr>
              <w:jc w:val="center"/>
              <w:rPr>
                <w:color w:val="000000"/>
              </w:rPr>
            </w:pPr>
          </w:p>
        </w:tc>
        <w:tc>
          <w:tcPr>
            <w:tcW w:w="44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AFBAF" w14:textId="77777777" w:rsidR="00046951" w:rsidRPr="00C3116A" w:rsidRDefault="00046951" w:rsidP="00046951"/>
        </w:tc>
        <w:tc>
          <w:tcPr>
            <w:tcW w:w="305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5E10" w14:textId="168A3C51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B87253" w14:textId="72A3353D" w:rsidR="00046951" w:rsidRPr="007F25A9" w:rsidRDefault="00046951" w:rsidP="00046951">
            <w:pPr>
              <w:rPr>
                <w:color w:val="000000"/>
              </w:rPr>
            </w:pPr>
            <w:r>
              <w:rPr>
                <w:color w:val="000000"/>
              </w:rPr>
              <w:t>п.</w:t>
            </w:r>
            <w:r w:rsidRPr="007F25A9">
              <w:rPr>
                <w:color w:val="000000"/>
              </w:rPr>
              <w:t xml:space="preserve"> 19 ч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1 ст</w:t>
            </w:r>
            <w:r>
              <w:rPr>
                <w:color w:val="000000"/>
              </w:rPr>
              <w:t>.</w:t>
            </w:r>
            <w:r w:rsidRPr="007F25A9">
              <w:rPr>
                <w:color w:val="000000"/>
              </w:rPr>
              <w:t xml:space="preserve"> 14</w:t>
            </w:r>
          </w:p>
        </w:tc>
        <w:tc>
          <w:tcPr>
            <w:tcW w:w="37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25D07" w14:textId="31B8C05D" w:rsidR="00046951" w:rsidRPr="007F25A9" w:rsidRDefault="00046951" w:rsidP="00046951">
            <w:pPr>
              <w:rPr>
                <w:color w:val="000000"/>
              </w:rPr>
            </w:pPr>
          </w:p>
        </w:tc>
      </w:tr>
      <w:tr w:rsidR="00046951" w14:paraId="6F101838" w14:textId="069723EF" w:rsidTr="00046951">
        <w:trPr>
          <w:trHeight w:val="139"/>
          <w:tblCellSpacing w:w="15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B6DDC" w14:textId="77777777" w:rsidR="00046951" w:rsidRPr="007F25A9" w:rsidRDefault="00046951" w:rsidP="00C15F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5A9">
              <w:rPr>
                <w:color w:val="000000"/>
              </w:rPr>
              <w:t>4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27194" w14:textId="518D17AB" w:rsidR="00046951" w:rsidRPr="00C3116A" w:rsidRDefault="00577AA8" w:rsidP="00046951">
            <w:pPr>
              <w:pStyle w:val="a3"/>
              <w:spacing w:before="0" w:beforeAutospacing="0" w:after="0" w:afterAutospacing="0"/>
            </w:pPr>
            <w:hyperlink r:id="rId13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>Федеральный закон от 31.07.2020 N 248-ФЗ "О государственном контроле (надзоре) и муниципальном контроле в Российской Федерации"</w:t>
              </w:r>
            </w:hyperlink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7991C" w14:textId="7777777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</w:t>
            </w:r>
          </w:p>
          <w:p w14:paraId="70D996AB" w14:textId="5FD57ABC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индивидуальные предприниматели</w:t>
            </w:r>
            <w:r>
              <w:rPr>
                <w:color w:val="000000"/>
              </w:rPr>
              <w:t>, граждане</w:t>
            </w:r>
          </w:p>
          <w:p w14:paraId="68AC20BE" w14:textId="21CC52F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6902A" w14:textId="179222D8" w:rsidR="00046951" w:rsidRDefault="00046951" w:rsidP="00046951">
            <w:r>
              <w:t xml:space="preserve">п. 1, 6 ст. 1, </w:t>
            </w:r>
          </w:p>
          <w:p w14:paraId="507579BE" w14:textId="77777777" w:rsidR="00046951" w:rsidRDefault="00046951" w:rsidP="00046951"/>
          <w:p w14:paraId="45CC49BC" w14:textId="2D1F78AA" w:rsidR="00046951" w:rsidRDefault="00046951" w:rsidP="00046951">
            <w:r>
              <w:t xml:space="preserve">п. 4 ч. 2 ст. 3, </w:t>
            </w:r>
          </w:p>
          <w:p w14:paraId="493597B9" w14:textId="77777777" w:rsidR="00046951" w:rsidRDefault="00046951" w:rsidP="00046951"/>
          <w:p w14:paraId="33F66691" w14:textId="280A79A9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ст. 6, ст. 15, ст. 57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A3035" w14:textId="3DEE9E7C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ст. 6.3, ст. 6.4, ст. 6.35, ст. 7.13, ст. 7.14, ст. 7.17  "Кодекса Российской Федерации об административных правонарушениях" от 30.12.2001 N 195-ФЗ</w:t>
            </w:r>
          </w:p>
        </w:tc>
      </w:tr>
      <w:tr w:rsidR="00046951" w14:paraId="24C9D641" w14:textId="297B04BC" w:rsidTr="00046951">
        <w:trPr>
          <w:trHeight w:val="3627"/>
          <w:tblCellSpacing w:w="15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E0AB6" w14:textId="77777777" w:rsidR="00046951" w:rsidRPr="007F25A9" w:rsidRDefault="00046951" w:rsidP="00C15F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F25A9">
              <w:rPr>
                <w:color w:val="000000"/>
              </w:rPr>
              <w:t>5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DD763" w14:textId="6A6511BE" w:rsidR="00046951" w:rsidRPr="00C3116A" w:rsidRDefault="00577AA8" w:rsidP="00046951">
            <w:pPr>
              <w:pStyle w:val="a3"/>
              <w:spacing w:before="0" w:beforeAutospacing="0" w:after="0" w:afterAutospacing="0"/>
            </w:pPr>
            <w:hyperlink r:id="rId14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 xml:space="preserve">Решение Совета депутатов муниципального образования «Муниципальный округ Кезский район Удмуртской Республики» от 09.12.2021 года </w:t>
              </w:r>
              <w:r w:rsidR="00046951" w:rsidRPr="00C3116A">
                <w:t>N</w:t>
              </w:r>
              <w:r w:rsidR="00046951" w:rsidRPr="00C3116A">
                <w:rPr>
                  <w:rStyle w:val="ac"/>
                  <w:color w:val="auto"/>
                  <w:u w:val="none"/>
                </w:rPr>
                <w:t xml:space="preserve"> 121 «Об утверждении Положения о муниципальном контроле в сфере благоустройства на территории муниципального образования «Муниципальный округ Кезский район Удмуртской Республики» </w:t>
              </w:r>
            </w:hyperlink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E27B1" w14:textId="7777777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</w:t>
            </w:r>
          </w:p>
          <w:p w14:paraId="25ECC0B1" w14:textId="6DEA8818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индивидуальные предприниматели</w:t>
            </w:r>
            <w:r>
              <w:rPr>
                <w:color w:val="000000"/>
              </w:rPr>
              <w:t>, граждане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508D5" w14:textId="5214891B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в полном объёме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F46283" w14:textId="5EB7D271" w:rsidR="00046951" w:rsidRDefault="00046951" w:rsidP="00046951">
            <w:r>
              <w:t>ст. 6.3, ст. 6.4, ст. 6.35, ст. 7.13, ст. 7.14, ст. 7.17, ст. 8.2, ст. 9.13 "Кодекса Российской Федерации об административных правонарушениях" от 30.12.2001 N 195-ФЗ;</w:t>
            </w:r>
          </w:p>
          <w:p w14:paraId="5259EBCC" w14:textId="77777777" w:rsidR="00046951" w:rsidRDefault="00046951" w:rsidP="00046951">
            <w:proofErr w:type="gramStart"/>
            <w:r>
              <w:t>ст. 11.1, ст.11.2, ст.11.3, ст. 11.4, ст. 11.5, ст.11.6, ст.11.7, ст.11.9, ст. 11.10, 11.11</w:t>
            </w:r>
            <w:proofErr w:type="gramEnd"/>
          </w:p>
          <w:p w14:paraId="03EE1234" w14:textId="0A1262EB" w:rsidR="00046951" w:rsidRDefault="00046951" w:rsidP="00046951">
            <w:r>
              <w:t xml:space="preserve">Закон Удмуртской Республики от 13.10.2011 N 57-РЗ «Об административных нарушениях» </w:t>
            </w:r>
          </w:p>
          <w:p w14:paraId="6F71598A" w14:textId="0EC9963B" w:rsidR="00046951" w:rsidRPr="007F25A9" w:rsidRDefault="00046951" w:rsidP="00046951">
            <w:pPr>
              <w:spacing w:after="150"/>
              <w:jc w:val="center"/>
              <w:rPr>
                <w:color w:val="000000"/>
              </w:rPr>
            </w:pPr>
          </w:p>
        </w:tc>
      </w:tr>
      <w:tr w:rsidR="00046951" w14:paraId="0771F2FE" w14:textId="77777777" w:rsidTr="00046951">
        <w:trPr>
          <w:trHeight w:val="2435"/>
          <w:tblCellSpacing w:w="15" w:type="dxa"/>
        </w:trPr>
        <w:tc>
          <w:tcPr>
            <w:tcW w:w="4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B4C0B" w14:textId="3983A309" w:rsidR="00046951" w:rsidRPr="007F25A9" w:rsidRDefault="00046951" w:rsidP="00C15F8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4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30E3" w14:textId="25EFF75D" w:rsidR="00046951" w:rsidRPr="00D868DE" w:rsidRDefault="00577AA8" w:rsidP="00046951">
            <w:pPr>
              <w:rPr>
                <w:color w:val="000000"/>
              </w:rPr>
            </w:pPr>
            <w:hyperlink r:id="rId15" w:tgtFrame="_blank" w:history="1">
              <w:r w:rsidR="00046951" w:rsidRPr="00C3116A">
                <w:rPr>
                  <w:rStyle w:val="ac"/>
                  <w:color w:val="auto"/>
                  <w:u w:val="none"/>
                </w:rPr>
                <w:t xml:space="preserve">Решение Совета депутатов муниципального образования «Муниципальный округ Кезский район Удмуртской Республики» от 18.02.2022 года </w:t>
              </w:r>
              <w:r w:rsidR="00046951" w:rsidRPr="00C3116A">
                <w:t>N</w:t>
              </w:r>
              <w:r w:rsidR="00046951" w:rsidRPr="00C3116A">
                <w:rPr>
                  <w:rStyle w:val="ac"/>
                  <w:color w:val="auto"/>
                  <w:u w:val="none"/>
                </w:rPr>
                <w:t xml:space="preserve"> 175 «</w:t>
              </w:r>
              <w:r w:rsidR="00046951" w:rsidRPr="00C3116A">
                <w:t xml:space="preserve">Об утверждении правил </w:t>
              </w:r>
              <w:r w:rsidR="00046951" w:rsidRPr="00D868DE">
                <w:t>благоустройства населенных пунктов  муниципального образования «Муниципальный округ Кезский район Удмуртской Республики</w:t>
              </w:r>
              <w:r w:rsidR="00046951" w:rsidRPr="00D868DE">
                <w:rPr>
                  <w:rStyle w:val="ac"/>
                  <w:color w:val="auto"/>
                  <w:u w:val="none"/>
                </w:rPr>
                <w:t>»</w:t>
              </w:r>
            </w:hyperlink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91A2F" w14:textId="77777777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юридические лица,</w:t>
            </w:r>
          </w:p>
          <w:p w14:paraId="576D6E13" w14:textId="5BCE40F5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индивидуальные предприниматели</w:t>
            </w:r>
            <w:r>
              <w:rPr>
                <w:color w:val="000000"/>
              </w:rPr>
              <w:t>, граждане</w:t>
            </w:r>
          </w:p>
        </w:tc>
        <w:tc>
          <w:tcPr>
            <w:tcW w:w="25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4A140" w14:textId="129EE693" w:rsidR="00046951" w:rsidRPr="007F25A9" w:rsidRDefault="00046951" w:rsidP="0004695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F25A9">
              <w:rPr>
                <w:color w:val="000000"/>
              </w:rPr>
              <w:t>в полном объёме</w:t>
            </w:r>
          </w:p>
        </w:tc>
        <w:tc>
          <w:tcPr>
            <w:tcW w:w="3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1F2C3" w14:textId="4D111104" w:rsidR="00046951" w:rsidRDefault="00046951" w:rsidP="00046951">
            <w:r>
              <w:t>ст. 6.3, ст. 6.4, ст. 6.35, ст. 7.13, ст. 7.14, ст. 7.17, ст. 8.2, ст. 9.13 "Кодекса Российской Федерации об административных правонарушениях" от 30.12.2001 N 195-ФЗ;</w:t>
            </w:r>
          </w:p>
          <w:p w14:paraId="51CA2FF5" w14:textId="1523537B" w:rsidR="00046951" w:rsidRDefault="00046951" w:rsidP="00046951">
            <w:proofErr w:type="gramStart"/>
            <w:r>
              <w:t>ст. 11.1, ст.11.2, ст.11.3, ст. 11.4, ст. 11.5, ст.11.6, ст.11.7, ст.11.9, ст. 11.10, 11.11</w:t>
            </w:r>
            <w:proofErr w:type="gramEnd"/>
          </w:p>
          <w:p w14:paraId="368062DA" w14:textId="77777777" w:rsidR="00046951" w:rsidRDefault="00046951" w:rsidP="00046951">
            <w:r>
              <w:t xml:space="preserve">Закон Удмуртской Республики от 13.10.2011 N 57-РЗ «Об административных нарушениях» </w:t>
            </w:r>
          </w:p>
          <w:p w14:paraId="6621B743" w14:textId="77777777" w:rsidR="00046951" w:rsidRDefault="00046951" w:rsidP="00046951"/>
          <w:p w14:paraId="444ADFA1" w14:textId="77777777" w:rsidR="00046951" w:rsidRDefault="00046951" w:rsidP="00046951"/>
        </w:tc>
      </w:tr>
    </w:tbl>
    <w:p w14:paraId="558F3531" w14:textId="77777777" w:rsidR="007F25A9" w:rsidRDefault="007F25A9" w:rsidP="00CC0438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72763D5E" w14:textId="77777777" w:rsidR="00CC0438" w:rsidRPr="00583967" w:rsidRDefault="00CC0438" w:rsidP="00CC0438">
      <w:pPr>
        <w:widowControl w:val="0"/>
        <w:autoSpaceDE w:val="0"/>
        <w:autoSpaceDN w:val="0"/>
        <w:jc w:val="center"/>
        <w:rPr>
          <w:b/>
          <w:sz w:val="28"/>
          <w:szCs w:val="28"/>
          <w:lang w:eastAsia="ar-SA"/>
        </w:rPr>
      </w:pPr>
    </w:p>
    <w:p w14:paraId="158B7088" w14:textId="77777777" w:rsidR="000B7379" w:rsidRPr="001548FE" w:rsidRDefault="000B7379" w:rsidP="000B7379">
      <w:pPr>
        <w:spacing w:after="150"/>
        <w:rPr>
          <w:rFonts w:ascii="Open Sans" w:hAnsi="Open Sans" w:cs="Open Sans"/>
          <w:color w:val="3C3C3C"/>
          <w:sz w:val="21"/>
          <w:szCs w:val="21"/>
        </w:rPr>
      </w:pPr>
      <w:r w:rsidRPr="001548FE">
        <w:rPr>
          <w:rFonts w:ascii="Open Sans" w:hAnsi="Open Sans" w:cs="Open Sans"/>
          <w:color w:val="3C3C3C"/>
          <w:sz w:val="21"/>
          <w:szCs w:val="21"/>
        </w:rPr>
        <w:t> </w:t>
      </w:r>
    </w:p>
    <w:p w14:paraId="2168CB1A" w14:textId="77777777" w:rsidR="000B7379" w:rsidRPr="001548FE" w:rsidRDefault="000B7379" w:rsidP="000B7379">
      <w:pPr>
        <w:spacing w:after="150"/>
        <w:jc w:val="center"/>
        <w:rPr>
          <w:rFonts w:ascii="Open Sans" w:hAnsi="Open Sans" w:cs="Open Sans"/>
          <w:color w:val="3C3C3C"/>
          <w:sz w:val="21"/>
          <w:szCs w:val="21"/>
        </w:rPr>
      </w:pPr>
      <w:r w:rsidRPr="001548FE">
        <w:rPr>
          <w:rFonts w:ascii="Open Sans" w:hAnsi="Open Sans" w:cs="Open Sans"/>
          <w:color w:val="3C3C3C"/>
          <w:sz w:val="21"/>
          <w:szCs w:val="21"/>
        </w:rPr>
        <w:t> </w:t>
      </w:r>
    </w:p>
    <w:p w14:paraId="4C44790A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79E4513E" w14:textId="77777777" w:rsidR="000B7379" w:rsidRDefault="000B7379" w:rsidP="000B7379">
      <w:pPr>
        <w:spacing w:after="150"/>
        <w:jc w:val="center"/>
        <w:rPr>
          <w:rFonts w:ascii="Open Sans" w:hAnsi="Open Sans" w:cs="Open Sans"/>
          <w:b/>
          <w:bCs/>
          <w:color w:val="3C3C3C"/>
          <w:sz w:val="21"/>
          <w:szCs w:val="21"/>
        </w:rPr>
      </w:pPr>
    </w:p>
    <w:p w14:paraId="52B4BA40" w14:textId="77777777" w:rsidR="000B7379" w:rsidRDefault="000B7379" w:rsidP="000B7379"/>
    <w:p w14:paraId="4BC7F72F" w14:textId="6D89E0D2" w:rsidR="00E326A9" w:rsidRDefault="00E326A9" w:rsidP="00937854">
      <w:pPr>
        <w:shd w:val="clear" w:color="auto" w:fill="FFFFFF"/>
        <w:jc w:val="center"/>
        <w:rPr>
          <w:b/>
          <w:sz w:val="26"/>
          <w:szCs w:val="26"/>
        </w:rPr>
      </w:pPr>
    </w:p>
    <w:sectPr w:rsidR="00E326A9" w:rsidSect="00730CFE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EAD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9A5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02CE0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80B0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9214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C24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101E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20E7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7507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08E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AC27529"/>
    <w:multiLevelType w:val="singleLevel"/>
    <w:tmpl w:val="CECCE2C8"/>
    <w:lvl w:ilvl="0">
      <w:start w:val="6"/>
      <w:numFmt w:val="decimal"/>
      <w:pStyle w:val="1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0"/>
      </w:rPr>
    </w:lvl>
  </w:abstractNum>
  <w:abstractNum w:abstractNumId="1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D77E99"/>
    <w:multiLevelType w:val="hybridMultilevel"/>
    <w:tmpl w:val="0AF0E86E"/>
    <w:lvl w:ilvl="0" w:tplc="6576DE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B04454">
      <w:start w:val="1"/>
      <w:numFmt w:val="bullet"/>
      <w:lvlText w:val="o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C24058E">
      <w:start w:val="1"/>
      <w:numFmt w:val="bullet"/>
      <w:lvlText w:val="▪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04591A">
      <w:start w:val="1"/>
      <w:numFmt w:val="bullet"/>
      <w:lvlText w:val="•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26BA00">
      <w:start w:val="1"/>
      <w:numFmt w:val="bullet"/>
      <w:lvlText w:val="o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7812C0">
      <w:start w:val="1"/>
      <w:numFmt w:val="bullet"/>
      <w:lvlText w:val="▪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EC6AE">
      <w:start w:val="1"/>
      <w:numFmt w:val="bullet"/>
      <w:lvlText w:val="•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A2F9FE">
      <w:start w:val="1"/>
      <w:numFmt w:val="bullet"/>
      <w:lvlText w:val="o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EF6767A">
      <w:start w:val="1"/>
      <w:numFmt w:val="bullet"/>
      <w:lvlText w:val="▪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0673DD0"/>
    <w:multiLevelType w:val="hybridMultilevel"/>
    <w:tmpl w:val="22BE459C"/>
    <w:lvl w:ilvl="0" w:tplc="C0C03A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22A21A">
      <w:start w:val="1"/>
      <w:numFmt w:val="bullet"/>
      <w:lvlText w:val="o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7A67DBC">
      <w:start w:val="1"/>
      <w:numFmt w:val="bullet"/>
      <w:lvlText w:val="▪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EEEBE4">
      <w:start w:val="1"/>
      <w:numFmt w:val="bullet"/>
      <w:lvlText w:val="•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F0E5DE">
      <w:start w:val="1"/>
      <w:numFmt w:val="bullet"/>
      <w:lvlText w:val="o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A0207A">
      <w:start w:val="1"/>
      <w:numFmt w:val="bullet"/>
      <w:lvlText w:val="▪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2BC10">
      <w:start w:val="1"/>
      <w:numFmt w:val="bullet"/>
      <w:lvlText w:val="•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2362C7A">
      <w:start w:val="1"/>
      <w:numFmt w:val="bullet"/>
      <w:lvlText w:val="o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902718">
      <w:start w:val="1"/>
      <w:numFmt w:val="bullet"/>
      <w:lvlText w:val="▪"/>
      <w:lvlJc w:val="left"/>
      <w:pPr>
        <w:ind w:left="6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3B7A51"/>
    <w:multiLevelType w:val="hybridMultilevel"/>
    <w:tmpl w:val="75E679A8"/>
    <w:lvl w:ilvl="0" w:tplc="A8F42DD8">
      <w:start w:val="1"/>
      <w:numFmt w:val="decimal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18093BE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CE9A6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3E72B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AE840C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67A5F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7A50B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52807C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61C1E7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04077"/>
    <w:rsid w:val="000258B1"/>
    <w:rsid w:val="00046951"/>
    <w:rsid w:val="0007017C"/>
    <w:rsid w:val="000703A1"/>
    <w:rsid w:val="000B2AC5"/>
    <w:rsid w:val="000B7379"/>
    <w:rsid w:val="000D3CB0"/>
    <w:rsid w:val="000D4924"/>
    <w:rsid w:val="000E71BC"/>
    <w:rsid w:val="000E7952"/>
    <w:rsid w:val="00101B8D"/>
    <w:rsid w:val="0011048B"/>
    <w:rsid w:val="00115A89"/>
    <w:rsid w:val="00123913"/>
    <w:rsid w:val="00125353"/>
    <w:rsid w:val="0012747B"/>
    <w:rsid w:val="00130944"/>
    <w:rsid w:val="001374E2"/>
    <w:rsid w:val="00142A53"/>
    <w:rsid w:val="00144674"/>
    <w:rsid w:val="00146EE4"/>
    <w:rsid w:val="00151FE3"/>
    <w:rsid w:val="001536D1"/>
    <w:rsid w:val="00166281"/>
    <w:rsid w:val="00173B3D"/>
    <w:rsid w:val="00177213"/>
    <w:rsid w:val="00191A35"/>
    <w:rsid w:val="001920C2"/>
    <w:rsid w:val="001934E5"/>
    <w:rsid w:val="0019594E"/>
    <w:rsid w:val="001B1477"/>
    <w:rsid w:val="001B6BB3"/>
    <w:rsid w:val="001C4050"/>
    <w:rsid w:val="001E5B7F"/>
    <w:rsid w:val="001E6E45"/>
    <w:rsid w:val="001F10B2"/>
    <w:rsid w:val="0020158A"/>
    <w:rsid w:val="002151F0"/>
    <w:rsid w:val="00217DDE"/>
    <w:rsid w:val="00221684"/>
    <w:rsid w:val="00227410"/>
    <w:rsid w:val="0023035B"/>
    <w:rsid w:val="00233AC9"/>
    <w:rsid w:val="00236ADE"/>
    <w:rsid w:val="00242A28"/>
    <w:rsid w:val="002451AA"/>
    <w:rsid w:val="0025181F"/>
    <w:rsid w:val="0025463B"/>
    <w:rsid w:val="002576B8"/>
    <w:rsid w:val="0025787C"/>
    <w:rsid w:val="002614DD"/>
    <w:rsid w:val="00274793"/>
    <w:rsid w:val="00276B5C"/>
    <w:rsid w:val="00294FF4"/>
    <w:rsid w:val="00294FFA"/>
    <w:rsid w:val="002A435D"/>
    <w:rsid w:val="002C7B58"/>
    <w:rsid w:val="002D222B"/>
    <w:rsid w:val="002D7E24"/>
    <w:rsid w:val="002E5236"/>
    <w:rsid w:val="002F4281"/>
    <w:rsid w:val="002F6A7D"/>
    <w:rsid w:val="002F6B7E"/>
    <w:rsid w:val="003044AD"/>
    <w:rsid w:val="00311582"/>
    <w:rsid w:val="0031290D"/>
    <w:rsid w:val="003136DA"/>
    <w:rsid w:val="0032365C"/>
    <w:rsid w:val="00325EEF"/>
    <w:rsid w:val="00336C6A"/>
    <w:rsid w:val="00342608"/>
    <w:rsid w:val="00356481"/>
    <w:rsid w:val="003668FF"/>
    <w:rsid w:val="00376095"/>
    <w:rsid w:val="00381C0A"/>
    <w:rsid w:val="003827EE"/>
    <w:rsid w:val="00396D1F"/>
    <w:rsid w:val="003978C0"/>
    <w:rsid w:val="003A2FB7"/>
    <w:rsid w:val="003B7D1D"/>
    <w:rsid w:val="003D1D07"/>
    <w:rsid w:val="003D41D3"/>
    <w:rsid w:val="003E34DB"/>
    <w:rsid w:val="003E3ACC"/>
    <w:rsid w:val="003E5391"/>
    <w:rsid w:val="003F53EE"/>
    <w:rsid w:val="003F5671"/>
    <w:rsid w:val="003F5EF8"/>
    <w:rsid w:val="003F7C6C"/>
    <w:rsid w:val="0040044C"/>
    <w:rsid w:val="004019DA"/>
    <w:rsid w:val="00402D5A"/>
    <w:rsid w:val="00416365"/>
    <w:rsid w:val="004252B8"/>
    <w:rsid w:val="00425FC3"/>
    <w:rsid w:val="00431C1A"/>
    <w:rsid w:val="00437891"/>
    <w:rsid w:val="004432B1"/>
    <w:rsid w:val="00446032"/>
    <w:rsid w:val="0045226F"/>
    <w:rsid w:val="00457B30"/>
    <w:rsid w:val="0046012E"/>
    <w:rsid w:val="00461AA9"/>
    <w:rsid w:val="00467C8D"/>
    <w:rsid w:val="0048029A"/>
    <w:rsid w:val="00480716"/>
    <w:rsid w:val="00483E1C"/>
    <w:rsid w:val="004A60D5"/>
    <w:rsid w:val="004A6E0E"/>
    <w:rsid w:val="004A7223"/>
    <w:rsid w:val="004C7B18"/>
    <w:rsid w:val="004D04EE"/>
    <w:rsid w:val="004E2A5A"/>
    <w:rsid w:val="00501F8A"/>
    <w:rsid w:val="00504AB0"/>
    <w:rsid w:val="005169F7"/>
    <w:rsid w:val="00532371"/>
    <w:rsid w:val="0053406D"/>
    <w:rsid w:val="0053724D"/>
    <w:rsid w:val="0054063C"/>
    <w:rsid w:val="00540F92"/>
    <w:rsid w:val="00546F31"/>
    <w:rsid w:val="00550193"/>
    <w:rsid w:val="00564783"/>
    <w:rsid w:val="00577AA8"/>
    <w:rsid w:val="005827BE"/>
    <w:rsid w:val="00584F01"/>
    <w:rsid w:val="00593B08"/>
    <w:rsid w:val="00593F60"/>
    <w:rsid w:val="005A1886"/>
    <w:rsid w:val="005A314F"/>
    <w:rsid w:val="005A5BD3"/>
    <w:rsid w:val="005D08ED"/>
    <w:rsid w:val="005D1CE7"/>
    <w:rsid w:val="005D391F"/>
    <w:rsid w:val="005D3F59"/>
    <w:rsid w:val="005D4E2B"/>
    <w:rsid w:val="005E138C"/>
    <w:rsid w:val="005E56FE"/>
    <w:rsid w:val="005E732A"/>
    <w:rsid w:val="005E74F1"/>
    <w:rsid w:val="005F091A"/>
    <w:rsid w:val="005F2F2F"/>
    <w:rsid w:val="005F5272"/>
    <w:rsid w:val="00612388"/>
    <w:rsid w:val="006154A6"/>
    <w:rsid w:val="00627704"/>
    <w:rsid w:val="00635EE4"/>
    <w:rsid w:val="00642234"/>
    <w:rsid w:val="00663F4E"/>
    <w:rsid w:val="00667804"/>
    <w:rsid w:val="00667CFA"/>
    <w:rsid w:val="0067370B"/>
    <w:rsid w:val="00675058"/>
    <w:rsid w:val="0069540E"/>
    <w:rsid w:val="006B1737"/>
    <w:rsid w:val="006C08B9"/>
    <w:rsid w:val="006C35ED"/>
    <w:rsid w:val="006C4F74"/>
    <w:rsid w:val="006C67F3"/>
    <w:rsid w:val="006E13E5"/>
    <w:rsid w:val="0070294A"/>
    <w:rsid w:val="00704D14"/>
    <w:rsid w:val="00726BBA"/>
    <w:rsid w:val="00730CFE"/>
    <w:rsid w:val="00732B5E"/>
    <w:rsid w:val="00744EC2"/>
    <w:rsid w:val="0074691D"/>
    <w:rsid w:val="00746B16"/>
    <w:rsid w:val="00757F51"/>
    <w:rsid w:val="00773F6A"/>
    <w:rsid w:val="007860AB"/>
    <w:rsid w:val="007974A1"/>
    <w:rsid w:val="007A139E"/>
    <w:rsid w:val="007B3B82"/>
    <w:rsid w:val="007B5BA1"/>
    <w:rsid w:val="007C2E96"/>
    <w:rsid w:val="007C60FB"/>
    <w:rsid w:val="007D11E7"/>
    <w:rsid w:val="007D31B4"/>
    <w:rsid w:val="007D4D97"/>
    <w:rsid w:val="007D5DF0"/>
    <w:rsid w:val="007D64B4"/>
    <w:rsid w:val="007E3848"/>
    <w:rsid w:val="007F25A9"/>
    <w:rsid w:val="007F3D96"/>
    <w:rsid w:val="007F4847"/>
    <w:rsid w:val="00810CF0"/>
    <w:rsid w:val="00814276"/>
    <w:rsid w:val="008218B5"/>
    <w:rsid w:val="00824B0F"/>
    <w:rsid w:val="00827749"/>
    <w:rsid w:val="0085459F"/>
    <w:rsid w:val="00867A8A"/>
    <w:rsid w:val="00877A0D"/>
    <w:rsid w:val="00890282"/>
    <w:rsid w:val="008B0775"/>
    <w:rsid w:val="008B52C0"/>
    <w:rsid w:val="008C19B5"/>
    <w:rsid w:val="008D182E"/>
    <w:rsid w:val="008D51F2"/>
    <w:rsid w:val="008E1052"/>
    <w:rsid w:val="0090262B"/>
    <w:rsid w:val="009047FB"/>
    <w:rsid w:val="00906FEB"/>
    <w:rsid w:val="009076C3"/>
    <w:rsid w:val="00911AD9"/>
    <w:rsid w:val="00913F60"/>
    <w:rsid w:val="00915A4A"/>
    <w:rsid w:val="009308FE"/>
    <w:rsid w:val="00937854"/>
    <w:rsid w:val="0095239F"/>
    <w:rsid w:val="009535FF"/>
    <w:rsid w:val="00967722"/>
    <w:rsid w:val="00970E5B"/>
    <w:rsid w:val="009735F2"/>
    <w:rsid w:val="00981184"/>
    <w:rsid w:val="00986430"/>
    <w:rsid w:val="009A06C7"/>
    <w:rsid w:val="009A2F32"/>
    <w:rsid w:val="009A3ADE"/>
    <w:rsid w:val="009A4004"/>
    <w:rsid w:val="009A4991"/>
    <w:rsid w:val="009B04E9"/>
    <w:rsid w:val="009C0DFC"/>
    <w:rsid w:val="009C49F2"/>
    <w:rsid w:val="009C7FE4"/>
    <w:rsid w:val="009D40E1"/>
    <w:rsid w:val="009D632B"/>
    <w:rsid w:val="009D7780"/>
    <w:rsid w:val="009D7A9B"/>
    <w:rsid w:val="009E28A3"/>
    <w:rsid w:val="009F3906"/>
    <w:rsid w:val="009F4660"/>
    <w:rsid w:val="009F67E8"/>
    <w:rsid w:val="00A11FC9"/>
    <w:rsid w:val="00A15A2B"/>
    <w:rsid w:val="00A25B66"/>
    <w:rsid w:val="00A275FE"/>
    <w:rsid w:val="00A27D8D"/>
    <w:rsid w:val="00A34235"/>
    <w:rsid w:val="00A41993"/>
    <w:rsid w:val="00A65811"/>
    <w:rsid w:val="00A6756F"/>
    <w:rsid w:val="00A71DF1"/>
    <w:rsid w:val="00A82F75"/>
    <w:rsid w:val="00A96806"/>
    <w:rsid w:val="00AA37D7"/>
    <w:rsid w:val="00AB5830"/>
    <w:rsid w:val="00AD6CE6"/>
    <w:rsid w:val="00AE2246"/>
    <w:rsid w:val="00B10192"/>
    <w:rsid w:val="00B13AE5"/>
    <w:rsid w:val="00B1410E"/>
    <w:rsid w:val="00B16D22"/>
    <w:rsid w:val="00B34D1C"/>
    <w:rsid w:val="00B41D55"/>
    <w:rsid w:val="00B542D3"/>
    <w:rsid w:val="00B54C8E"/>
    <w:rsid w:val="00B54D21"/>
    <w:rsid w:val="00B567C4"/>
    <w:rsid w:val="00B706A8"/>
    <w:rsid w:val="00B82799"/>
    <w:rsid w:val="00B851BA"/>
    <w:rsid w:val="00BA1272"/>
    <w:rsid w:val="00BA6184"/>
    <w:rsid w:val="00BB07A1"/>
    <w:rsid w:val="00BC1891"/>
    <w:rsid w:val="00BE06E2"/>
    <w:rsid w:val="00C01000"/>
    <w:rsid w:val="00C06301"/>
    <w:rsid w:val="00C06A65"/>
    <w:rsid w:val="00C125A1"/>
    <w:rsid w:val="00C15F84"/>
    <w:rsid w:val="00C16522"/>
    <w:rsid w:val="00C17922"/>
    <w:rsid w:val="00C2295F"/>
    <w:rsid w:val="00C22CFB"/>
    <w:rsid w:val="00C3116A"/>
    <w:rsid w:val="00C312BC"/>
    <w:rsid w:val="00C32149"/>
    <w:rsid w:val="00C34D16"/>
    <w:rsid w:val="00C37C9E"/>
    <w:rsid w:val="00C43F1C"/>
    <w:rsid w:val="00C46AB2"/>
    <w:rsid w:val="00C50858"/>
    <w:rsid w:val="00C5518B"/>
    <w:rsid w:val="00C65B82"/>
    <w:rsid w:val="00C9056C"/>
    <w:rsid w:val="00CA4DD3"/>
    <w:rsid w:val="00CA5530"/>
    <w:rsid w:val="00CB12CF"/>
    <w:rsid w:val="00CB7F70"/>
    <w:rsid w:val="00CC0438"/>
    <w:rsid w:val="00CD061C"/>
    <w:rsid w:val="00CD148D"/>
    <w:rsid w:val="00CD59A7"/>
    <w:rsid w:val="00CE216F"/>
    <w:rsid w:val="00CF1E88"/>
    <w:rsid w:val="00CF2D41"/>
    <w:rsid w:val="00CF5FC9"/>
    <w:rsid w:val="00D03CEB"/>
    <w:rsid w:val="00D04184"/>
    <w:rsid w:val="00D0513D"/>
    <w:rsid w:val="00D066D1"/>
    <w:rsid w:val="00D068BC"/>
    <w:rsid w:val="00D144BD"/>
    <w:rsid w:val="00D16C0C"/>
    <w:rsid w:val="00D20599"/>
    <w:rsid w:val="00D366D2"/>
    <w:rsid w:val="00D51B5C"/>
    <w:rsid w:val="00D51D5E"/>
    <w:rsid w:val="00D5708C"/>
    <w:rsid w:val="00D70D46"/>
    <w:rsid w:val="00D72983"/>
    <w:rsid w:val="00D77D62"/>
    <w:rsid w:val="00D77EDC"/>
    <w:rsid w:val="00D868DE"/>
    <w:rsid w:val="00D8739F"/>
    <w:rsid w:val="00D953EF"/>
    <w:rsid w:val="00DA7A1B"/>
    <w:rsid w:val="00DC407B"/>
    <w:rsid w:val="00DC7A98"/>
    <w:rsid w:val="00DD40FB"/>
    <w:rsid w:val="00DE02A1"/>
    <w:rsid w:val="00DE7F8D"/>
    <w:rsid w:val="00DF0623"/>
    <w:rsid w:val="00DF25D9"/>
    <w:rsid w:val="00DF2A10"/>
    <w:rsid w:val="00DF4766"/>
    <w:rsid w:val="00DF5288"/>
    <w:rsid w:val="00E02CB4"/>
    <w:rsid w:val="00E0305B"/>
    <w:rsid w:val="00E2162C"/>
    <w:rsid w:val="00E217A6"/>
    <w:rsid w:val="00E218D5"/>
    <w:rsid w:val="00E326A9"/>
    <w:rsid w:val="00E47D18"/>
    <w:rsid w:val="00E516FE"/>
    <w:rsid w:val="00E55D5D"/>
    <w:rsid w:val="00E57A58"/>
    <w:rsid w:val="00E62FE1"/>
    <w:rsid w:val="00E67557"/>
    <w:rsid w:val="00E85A87"/>
    <w:rsid w:val="00E9596E"/>
    <w:rsid w:val="00EA04D4"/>
    <w:rsid w:val="00EA32A0"/>
    <w:rsid w:val="00EC1951"/>
    <w:rsid w:val="00ED7326"/>
    <w:rsid w:val="00EE5E07"/>
    <w:rsid w:val="00EF52F7"/>
    <w:rsid w:val="00F00128"/>
    <w:rsid w:val="00F00A8A"/>
    <w:rsid w:val="00F02BB9"/>
    <w:rsid w:val="00F03CF7"/>
    <w:rsid w:val="00F15494"/>
    <w:rsid w:val="00F15514"/>
    <w:rsid w:val="00F30FF2"/>
    <w:rsid w:val="00F3205A"/>
    <w:rsid w:val="00F41DB5"/>
    <w:rsid w:val="00F605F6"/>
    <w:rsid w:val="00F61219"/>
    <w:rsid w:val="00F76E04"/>
    <w:rsid w:val="00F80A29"/>
    <w:rsid w:val="00F833F8"/>
    <w:rsid w:val="00F853A7"/>
    <w:rsid w:val="00F926EF"/>
    <w:rsid w:val="00F933A4"/>
    <w:rsid w:val="00F97457"/>
    <w:rsid w:val="00FA7975"/>
    <w:rsid w:val="00FB14F6"/>
    <w:rsid w:val="00FE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7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51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0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7854"/>
    <w:pPr>
      <w:keepNext/>
      <w:numPr>
        <w:numId w:val="1"/>
      </w:numPr>
      <w:suppressAutoHyphens/>
      <w:ind w:left="709"/>
      <w:outlineLvl w:val="0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3205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paragraph" w:styleId="a3">
    <w:name w:val="Normal (Web)"/>
    <w:basedOn w:val="a"/>
    <w:uiPriority w:val="99"/>
    <w:rsid w:val="00D366D2"/>
    <w:pPr>
      <w:spacing w:before="100" w:beforeAutospacing="1" w:after="100" w:afterAutospacing="1"/>
    </w:pPr>
  </w:style>
  <w:style w:type="paragraph" w:customStyle="1" w:styleId="a4">
    <w:name w:val="Стиль"/>
    <w:rsid w:val="00D366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link w:val="ConsPlusNormal0"/>
    <w:rsid w:val="00663F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63F4E"/>
    <w:rPr>
      <w:rFonts w:ascii="Arial" w:hAnsi="Arial" w:cs="Arial"/>
      <w:lang w:val="ru-RU" w:eastAsia="ru-RU" w:bidi="ar-SA"/>
    </w:rPr>
  </w:style>
  <w:style w:type="table" w:styleId="a5">
    <w:name w:val="Table Grid"/>
    <w:basedOn w:val="a1"/>
    <w:uiPriority w:val="39"/>
    <w:rsid w:val="009A2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3F60"/>
    <w:rPr>
      <w:rFonts w:ascii="Courier New" w:hAnsi="Courier New" w:cs="Courier New"/>
    </w:rPr>
  </w:style>
  <w:style w:type="paragraph" w:styleId="a6">
    <w:name w:val="No Spacing"/>
    <w:uiPriority w:val="1"/>
    <w:qFormat/>
    <w:rsid w:val="00810CF0"/>
    <w:rPr>
      <w:sz w:val="24"/>
      <w:szCs w:val="24"/>
    </w:rPr>
  </w:style>
  <w:style w:type="paragraph" w:customStyle="1" w:styleId="11">
    <w:name w:val="Абзац списка1"/>
    <w:basedOn w:val="a"/>
    <w:rsid w:val="00E326A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rtecenter">
    <w:name w:val="rtecenter"/>
    <w:basedOn w:val="a"/>
    <w:rsid w:val="00E326A9"/>
    <w:pPr>
      <w:spacing w:before="240" w:after="240"/>
      <w:jc w:val="center"/>
    </w:pPr>
  </w:style>
  <w:style w:type="character" w:customStyle="1" w:styleId="ConsPlusNormal1">
    <w:name w:val="ConsPlusNormal1"/>
    <w:locked/>
    <w:rsid w:val="002614DD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242A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">
    <w:name w:val="Абзац списка2"/>
    <w:basedOn w:val="a"/>
    <w:rsid w:val="0089028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a7">
    <w:basedOn w:val="a"/>
    <w:next w:val="a"/>
    <w:qFormat/>
    <w:rsid w:val="008902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9"/>
    <w:rsid w:val="0089028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Title"/>
    <w:basedOn w:val="a"/>
    <w:next w:val="a"/>
    <w:link w:val="a8"/>
    <w:qFormat/>
    <w:rsid w:val="00890282"/>
    <w:pPr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uiPriority w:val="10"/>
    <w:rsid w:val="00890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rsid w:val="00937854"/>
    <w:rPr>
      <w:sz w:val="24"/>
      <w:lang w:eastAsia="ar-SA"/>
    </w:rPr>
  </w:style>
  <w:style w:type="paragraph" w:styleId="ab">
    <w:name w:val="List Paragraph"/>
    <w:basedOn w:val="a"/>
    <w:uiPriority w:val="34"/>
    <w:qFormat/>
    <w:rsid w:val="00937854"/>
    <w:pPr>
      <w:ind w:left="720"/>
      <w:contextualSpacing/>
    </w:pPr>
    <w:rPr>
      <w:lang w:val="tt-RU"/>
    </w:rPr>
  </w:style>
  <w:style w:type="character" w:styleId="ac">
    <w:name w:val="Hyperlink"/>
    <w:basedOn w:val="a0"/>
    <w:uiPriority w:val="99"/>
    <w:unhideWhenUsed/>
    <w:rsid w:val="00CC0438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7F25A9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251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3CC50F63ED8039A7EC2F0D865D657C08E9AAF46D33D90DBE57B229AEAB94E335E8166513737288E681E990A2C29D359A9E622EE6lEYCG" TargetMode="External"/><Relationship Id="rId13" Type="http://schemas.openxmlformats.org/officeDocument/2006/relationships/hyperlink" Target="http://publication.pravo.gov.ru/Document/View/000120200731001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ravo.gov.ru/proxy/ips/?docbody=&amp;nd=10208357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08357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dmsoln.ru/da_razdel.php?id_blok1_levelpages1=9&amp;blok=adm&amp;razdel=free" TargetMode="External"/><Relationship Id="rId10" Type="http://schemas.openxmlformats.org/officeDocument/2006/relationships/hyperlink" Target="http://pravo.gov.ru/proxy/ips/?docbody=&amp;nd=1020743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058898" TargetMode="External"/><Relationship Id="rId14" Type="http://schemas.openxmlformats.org/officeDocument/2006/relationships/hyperlink" Target="https://www.admsoln.ru/da_razdel.php?id_blok1_levelpages1=9&amp;blok=adm&amp;razdel=fr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51177-4B5D-4F43-97C7-6FCDD7C4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6571</CharactersWithSpaces>
  <SharedDoc>false</SharedDoc>
  <HLinks>
    <vt:vector size="6" baseType="variant">
      <vt:variant>
        <vt:i4>458843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consultantplus://offline/ref=E6F070966547B668FEBCAC2C0612C77B870B1064D6EAB272A80034EF5A74F2EF346FD7FFC9A746C2B16783iDUDE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2</cp:revision>
  <cp:lastPrinted>2021-12-16T12:50:00Z</cp:lastPrinted>
  <dcterms:created xsi:type="dcterms:W3CDTF">2024-02-16T04:33:00Z</dcterms:created>
  <dcterms:modified xsi:type="dcterms:W3CDTF">2024-02-16T04:33:00Z</dcterms:modified>
</cp:coreProperties>
</file>