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18796" w14:textId="7ECADEE6" w:rsidR="00EF167B" w:rsidRDefault="00EF167B" w:rsidP="00EF167B">
      <w:pPr>
        <w:ind w:left="576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14:paraId="221B86F8" w14:textId="77777777" w:rsidR="00EF167B" w:rsidRDefault="00EF167B" w:rsidP="00EF167B">
      <w:pPr>
        <w:ind w:left="576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1515AD24" w14:textId="77777777" w:rsidR="00EF167B" w:rsidRDefault="00EF167B" w:rsidP="00EF167B">
      <w:pPr>
        <w:ind w:left="576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7B9FF7C5" w14:textId="77777777" w:rsidR="00EF167B" w:rsidRDefault="00EF167B" w:rsidP="00EF167B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Кезский</w:t>
      </w:r>
      <w:proofErr w:type="spellEnd"/>
      <w:r>
        <w:rPr>
          <w:sz w:val="24"/>
          <w:szCs w:val="24"/>
        </w:rPr>
        <w:t xml:space="preserve"> район Удмуртской Республики» </w:t>
      </w:r>
    </w:p>
    <w:p w14:paraId="42F13B86" w14:textId="6154970D" w:rsidR="00EF167B" w:rsidRDefault="00EF167B" w:rsidP="00EF167B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B2711">
        <w:rPr>
          <w:sz w:val="24"/>
          <w:szCs w:val="24"/>
        </w:rPr>
        <w:t>29 января 2025</w:t>
      </w:r>
      <w:r>
        <w:rPr>
          <w:sz w:val="24"/>
          <w:szCs w:val="24"/>
        </w:rPr>
        <w:t xml:space="preserve"> года  № </w:t>
      </w:r>
      <w:r w:rsidR="00FB2711">
        <w:rPr>
          <w:sz w:val="24"/>
          <w:szCs w:val="24"/>
        </w:rPr>
        <w:t>129</w:t>
      </w:r>
      <w:bookmarkStart w:id="0" w:name="_GoBack"/>
      <w:bookmarkEnd w:id="0"/>
    </w:p>
    <w:p w14:paraId="3B85605E" w14:textId="77777777" w:rsidR="00EF167B" w:rsidRDefault="00EF167B" w:rsidP="007452D3">
      <w:pPr>
        <w:jc w:val="center"/>
        <w:rPr>
          <w:b/>
          <w:i/>
          <w:sz w:val="24"/>
          <w:szCs w:val="24"/>
        </w:rPr>
      </w:pPr>
    </w:p>
    <w:p w14:paraId="3074A301" w14:textId="705D9289" w:rsidR="007B1378" w:rsidRPr="007452D3" w:rsidRDefault="002532C4" w:rsidP="007452D3">
      <w:pPr>
        <w:jc w:val="center"/>
        <w:rPr>
          <w:sz w:val="24"/>
          <w:szCs w:val="24"/>
        </w:rPr>
      </w:pPr>
      <w:r w:rsidRPr="009B3602">
        <w:rPr>
          <w:b/>
          <w:i/>
          <w:sz w:val="24"/>
          <w:szCs w:val="24"/>
        </w:rPr>
        <w:t>Муниципальная программа 9</w:t>
      </w:r>
      <w:r w:rsidR="00FB5305">
        <w:rPr>
          <w:b/>
          <w:i/>
          <w:sz w:val="24"/>
          <w:szCs w:val="24"/>
        </w:rPr>
        <w:t xml:space="preserve"> </w:t>
      </w:r>
      <w:r w:rsidRPr="009B3602">
        <w:rPr>
          <w:b/>
          <w:sz w:val="24"/>
          <w:szCs w:val="24"/>
        </w:rPr>
        <w:t>«</w:t>
      </w:r>
      <w:r w:rsidRPr="009B3602">
        <w:rPr>
          <w:b/>
          <w:sz w:val="24"/>
          <w:szCs w:val="24"/>
          <w:u w:val="single"/>
        </w:rPr>
        <w:t>Муниципальное управление</w:t>
      </w:r>
      <w:r w:rsidRPr="009B3602">
        <w:rPr>
          <w:sz w:val="24"/>
          <w:szCs w:val="24"/>
          <w:u w:val="single"/>
        </w:rPr>
        <w:t>»</w:t>
      </w:r>
    </w:p>
    <w:p w14:paraId="1138ABF5" w14:textId="47D6234D" w:rsidR="00E54CD0" w:rsidRDefault="002532C4" w:rsidP="00EF167B">
      <w:pPr>
        <w:jc w:val="center"/>
        <w:rPr>
          <w:b/>
          <w:sz w:val="24"/>
          <w:szCs w:val="24"/>
          <w:u w:val="single"/>
        </w:rPr>
      </w:pPr>
      <w:r w:rsidRPr="009B3602">
        <w:rPr>
          <w:b/>
          <w:i/>
          <w:sz w:val="24"/>
          <w:szCs w:val="24"/>
        </w:rPr>
        <w:t>Подпрограмма 9.</w:t>
      </w:r>
      <w:r>
        <w:rPr>
          <w:b/>
          <w:i/>
          <w:sz w:val="24"/>
          <w:szCs w:val="24"/>
        </w:rPr>
        <w:t>3</w:t>
      </w:r>
      <w:r w:rsidRPr="009B3602">
        <w:rPr>
          <w:b/>
          <w:sz w:val="24"/>
          <w:szCs w:val="24"/>
          <w:u w:val="single"/>
        </w:rPr>
        <w:t xml:space="preserve"> «</w:t>
      </w:r>
      <w:r>
        <w:rPr>
          <w:b/>
          <w:sz w:val="24"/>
          <w:szCs w:val="24"/>
          <w:u w:val="single"/>
        </w:rPr>
        <w:t>Архивное дело</w:t>
      </w:r>
      <w:r w:rsidRPr="009B3602">
        <w:rPr>
          <w:b/>
          <w:sz w:val="24"/>
          <w:szCs w:val="24"/>
          <w:u w:val="single"/>
        </w:rPr>
        <w:t>»</w:t>
      </w:r>
    </w:p>
    <w:p w14:paraId="7D1523A6" w14:textId="77777777" w:rsidR="00EF167B" w:rsidRPr="009B3602" w:rsidRDefault="00EF167B" w:rsidP="00EF167B">
      <w:pPr>
        <w:jc w:val="center"/>
        <w:rPr>
          <w:b/>
          <w:sz w:val="24"/>
          <w:szCs w:val="24"/>
          <w:u w:val="single"/>
        </w:rPr>
      </w:pPr>
    </w:p>
    <w:p w14:paraId="68DC3D0C" w14:textId="77777777" w:rsidR="002532C4" w:rsidRPr="00700330" w:rsidRDefault="002532C4" w:rsidP="002532C4">
      <w:pPr>
        <w:jc w:val="center"/>
        <w:rPr>
          <w:b/>
          <w:sz w:val="24"/>
          <w:szCs w:val="24"/>
        </w:rPr>
      </w:pPr>
      <w:r w:rsidRPr="00700330">
        <w:rPr>
          <w:b/>
          <w:sz w:val="24"/>
          <w:szCs w:val="24"/>
        </w:rPr>
        <w:t>Краткая характеристика (паспорт) муниципальной подпрограммы</w:t>
      </w:r>
    </w:p>
    <w:p w14:paraId="641EDDCF" w14:textId="77777777" w:rsidR="002532C4" w:rsidRPr="00F554AC" w:rsidRDefault="002532C4" w:rsidP="002532C4">
      <w:pPr>
        <w:suppressAutoHyphens w:val="0"/>
        <w:jc w:val="center"/>
        <w:rPr>
          <w:b/>
          <w:sz w:val="26"/>
          <w:szCs w:val="26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7655"/>
      </w:tblGrid>
      <w:tr w:rsidR="002532C4" w:rsidRPr="00D951DE" w14:paraId="0AD13724" w14:textId="77777777" w:rsidTr="00F129A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02FFC" w14:textId="77777777" w:rsidR="002532C4" w:rsidRPr="00D951DE" w:rsidRDefault="002532C4" w:rsidP="00F129A9">
            <w:pPr>
              <w:pStyle w:val="a3"/>
            </w:pPr>
            <w:r w:rsidRPr="00D951DE">
              <w:t xml:space="preserve">Наименование подпрограммы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8B99" w14:textId="77777777" w:rsidR="002532C4" w:rsidRPr="00D951DE" w:rsidRDefault="002532C4" w:rsidP="00F129A9">
            <w:pPr>
              <w:pStyle w:val="a3"/>
              <w:jc w:val="left"/>
            </w:pPr>
            <w:r w:rsidRPr="00D951DE">
              <w:t>«</w:t>
            </w:r>
            <w:r w:rsidR="00AF16AD" w:rsidRPr="00D951DE">
              <w:t>Архивное дело»</w:t>
            </w:r>
          </w:p>
        </w:tc>
      </w:tr>
      <w:tr w:rsidR="002532C4" w:rsidRPr="00D951DE" w14:paraId="057C1259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D094B" w14:textId="77777777" w:rsidR="002532C4" w:rsidRPr="00D951DE" w:rsidRDefault="002532C4" w:rsidP="00F129A9">
            <w:pPr>
              <w:pStyle w:val="a3"/>
            </w:pPr>
            <w:r w:rsidRPr="00D951DE">
              <w:t>Координатор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31FA" w14:textId="604ADAD6" w:rsidR="002532C4" w:rsidRPr="00D951DE" w:rsidRDefault="007310B7" w:rsidP="00F129A9">
            <w:pPr>
              <w:pStyle w:val="a3"/>
              <w:rPr>
                <w:b/>
              </w:rPr>
            </w:pPr>
            <w:r>
              <w:rPr>
                <w:szCs w:val="24"/>
              </w:rPr>
              <w:t>Руководитель Аппарата</w:t>
            </w:r>
            <w:r w:rsidR="00BE5AE3" w:rsidRPr="009B3602">
              <w:rPr>
                <w:szCs w:val="24"/>
              </w:rPr>
              <w:t xml:space="preserve"> Администрации муниципального образования «</w:t>
            </w:r>
            <w:r w:rsidR="00391561" w:rsidRPr="00C24EA9">
              <w:rPr>
                <w:szCs w:val="24"/>
              </w:rPr>
              <w:t xml:space="preserve">Муниципальный округ </w:t>
            </w:r>
            <w:proofErr w:type="spellStart"/>
            <w:r w:rsidR="00391561" w:rsidRPr="00C24EA9">
              <w:rPr>
                <w:szCs w:val="24"/>
              </w:rPr>
              <w:t>Кезский</w:t>
            </w:r>
            <w:proofErr w:type="spellEnd"/>
            <w:r w:rsidR="00391561" w:rsidRPr="00C24EA9">
              <w:rPr>
                <w:szCs w:val="24"/>
              </w:rPr>
              <w:t xml:space="preserve"> район Удмуртской Республики</w:t>
            </w:r>
            <w:r w:rsidR="00BE5AE3" w:rsidRPr="009B3602">
              <w:rPr>
                <w:szCs w:val="24"/>
              </w:rPr>
              <w:t>»</w:t>
            </w:r>
            <w:r w:rsidR="00BE5AE3">
              <w:rPr>
                <w:szCs w:val="24"/>
              </w:rPr>
              <w:t xml:space="preserve"> </w:t>
            </w:r>
          </w:p>
        </w:tc>
      </w:tr>
      <w:tr w:rsidR="002532C4" w:rsidRPr="00D951DE" w14:paraId="550D8948" w14:textId="77777777" w:rsidTr="002532C4">
        <w:trPr>
          <w:trHeight w:val="26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A199" w14:textId="77777777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t xml:space="preserve">Ответственный исполнитель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2614" w14:textId="5ECC2A65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rPr>
                <w:color w:val="000000"/>
              </w:rPr>
              <w:t xml:space="preserve">Архивный отдел Администрации </w:t>
            </w:r>
            <w:r w:rsidR="00391561">
              <w:rPr>
                <w:color w:val="000000"/>
              </w:rPr>
              <w:t>муниципального образования «</w:t>
            </w:r>
            <w:r w:rsidR="00391561" w:rsidRPr="00C24EA9">
              <w:rPr>
                <w:szCs w:val="24"/>
              </w:rPr>
              <w:t xml:space="preserve">Муниципальный округ </w:t>
            </w:r>
            <w:proofErr w:type="spellStart"/>
            <w:r w:rsidR="00391561" w:rsidRPr="00C24EA9">
              <w:rPr>
                <w:szCs w:val="24"/>
              </w:rPr>
              <w:t>Кезский</w:t>
            </w:r>
            <w:proofErr w:type="spellEnd"/>
            <w:r w:rsidR="00391561" w:rsidRPr="00C24EA9">
              <w:rPr>
                <w:szCs w:val="24"/>
              </w:rPr>
              <w:t xml:space="preserve"> район Удмуртской Республики</w:t>
            </w:r>
            <w:r w:rsidR="00391561">
              <w:rPr>
                <w:szCs w:val="24"/>
              </w:rPr>
              <w:t>»</w:t>
            </w:r>
          </w:p>
        </w:tc>
      </w:tr>
      <w:tr w:rsidR="002532C4" w:rsidRPr="00D951DE" w14:paraId="089AE66E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7BF5" w14:textId="77777777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t>Цель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0F96" w14:textId="198C37E5" w:rsidR="002532C4" w:rsidRPr="00D951DE" w:rsidRDefault="002532C4" w:rsidP="007A294D">
            <w:pPr>
              <w:pStyle w:val="a3"/>
            </w:pPr>
            <w:r w:rsidRPr="00D951DE">
              <w:t>Обеспечение хранения, комплектования, учета и использования документов Архивного фонда Удмуртской Республики и других архивных документов в интересах граждан, общества и государства</w:t>
            </w:r>
          </w:p>
        </w:tc>
      </w:tr>
      <w:tr w:rsidR="002532C4" w:rsidRPr="00D951DE" w14:paraId="2AF10DC2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6C408" w14:textId="77777777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t>Задачи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37FC" w14:textId="33490177" w:rsidR="00F129A9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 xml:space="preserve">обеспечение сохранности, комплектования и использования документов Архивного фонда Удмуртской Республики и других архивных документов, хранящихся в архивном отделе Администрации </w:t>
            </w:r>
            <w:proofErr w:type="spellStart"/>
            <w:r w:rsidR="00391561">
              <w:t>Кезского</w:t>
            </w:r>
            <w:proofErr w:type="spellEnd"/>
            <w:r w:rsidR="00391561">
              <w:t xml:space="preserve"> района</w:t>
            </w:r>
            <w:r w:rsidRPr="00D951DE">
              <w:t>;</w:t>
            </w:r>
          </w:p>
          <w:p w14:paraId="693F6030" w14:textId="1745A70C" w:rsidR="00F129A9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 xml:space="preserve">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отделе Администрации </w:t>
            </w:r>
            <w:proofErr w:type="spellStart"/>
            <w:r w:rsidR="00391561">
              <w:t>Кезского</w:t>
            </w:r>
            <w:proofErr w:type="spellEnd"/>
            <w:r w:rsidR="00391561">
              <w:t xml:space="preserve"> района</w:t>
            </w:r>
            <w:r w:rsidRPr="00D951DE">
              <w:t>;</w:t>
            </w:r>
          </w:p>
          <w:p w14:paraId="3F5A00A2" w14:textId="01B7CF4B" w:rsidR="00F129A9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 xml:space="preserve">повышение качества и доступности  муниципальных и государственных услуг в области архивного дела, расширение доступа населения к документам Архивного фонда Удмуртской Республики, хранящихся в архивном отделе Администрации </w:t>
            </w:r>
            <w:proofErr w:type="spellStart"/>
            <w:r w:rsidR="00391561">
              <w:t>Кезского</w:t>
            </w:r>
            <w:proofErr w:type="spellEnd"/>
            <w:r w:rsidR="00391561">
              <w:t xml:space="preserve"> района</w:t>
            </w:r>
            <w:r w:rsidRPr="00D951DE">
              <w:t>;</w:t>
            </w:r>
          </w:p>
          <w:p w14:paraId="7AD7269B" w14:textId="00C4492F" w:rsidR="002532C4" w:rsidRPr="00D951DE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>осуществление  отдельных государственных полномочий  в области архивного дела, переданных муниципальному образованию «</w:t>
            </w:r>
            <w:r w:rsidR="00391561" w:rsidRPr="00C24EA9">
              <w:rPr>
                <w:szCs w:val="24"/>
              </w:rPr>
              <w:t xml:space="preserve">Муниципальный округ </w:t>
            </w:r>
            <w:proofErr w:type="spellStart"/>
            <w:r w:rsidR="00391561" w:rsidRPr="00C24EA9">
              <w:rPr>
                <w:szCs w:val="24"/>
              </w:rPr>
              <w:t>Кезский</w:t>
            </w:r>
            <w:proofErr w:type="spellEnd"/>
            <w:r w:rsidR="00391561" w:rsidRPr="00C24EA9">
              <w:rPr>
                <w:szCs w:val="24"/>
              </w:rPr>
              <w:t xml:space="preserve"> район Удмуртской Республики</w:t>
            </w:r>
            <w:r w:rsidRPr="00D951DE">
              <w:t>».</w:t>
            </w:r>
          </w:p>
        </w:tc>
      </w:tr>
      <w:tr w:rsidR="002532C4" w:rsidRPr="00D951DE" w14:paraId="5BC129DA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99248" w14:textId="77777777" w:rsidR="002532C4" w:rsidRPr="00D951DE" w:rsidRDefault="002532C4" w:rsidP="00DB577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 xml:space="preserve">Целевые показатели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A2C9" w14:textId="77777777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  <w:r>
              <w:tab/>
            </w:r>
          </w:p>
          <w:p w14:paraId="61FDDC99" w14:textId="12CA11B1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</w:t>
            </w:r>
            <w:proofErr w:type="spellStart"/>
            <w:r>
              <w:t>Кезского</w:t>
            </w:r>
            <w:proofErr w:type="spellEnd"/>
            <w:r>
              <w:t xml:space="preserve"> района</w:t>
            </w:r>
            <w:r>
              <w:tab/>
            </w:r>
          </w:p>
          <w:p w14:paraId="6304C2C8" w14:textId="77777777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>Удельный вес архивных единиц хранения, включенных в автоматизированные информационно-поисковые системы</w:t>
            </w:r>
            <w:r>
              <w:tab/>
            </w:r>
          </w:p>
          <w:p w14:paraId="48B14D65" w14:textId="6B7056CE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>
              <w:t>организациях-источникам</w:t>
            </w:r>
            <w:proofErr w:type="gramEnd"/>
            <w:r>
              <w:t xml:space="preserve"> комплектования архивного отдела Администрации </w:t>
            </w:r>
            <w:proofErr w:type="spellStart"/>
            <w:r>
              <w:t>Кезского</w:t>
            </w:r>
            <w:proofErr w:type="spellEnd"/>
            <w:r>
              <w:t xml:space="preserve"> района</w:t>
            </w:r>
            <w:r>
              <w:tab/>
            </w:r>
          </w:p>
          <w:p w14:paraId="746EDA7F" w14:textId="54F2F441" w:rsidR="002532C4" w:rsidRPr="002532C4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Администрации </w:t>
            </w:r>
            <w:proofErr w:type="spellStart"/>
            <w:r>
              <w:t>Кезского</w:t>
            </w:r>
            <w:proofErr w:type="spellEnd"/>
            <w:r>
              <w:t xml:space="preserve"> района</w:t>
            </w:r>
            <w:r>
              <w:tab/>
            </w:r>
          </w:p>
        </w:tc>
      </w:tr>
      <w:tr w:rsidR="002532C4" w:rsidRPr="00D951DE" w14:paraId="58EDD495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F89CE" w14:textId="77777777" w:rsidR="002532C4" w:rsidRPr="00D951DE" w:rsidRDefault="002532C4" w:rsidP="00F129A9">
            <w:pPr>
              <w:pStyle w:val="a3"/>
            </w:pPr>
            <w:r w:rsidRPr="00D951DE">
              <w:lastRenderedPageBreak/>
              <w:t>Сроки и этапы  реализации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761B" w14:textId="575B42E5" w:rsidR="002532C4" w:rsidRPr="00D951DE" w:rsidRDefault="002532C4" w:rsidP="00FC1F1C">
            <w:pPr>
              <w:pStyle w:val="a3"/>
            </w:pPr>
            <w:r w:rsidRPr="00D951DE">
              <w:t xml:space="preserve"> </w:t>
            </w:r>
            <w:r w:rsidR="00FC1F1C">
              <w:t xml:space="preserve">Сроки </w:t>
            </w:r>
            <w:r w:rsidRPr="00FC1F1C">
              <w:t>20</w:t>
            </w:r>
            <w:r w:rsidR="00391561" w:rsidRPr="00FC1F1C">
              <w:t>2</w:t>
            </w:r>
            <w:r w:rsidR="00FC1F1C" w:rsidRPr="00FC1F1C">
              <w:t>2</w:t>
            </w:r>
            <w:r w:rsidRPr="00FC1F1C">
              <w:t>-202</w:t>
            </w:r>
            <w:r w:rsidR="00813905" w:rsidRPr="00FC1F1C">
              <w:t>8</w:t>
            </w:r>
            <w:r w:rsidRPr="00FC1F1C">
              <w:t xml:space="preserve"> годы</w:t>
            </w:r>
            <w:r w:rsidRPr="00D951DE">
              <w:t>. Этапы не предусмотрены.</w:t>
            </w:r>
          </w:p>
        </w:tc>
      </w:tr>
      <w:tr w:rsidR="002532C4" w:rsidRPr="00D951DE" w14:paraId="350D7A43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12BD3" w14:textId="77777777" w:rsidR="002532C4" w:rsidRPr="00D951DE" w:rsidRDefault="002532C4" w:rsidP="00DB577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135F" w14:textId="77777777" w:rsidR="002532C4" w:rsidRPr="007E5141" w:rsidRDefault="002532C4" w:rsidP="00DB577A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eastAsia="ru-RU"/>
              </w:rPr>
            </w:pPr>
            <w:r w:rsidRPr="007E5141">
              <w:rPr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1164"/>
              <w:gridCol w:w="3785"/>
              <w:gridCol w:w="2475"/>
            </w:tblGrid>
            <w:tr w:rsidR="007E5141" w14:paraId="7A1B16FD" w14:textId="77777777" w:rsidTr="007452D3">
              <w:trPr>
                <w:trHeight w:val="477"/>
              </w:trPr>
              <w:tc>
                <w:tcPr>
                  <w:tcW w:w="1164" w:type="dxa"/>
                </w:tcPr>
                <w:p w14:paraId="6DEB22F3" w14:textId="554E4898" w:rsidR="007E5141" w:rsidRDefault="007E5141" w:rsidP="007452D3">
                  <w:pPr>
                    <w:pStyle w:val="a3"/>
                    <w:jc w:val="center"/>
                  </w:pPr>
                </w:p>
              </w:tc>
              <w:tc>
                <w:tcPr>
                  <w:tcW w:w="3785" w:type="dxa"/>
                </w:tcPr>
                <w:p w14:paraId="70A8B903" w14:textId="1C97C2CB" w:rsidR="007E5141" w:rsidRDefault="007E5141" w:rsidP="007452D3">
                  <w:pPr>
                    <w:pStyle w:val="a3"/>
                    <w:jc w:val="center"/>
                  </w:pPr>
                  <w:r w:rsidRPr="007E5141">
                    <w:t>За счет средств бюджета Удмуртской Республики, выделенных на осуществление переданных государственных полномочий</w:t>
                  </w:r>
                </w:p>
              </w:tc>
              <w:tc>
                <w:tcPr>
                  <w:tcW w:w="2475" w:type="dxa"/>
                </w:tcPr>
                <w:p w14:paraId="13CEA84C" w14:textId="2B408E8A" w:rsidR="007E5141" w:rsidRDefault="007E5141" w:rsidP="007452D3">
                  <w:pPr>
                    <w:pStyle w:val="a3"/>
                    <w:jc w:val="center"/>
                  </w:pPr>
                  <w:r w:rsidRPr="007E5141">
                    <w:t>За счет средств бюджета МО «</w:t>
                  </w:r>
                  <w:r>
                    <w:t xml:space="preserve">Муниципальный округ </w:t>
                  </w:r>
                  <w:proofErr w:type="spellStart"/>
                  <w:r>
                    <w:t>Кезский</w:t>
                  </w:r>
                  <w:proofErr w:type="spellEnd"/>
                  <w:r>
                    <w:t xml:space="preserve"> район Удмуртской Республики</w:t>
                  </w:r>
                  <w:r w:rsidRPr="007E5141">
                    <w:t>»</w:t>
                  </w:r>
                </w:p>
              </w:tc>
            </w:tr>
            <w:tr w:rsidR="003C5D0C" w14:paraId="02FE71B9" w14:textId="77777777" w:rsidTr="007452D3">
              <w:trPr>
                <w:trHeight w:val="313"/>
              </w:trPr>
              <w:tc>
                <w:tcPr>
                  <w:tcW w:w="1164" w:type="dxa"/>
                </w:tcPr>
                <w:p w14:paraId="04622742" w14:textId="38F19410" w:rsidR="003C5D0C" w:rsidRPr="003C5D0C" w:rsidRDefault="003C5D0C" w:rsidP="007452D3">
                  <w:pPr>
                    <w:pStyle w:val="a3"/>
                    <w:jc w:val="center"/>
                  </w:pPr>
                  <w:r w:rsidRPr="003C5D0C">
                    <w:t>202</w:t>
                  </w:r>
                  <w:r>
                    <w:t xml:space="preserve">0 </w:t>
                  </w:r>
                  <w:r w:rsidRPr="003C5D0C">
                    <w:t>год</w:t>
                  </w:r>
                </w:p>
              </w:tc>
              <w:tc>
                <w:tcPr>
                  <w:tcW w:w="3785" w:type="dxa"/>
                </w:tcPr>
                <w:p w14:paraId="4488C6B9" w14:textId="67A5936D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854,4</w:t>
                  </w:r>
                  <w:r w:rsidR="003C5D0C" w:rsidRPr="00757193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4E3C8671" w14:textId="0EE4DAAA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1395,0 тыс. рублей</w:t>
                  </w:r>
                </w:p>
              </w:tc>
            </w:tr>
            <w:tr w:rsidR="003C5D0C" w14:paraId="6595FFC6" w14:textId="77777777" w:rsidTr="007E5141">
              <w:tc>
                <w:tcPr>
                  <w:tcW w:w="1164" w:type="dxa"/>
                </w:tcPr>
                <w:p w14:paraId="7B096DC2" w14:textId="26C9F92A" w:rsidR="003C5D0C" w:rsidRPr="003C5D0C" w:rsidRDefault="003C5D0C" w:rsidP="007452D3">
                  <w:pPr>
                    <w:pStyle w:val="a3"/>
                    <w:jc w:val="center"/>
                  </w:pPr>
                  <w:r w:rsidRPr="003C5D0C">
                    <w:t>2021 год</w:t>
                  </w:r>
                </w:p>
              </w:tc>
              <w:tc>
                <w:tcPr>
                  <w:tcW w:w="3785" w:type="dxa"/>
                </w:tcPr>
                <w:p w14:paraId="33C4B86B" w14:textId="008AC0EB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878,4</w:t>
                  </w:r>
                  <w:r w:rsidR="003C5D0C" w:rsidRPr="00757193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1CE3ADFA" w14:textId="5C7498D0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1495,6 тыс. рублей</w:t>
                  </w:r>
                </w:p>
              </w:tc>
            </w:tr>
            <w:tr w:rsidR="007E5141" w14:paraId="486F6176" w14:textId="77777777" w:rsidTr="007E5141">
              <w:tc>
                <w:tcPr>
                  <w:tcW w:w="1164" w:type="dxa"/>
                </w:tcPr>
                <w:p w14:paraId="7C4DEEA1" w14:textId="3743D592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2022 год</w:t>
                  </w:r>
                </w:p>
              </w:tc>
              <w:tc>
                <w:tcPr>
                  <w:tcW w:w="3785" w:type="dxa"/>
                </w:tcPr>
                <w:p w14:paraId="54C8871B" w14:textId="0C7F0255" w:rsidR="007E5141" w:rsidRPr="007E5141" w:rsidRDefault="00441E11" w:rsidP="007452D3">
                  <w:pPr>
                    <w:pStyle w:val="a3"/>
                    <w:jc w:val="center"/>
                  </w:pPr>
                  <w:r>
                    <w:t>809,7</w:t>
                  </w:r>
                  <w:r w:rsidR="007E514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2BF3F0F3" w14:textId="4096091D" w:rsidR="007E5141" w:rsidRPr="007E5141" w:rsidRDefault="00217C1B" w:rsidP="007452D3">
                  <w:pPr>
                    <w:pStyle w:val="a3"/>
                    <w:jc w:val="center"/>
                  </w:pPr>
                  <w:r>
                    <w:t>1473,2</w:t>
                  </w:r>
                  <w:r w:rsidR="007E5141">
                    <w:t xml:space="preserve"> тыс. рублей</w:t>
                  </w:r>
                </w:p>
              </w:tc>
            </w:tr>
            <w:tr w:rsidR="007E5141" w14:paraId="0B58B263" w14:textId="77777777" w:rsidTr="007E5141">
              <w:tc>
                <w:tcPr>
                  <w:tcW w:w="1164" w:type="dxa"/>
                </w:tcPr>
                <w:p w14:paraId="73FAB4C5" w14:textId="74F25102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2023 год</w:t>
                  </w:r>
                </w:p>
              </w:tc>
              <w:tc>
                <w:tcPr>
                  <w:tcW w:w="3785" w:type="dxa"/>
                </w:tcPr>
                <w:p w14:paraId="73F5DFA7" w14:textId="38FBF742" w:rsidR="007E5141" w:rsidRPr="007E5141" w:rsidRDefault="00E12665" w:rsidP="007452D3">
                  <w:pPr>
                    <w:pStyle w:val="a3"/>
                    <w:jc w:val="center"/>
                  </w:pPr>
                  <w:r>
                    <w:t>855,1</w:t>
                  </w:r>
                  <w:r w:rsidR="007E514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3A91EDB3" w14:textId="069C8116" w:rsidR="007E5141" w:rsidRPr="007E5141" w:rsidRDefault="00441E11" w:rsidP="007452D3">
                  <w:pPr>
                    <w:pStyle w:val="a3"/>
                    <w:jc w:val="center"/>
                  </w:pPr>
                  <w:r>
                    <w:t>1455,9</w:t>
                  </w:r>
                  <w:r w:rsidR="007E5141">
                    <w:t xml:space="preserve"> тыс. рублей</w:t>
                  </w:r>
                </w:p>
              </w:tc>
            </w:tr>
            <w:tr w:rsidR="007E5141" w14:paraId="5ACF6F00" w14:textId="77777777" w:rsidTr="007E5141">
              <w:tc>
                <w:tcPr>
                  <w:tcW w:w="1164" w:type="dxa"/>
                </w:tcPr>
                <w:p w14:paraId="64C048F1" w14:textId="03AE26F5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2024 год</w:t>
                  </w:r>
                </w:p>
              </w:tc>
              <w:tc>
                <w:tcPr>
                  <w:tcW w:w="3785" w:type="dxa"/>
                </w:tcPr>
                <w:p w14:paraId="3FBB429B" w14:textId="12AD8DE6" w:rsidR="007E5141" w:rsidRPr="007E5141" w:rsidRDefault="00E12665" w:rsidP="007452D3">
                  <w:pPr>
                    <w:pStyle w:val="a3"/>
                    <w:jc w:val="center"/>
                  </w:pPr>
                  <w:r>
                    <w:t>1023,6</w:t>
                  </w:r>
                  <w:r w:rsidR="00441E11">
                    <w:t xml:space="preserve"> </w:t>
                  </w:r>
                  <w:r w:rsidR="007E5141">
                    <w:t>тыс. рублей</w:t>
                  </w:r>
                </w:p>
              </w:tc>
              <w:tc>
                <w:tcPr>
                  <w:tcW w:w="2475" w:type="dxa"/>
                </w:tcPr>
                <w:p w14:paraId="0DF71438" w14:textId="466E1188" w:rsidR="007E5141" w:rsidRPr="007E5141" w:rsidRDefault="00E12665" w:rsidP="007452D3">
                  <w:pPr>
                    <w:pStyle w:val="a3"/>
                    <w:jc w:val="center"/>
                  </w:pPr>
                  <w:r>
                    <w:t>1953,9</w:t>
                  </w:r>
                  <w:r w:rsidR="007E5141">
                    <w:t xml:space="preserve"> тыс. рублей</w:t>
                  </w:r>
                </w:p>
              </w:tc>
            </w:tr>
            <w:tr w:rsidR="007E5141" w14:paraId="691B5F6C" w14:textId="77777777" w:rsidTr="007E5141">
              <w:tc>
                <w:tcPr>
                  <w:tcW w:w="1164" w:type="dxa"/>
                </w:tcPr>
                <w:p w14:paraId="7106787D" w14:textId="3280B7F9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2025 год</w:t>
                  </w:r>
                </w:p>
              </w:tc>
              <w:tc>
                <w:tcPr>
                  <w:tcW w:w="3785" w:type="dxa"/>
                </w:tcPr>
                <w:p w14:paraId="204944DB" w14:textId="7A03CE11" w:rsidR="007E5141" w:rsidRPr="007E5141" w:rsidRDefault="003A62C3" w:rsidP="007452D3">
                  <w:pPr>
                    <w:pStyle w:val="a3"/>
                    <w:jc w:val="center"/>
                  </w:pPr>
                  <w:r>
                    <w:t>1065,0</w:t>
                  </w:r>
                  <w:r w:rsidR="007E514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35E33956" w14:textId="6F532AC9" w:rsidR="007E5141" w:rsidRPr="007E5141" w:rsidRDefault="003A62C3" w:rsidP="007452D3">
                  <w:pPr>
                    <w:pStyle w:val="a3"/>
                    <w:jc w:val="center"/>
                  </w:pPr>
                  <w:r>
                    <w:t>2639,0</w:t>
                  </w:r>
                  <w:r w:rsidR="007E5141">
                    <w:t xml:space="preserve"> тыс. рублей</w:t>
                  </w:r>
                </w:p>
              </w:tc>
            </w:tr>
            <w:tr w:rsidR="004B1325" w14:paraId="2BBD953E" w14:textId="77777777" w:rsidTr="007E5141">
              <w:tc>
                <w:tcPr>
                  <w:tcW w:w="1164" w:type="dxa"/>
                </w:tcPr>
                <w:p w14:paraId="7905225A" w14:textId="349B1AFE" w:rsidR="004B1325" w:rsidRPr="007E5141" w:rsidRDefault="004B1325" w:rsidP="007452D3">
                  <w:pPr>
                    <w:pStyle w:val="a3"/>
                    <w:jc w:val="center"/>
                  </w:pPr>
                  <w:r>
                    <w:t>2026 год</w:t>
                  </w:r>
                </w:p>
              </w:tc>
              <w:tc>
                <w:tcPr>
                  <w:tcW w:w="3785" w:type="dxa"/>
                </w:tcPr>
                <w:p w14:paraId="5503CA89" w14:textId="091B1D57" w:rsidR="004B1325" w:rsidRPr="007E5141" w:rsidRDefault="003A62C3" w:rsidP="00E12665">
                  <w:pPr>
                    <w:pStyle w:val="a3"/>
                    <w:jc w:val="center"/>
                  </w:pPr>
                  <w:r>
                    <w:t>1118,0</w:t>
                  </w:r>
                  <w:r w:rsidR="00441E1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0D7DBCB8" w14:textId="0470FBD7" w:rsidR="004B1325" w:rsidRDefault="003A62C3" w:rsidP="007452D3">
                  <w:pPr>
                    <w:pStyle w:val="a3"/>
                    <w:jc w:val="center"/>
                  </w:pPr>
                  <w:r>
                    <w:t>2744,0</w:t>
                  </w:r>
                  <w:r w:rsidR="00441E11">
                    <w:t xml:space="preserve"> тыс. рублей</w:t>
                  </w:r>
                </w:p>
              </w:tc>
            </w:tr>
            <w:tr w:rsidR="00813905" w14:paraId="4A004067" w14:textId="77777777" w:rsidTr="007E5141">
              <w:tc>
                <w:tcPr>
                  <w:tcW w:w="1164" w:type="dxa"/>
                </w:tcPr>
                <w:p w14:paraId="18246552" w14:textId="633916A1" w:rsidR="00813905" w:rsidRDefault="00813905" w:rsidP="00813905">
                  <w:pPr>
                    <w:pStyle w:val="a3"/>
                    <w:jc w:val="center"/>
                  </w:pPr>
                  <w:r>
                    <w:t>2027 год</w:t>
                  </w:r>
                </w:p>
              </w:tc>
              <w:tc>
                <w:tcPr>
                  <w:tcW w:w="3785" w:type="dxa"/>
                </w:tcPr>
                <w:p w14:paraId="474FC6D7" w14:textId="773BD18F" w:rsidR="00813905" w:rsidRPr="003A62C3" w:rsidRDefault="003A62C3" w:rsidP="00E12665">
                  <w:pPr>
                    <w:pStyle w:val="a3"/>
                    <w:jc w:val="center"/>
                  </w:pPr>
                  <w:r w:rsidRPr="003A62C3">
                    <w:t>1177,6 тыс. рублей</w:t>
                  </w:r>
                </w:p>
              </w:tc>
              <w:tc>
                <w:tcPr>
                  <w:tcW w:w="2475" w:type="dxa"/>
                </w:tcPr>
                <w:p w14:paraId="5A8C0DF4" w14:textId="5A7C38BE" w:rsidR="00813905" w:rsidRPr="00813905" w:rsidRDefault="003A62C3" w:rsidP="007452D3">
                  <w:pPr>
                    <w:pStyle w:val="a3"/>
                    <w:jc w:val="center"/>
                    <w:rPr>
                      <w:highlight w:val="yellow"/>
                    </w:rPr>
                  </w:pPr>
                  <w:r>
                    <w:t>2890,0 тыс. рублей</w:t>
                  </w:r>
                </w:p>
              </w:tc>
            </w:tr>
            <w:tr w:rsidR="00813905" w14:paraId="155A2518" w14:textId="77777777" w:rsidTr="007E5141">
              <w:tc>
                <w:tcPr>
                  <w:tcW w:w="1164" w:type="dxa"/>
                </w:tcPr>
                <w:p w14:paraId="64F3C4E3" w14:textId="6D01F12F" w:rsidR="00813905" w:rsidRDefault="00813905" w:rsidP="00813905">
                  <w:pPr>
                    <w:pStyle w:val="a3"/>
                    <w:jc w:val="center"/>
                  </w:pPr>
                  <w:r>
                    <w:t>2028 год</w:t>
                  </w:r>
                </w:p>
              </w:tc>
              <w:tc>
                <w:tcPr>
                  <w:tcW w:w="3785" w:type="dxa"/>
                </w:tcPr>
                <w:p w14:paraId="76D52BC7" w14:textId="2B13826A" w:rsidR="00813905" w:rsidRPr="003A62C3" w:rsidRDefault="003A62C3" w:rsidP="00E12665">
                  <w:pPr>
                    <w:pStyle w:val="a3"/>
                    <w:jc w:val="center"/>
                  </w:pPr>
                  <w:r w:rsidRPr="003A62C3">
                    <w:t>1236,4 тыс. рублей</w:t>
                  </w:r>
                </w:p>
              </w:tc>
              <w:tc>
                <w:tcPr>
                  <w:tcW w:w="2475" w:type="dxa"/>
                </w:tcPr>
                <w:p w14:paraId="6AFD6009" w14:textId="28F9BB62" w:rsidR="00813905" w:rsidRPr="00813905" w:rsidRDefault="003A62C3" w:rsidP="007452D3">
                  <w:pPr>
                    <w:pStyle w:val="a3"/>
                    <w:jc w:val="center"/>
                    <w:rPr>
                      <w:highlight w:val="yellow"/>
                    </w:rPr>
                  </w:pPr>
                  <w:r>
                    <w:t>3034,0 тыс. рублей</w:t>
                  </w:r>
                </w:p>
              </w:tc>
            </w:tr>
          </w:tbl>
          <w:p w14:paraId="45B4682E" w14:textId="14887AE8" w:rsidR="00685783" w:rsidRPr="007E5141" w:rsidRDefault="00685783" w:rsidP="007176D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532C4" w:rsidRPr="00D951DE" w14:paraId="423561F6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8361A" w14:textId="77777777" w:rsidR="002532C4" w:rsidRPr="00D951DE" w:rsidRDefault="002532C4" w:rsidP="009C4B5B">
            <w:pPr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Ожидаемые конечные</w:t>
            </w:r>
            <w:r w:rsidR="009C4B5B">
              <w:rPr>
                <w:sz w:val="24"/>
                <w:szCs w:val="24"/>
                <w:lang w:eastAsia="ru-RU"/>
              </w:rPr>
              <w:t xml:space="preserve"> </w:t>
            </w:r>
            <w:r w:rsidRPr="00D951DE">
              <w:rPr>
                <w:sz w:val="24"/>
                <w:szCs w:val="24"/>
                <w:lang w:eastAsia="ru-RU"/>
              </w:rPr>
              <w:t xml:space="preserve">результаты, оценка планируемой эффективности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7482" w14:textId="77777777" w:rsidR="002532C4" w:rsidRPr="00D951DE" w:rsidRDefault="002532C4" w:rsidP="00DB57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Реализация подпрограммы позволит достичь следующих результатов:</w:t>
            </w:r>
          </w:p>
          <w:p w14:paraId="55E2A319" w14:textId="77777777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доступность и качество предоставления государственных и муниципальных услуг в области архивного дела;</w:t>
            </w:r>
          </w:p>
          <w:p w14:paraId="7297EA4B" w14:textId="2A267210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оперативность исполнения запросов пользователей по     архивным документам для обеспечения гарантий их конституционных прав;</w:t>
            </w:r>
          </w:p>
          <w:p w14:paraId="490434E2" w14:textId="77777777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уровень безопасности документов Архивного фонда  Удмуртской Республики за счет создания современной материально-технической базы архивного отдела, включить 100% архивных дел, хранящихся в архивном отделе в автоматизированную систему централизованного государственного учета;</w:t>
            </w:r>
          </w:p>
          <w:p w14:paraId="416DA2D6" w14:textId="77777777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-пополнить Архивный фонд Удмуртской Республики документами, востребованными в исторической перспективе;</w:t>
            </w:r>
          </w:p>
          <w:p w14:paraId="260CB254" w14:textId="1FF289BC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 xml:space="preserve">-отсутствие  документов Архивного фонда Удмуртской Республики, хранящихся в организациях – источниках комплектования архивного отдела Администрации </w:t>
            </w:r>
            <w:proofErr w:type="spellStart"/>
            <w:r w:rsidR="00AB2566">
              <w:rPr>
                <w:sz w:val="24"/>
                <w:szCs w:val="24"/>
                <w:lang w:eastAsia="ru-RU"/>
              </w:rPr>
              <w:t>Кезского</w:t>
            </w:r>
            <w:proofErr w:type="spellEnd"/>
            <w:r w:rsidR="00AB2566">
              <w:rPr>
                <w:sz w:val="24"/>
                <w:szCs w:val="24"/>
                <w:lang w:eastAsia="ru-RU"/>
              </w:rPr>
              <w:t xml:space="preserve"> района с</w:t>
            </w:r>
            <w:r w:rsidRPr="00D951DE">
              <w:rPr>
                <w:sz w:val="24"/>
                <w:szCs w:val="24"/>
                <w:lang w:eastAsia="ru-RU"/>
              </w:rPr>
              <w:t>верх установленных  законодательством сроков их временного хранения;</w:t>
            </w:r>
          </w:p>
          <w:p w14:paraId="5021F809" w14:textId="361C8D7C" w:rsidR="002532C4" w:rsidRPr="00D951DE" w:rsidRDefault="002532C4" w:rsidP="007A294D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уровень патриотического и гражданского сознания жителей муниципального образования «</w:t>
            </w:r>
            <w:r w:rsidR="00391561" w:rsidRPr="00391561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391561" w:rsidRPr="00391561">
              <w:rPr>
                <w:sz w:val="24"/>
                <w:szCs w:val="24"/>
              </w:rPr>
              <w:t>Кезский</w:t>
            </w:r>
            <w:proofErr w:type="spellEnd"/>
            <w:r w:rsidR="00391561" w:rsidRPr="00391561">
              <w:rPr>
                <w:sz w:val="24"/>
                <w:szCs w:val="24"/>
              </w:rPr>
              <w:t xml:space="preserve"> район Удмуртской Республики</w:t>
            </w:r>
            <w:r w:rsidRPr="00391561">
              <w:rPr>
                <w:sz w:val="24"/>
                <w:szCs w:val="24"/>
                <w:lang w:eastAsia="ru-RU"/>
              </w:rPr>
              <w:t>»</w:t>
            </w:r>
            <w:r w:rsidRPr="00D951DE">
              <w:rPr>
                <w:sz w:val="24"/>
                <w:szCs w:val="24"/>
                <w:lang w:eastAsia="ru-RU"/>
              </w:rPr>
              <w:t xml:space="preserve"> путем пропаганды документов Архивного Фонда Удмуртской Республики.</w:t>
            </w:r>
          </w:p>
        </w:tc>
      </w:tr>
    </w:tbl>
    <w:p w14:paraId="14FBFB67" w14:textId="77777777" w:rsidR="002532C4" w:rsidRPr="00F554AC" w:rsidRDefault="002532C4" w:rsidP="002532C4">
      <w:pPr>
        <w:suppressAutoHyphens w:val="0"/>
        <w:jc w:val="center"/>
        <w:rPr>
          <w:b/>
          <w:sz w:val="26"/>
          <w:szCs w:val="26"/>
          <w:lang w:eastAsia="ru-RU"/>
        </w:rPr>
      </w:pPr>
    </w:p>
    <w:p w14:paraId="21E85A83" w14:textId="77777777" w:rsidR="002532C4" w:rsidRDefault="00F52D08" w:rsidP="00700330">
      <w:pPr>
        <w:tabs>
          <w:tab w:val="left" w:pos="851"/>
          <w:tab w:val="left" w:pos="1134"/>
        </w:tabs>
        <w:suppressAutoHyphens w:val="0"/>
        <w:ind w:firstLine="567"/>
        <w:jc w:val="center"/>
      </w:pPr>
      <w:r>
        <w:rPr>
          <w:b/>
          <w:sz w:val="24"/>
          <w:szCs w:val="24"/>
          <w:lang w:eastAsia="ru-RU"/>
        </w:rPr>
        <w:t>__________________________</w:t>
      </w:r>
    </w:p>
    <w:sectPr w:rsidR="002532C4" w:rsidSect="00EF167B">
      <w:footerReference w:type="default" r:id="rId9"/>
      <w:pgSz w:w="11906" w:h="16838"/>
      <w:pgMar w:top="993" w:right="707" w:bottom="709" w:left="1701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FCA01" w14:textId="77777777" w:rsidR="005223A7" w:rsidRDefault="005223A7" w:rsidP="002532C4">
      <w:r>
        <w:separator/>
      </w:r>
    </w:p>
  </w:endnote>
  <w:endnote w:type="continuationSeparator" w:id="0">
    <w:p w14:paraId="0E4AC4B9" w14:textId="77777777" w:rsidR="005223A7" w:rsidRDefault="005223A7" w:rsidP="0025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4438"/>
      <w:docPartObj>
        <w:docPartGallery w:val="Page Numbers (Bottom of Page)"/>
        <w:docPartUnique/>
      </w:docPartObj>
    </w:sdtPr>
    <w:sdtEndPr/>
    <w:sdtContent>
      <w:p w14:paraId="3682242A" w14:textId="77777777" w:rsidR="002532C4" w:rsidRDefault="002D371A" w:rsidP="002532C4">
        <w:pPr>
          <w:pStyle w:val="a8"/>
          <w:jc w:val="center"/>
        </w:pPr>
        <w:r>
          <w:fldChar w:fldCharType="begin"/>
        </w:r>
        <w:r w:rsidR="00F0583F">
          <w:instrText xml:space="preserve"> PAGE   \* MERGEFORMAT </w:instrText>
        </w:r>
        <w:r>
          <w:fldChar w:fldCharType="separate"/>
        </w:r>
        <w:r w:rsidR="00FB27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B23C8B" w14:textId="77777777" w:rsidR="002532C4" w:rsidRDefault="002532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DED83" w14:textId="77777777" w:rsidR="005223A7" w:rsidRDefault="005223A7" w:rsidP="002532C4">
      <w:r>
        <w:separator/>
      </w:r>
    </w:p>
  </w:footnote>
  <w:footnote w:type="continuationSeparator" w:id="0">
    <w:p w14:paraId="59B64376" w14:textId="77777777" w:rsidR="005223A7" w:rsidRDefault="005223A7" w:rsidP="00253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02"/>
    <w:multiLevelType w:val="hybridMultilevel"/>
    <w:tmpl w:val="45FE86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16B4"/>
    <w:multiLevelType w:val="hybridMultilevel"/>
    <w:tmpl w:val="45CE56EA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BD048E"/>
    <w:multiLevelType w:val="hybridMultilevel"/>
    <w:tmpl w:val="CC8EE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F10D8"/>
    <w:multiLevelType w:val="hybridMultilevel"/>
    <w:tmpl w:val="2418E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C3470"/>
    <w:multiLevelType w:val="hybridMultilevel"/>
    <w:tmpl w:val="B030C638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01063"/>
    <w:multiLevelType w:val="hybridMultilevel"/>
    <w:tmpl w:val="7804C200"/>
    <w:lvl w:ilvl="0" w:tplc="03F65AB0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A4C81"/>
    <w:multiLevelType w:val="hybridMultilevel"/>
    <w:tmpl w:val="609CD5D2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2F2CAE"/>
    <w:multiLevelType w:val="hybridMultilevel"/>
    <w:tmpl w:val="750EF5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44D1E"/>
    <w:multiLevelType w:val="hybridMultilevel"/>
    <w:tmpl w:val="CB18D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A05F8"/>
    <w:multiLevelType w:val="hybridMultilevel"/>
    <w:tmpl w:val="CB18D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A39F3"/>
    <w:multiLevelType w:val="hybridMultilevel"/>
    <w:tmpl w:val="7F22CA4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4673E"/>
    <w:multiLevelType w:val="hybridMultilevel"/>
    <w:tmpl w:val="00B09750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5264B3"/>
    <w:multiLevelType w:val="hybridMultilevel"/>
    <w:tmpl w:val="D900540E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2207C6"/>
    <w:multiLevelType w:val="hybridMultilevel"/>
    <w:tmpl w:val="F27AFC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81025"/>
    <w:multiLevelType w:val="hybridMultilevel"/>
    <w:tmpl w:val="1A0ED726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C4E57"/>
    <w:multiLevelType w:val="hybridMultilevel"/>
    <w:tmpl w:val="3F32EA08"/>
    <w:lvl w:ilvl="0" w:tplc="A13AA064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D4428AD"/>
    <w:multiLevelType w:val="hybridMultilevel"/>
    <w:tmpl w:val="07909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15"/>
  </w:num>
  <w:num w:numId="8">
    <w:abstractNumId w:val="8"/>
  </w:num>
  <w:num w:numId="9">
    <w:abstractNumId w:val="12"/>
  </w:num>
  <w:num w:numId="10">
    <w:abstractNumId w:val="17"/>
  </w:num>
  <w:num w:numId="11">
    <w:abstractNumId w:val="10"/>
  </w:num>
  <w:num w:numId="12">
    <w:abstractNumId w:val="23"/>
  </w:num>
  <w:num w:numId="13">
    <w:abstractNumId w:val="11"/>
  </w:num>
  <w:num w:numId="14">
    <w:abstractNumId w:val="13"/>
  </w:num>
  <w:num w:numId="15">
    <w:abstractNumId w:val="18"/>
  </w:num>
  <w:num w:numId="16">
    <w:abstractNumId w:val="22"/>
  </w:num>
  <w:num w:numId="17">
    <w:abstractNumId w:val="14"/>
  </w:num>
  <w:num w:numId="18">
    <w:abstractNumId w:val="19"/>
  </w:num>
  <w:num w:numId="19">
    <w:abstractNumId w:val="20"/>
  </w:num>
  <w:num w:numId="20">
    <w:abstractNumId w:val="9"/>
  </w:num>
  <w:num w:numId="21">
    <w:abstractNumId w:val="24"/>
  </w:num>
  <w:num w:numId="22">
    <w:abstractNumId w:val="0"/>
  </w:num>
  <w:num w:numId="23">
    <w:abstractNumId w:val="7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C4"/>
    <w:rsid w:val="000049E0"/>
    <w:rsid w:val="00007A61"/>
    <w:rsid w:val="00010441"/>
    <w:rsid w:val="00046791"/>
    <w:rsid w:val="00076661"/>
    <w:rsid w:val="00101A47"/>
    <w:rsid w:val="00116400"/>
    <w:rsid w:val="0012257A"/>
    <w:rsid w:val="00162AE6"/>
    <w:rsid w:val="00166D3A"/>
    <w:rsid w:val="001769FE"/>
    <w:rsid w:val="00200C31"/>
    <w:rsid w:val="00217C1B"/>
    <w:rsid w:val="0022788B"/>
    <w:rsid w:val="002532C4"/>
    <w:rsid w:val="00256E41"/>
    <w:rsid w:val="002858C8"/>
    <w:rsid w:val="002A4CD9"/>
    <w:rsid w:val="002B23BD"/>
    <w:rsid w:val="002D1C3A"/>
    <w:rsid w:val="002D371A"/>
    <w:rsid w:val="002D7F51"/>
    <w:rsid w:val="00337D7A"/>
    <w:rsid w:val="00337DF9"/>
    <w:rsid w:val="00391561"/>
    <w:rsid w:val="003A62C3"/>
    <w:rsid w:val="003C5D0C"/>
    <w:rsid w:val="003D3DAC"/>
    <w:rsid w:val="003D6C7E"/>
    <w:rsid w:val="003F54E8"/>
    <w:rsid w:val="00441E11"/>
    <w:rsid w:val="004678E2"/>
    <w:rsid w:val="004B1325"/>
    <w:rsid w:val="004C01CE"/>
    <w:rsid w:val="004C6354"/>
    <w:rsid w:val="004E6D2C"/>
    <w:rsid w:val="00503A58"/>
    <w:rsid w:val="005223A7"/>
    <w:rsid w:val="005242C6"/>
    <w:rsid w:val="00551AFA"/>
    <w:rsid w:val="00555BC5"/>
    <w:rsid w:val="00592768"/>
    <w:rsid w:val="005A7BA8"/>
    <w:rsid w:val="005B0C57"/>
    <w:rsid w:val="0067792D"/>
    <w:rsid w:val="00685783"/>
    <w:rsid w:val="00686D5A"/>
    <w:rsid w:val="00690BEA"/>
    <w:rsid w:val="006B3892"/>
    <w:rsid w:val="006D5696"/>
    <w:rsid w:val="00700330"/>
    <w:rsid w:val="007176D5"/>
    <w:rsid w:val="00724F55"/>
    <w:rsid w:val="007310B7"/>
    <w:rsid w:val="007310F7"/>
    <w:rsid w:val="007452D3"/>
    <w:rsid w:val="00757193"/>
    <w:rsid w:val="007A294D"/>
    <w:rsid w:val="007B1378"/>
    <w:rsid w:val="007E5141"/>
    <w:rsid w:val="007E5FF6"/>
    <w:rsid w:val="00804C31"/>
    <w:rsid w:val="00813905"/>
    <w:rsid w:val="00822809"/>
    <w:rsid w:val="0084536A"/>
    <w:rsid w:val="008A3DF8"/>
    <w:rsid w:val="008C19B1"/>
    <w:rsid w:val="008C3F7A"/>
    <w:rsid w:val="009A523B"/>
    <w:rsid w:val="009C29A4"/>
    <w:rsid w:val="009C4B5B"/>
    <w:rsid w:val="00A16656"/>
    <w:rsid w:val="00A302B8"/>
    <w:rsid w:val="00A65E92"/>
    <w:rsid w:val="00AB15E0"/>
    <w:rsid w:val="00AB2566"/>
    <w:rsid w:val="00AF16AD"/>
    <w:rsid w:val="00B3710B"/>
    <w:rsid w:val="00B47F64"/>
    <w:rsid w:val="00B54C36"/>
    <w:rsid w:val="00BE5AE3"/>
    <w:rsid w:val="00C02A97"/>
    <w:rsid w:val="00CA5799"/>
    <w:rsid w:val="00D61314"/>
    <w:rsid w:val="00DA354F"/>
    <w:rsid w:val="00DC7583"/>
    <w:rsid w:val="00E12665"/>
    <w:rsid w:val="00E41491"/>
    <w:rsid w:val="00E54CD0"/>
    <w:rsid w:val="00E95FB6"/>
    <w:rsid w:val="00EB0884"/>
    <w:rsid w:val="00EF167B"/>
    <w:rsid w:val="00F0583F"/>
    <w:rsid w:val="00F129A9"/>
    <w:rsid w:val="00F31C34"/>
    <w:rsid w:val="00F52D08"/>
    <w:rsid w:val="00FA028E"/>
    <w:rsid w:val="00FB2711"/>
    <w:rsid w:val="00FB4F15"/>
    <w:rsid w:val="00FB5305"/>
    <w:rsid w:val="00FC1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A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C4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Абзац списка Знак"/>
    <w:link w:val="a5"/>
    <w:uiPriority w:val="34"/>
    <w:locked/>
    <w:rsid w:val="002532C4"/>
  </w:style>
  <w:style w:type="paragraph" w:styleId="a5">
    <w:name w:val="List Paragraph"/>
    <w:basedOn w:val="a"/>
    <w:link w:val="a4"/>
    <w:uiPriority w:val="34"/>
    <w:qFormat/>
    <w:rsid w:val="002532C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2532C4"/>
  </w:style>
  <w:style w:type="paragraph" w:styleId="a6">
    <w:name w:val="header"/>
    <w:basedOn w:val="a"/>
    <w:link w:val="a7"/>
    <w:uiPriority w:val="99"/>
    <w:semiHidden/>
    <w:unhideWhenUsed/>
    <w:rsid w:val="00253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32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253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32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D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DF8"/>
    <w:rPr>
      <w:rFonts w:ascii="Tahoma" w:eastAsia="Times New Roman" w:hAnsi="Tahoma" w:cs="Tahoma"/>
      <w:sz w:val="16"/>
      <w:szCs w:val="16"/>
      <w:lang w:eastAsia="ar-SA"/>
    </w:rPr>
  </w:style>
  <w:style w:type="table" w:styleId="ac">
    <w:name w:val="Table Grid"/>
    <w:basedOn w:val="a1"/>
    <w:uiPriority w:val="59"/>
    <w:rsid w:val="007E51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5B3AD-F11B-43FF-9EEF-32CF556B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42</cp:revision>
  <cp:lastPrinted>2024-08-26T06:45:00Z</cp:lastPrinted>
  <dcterms:created xsi:type="dcterms:W3CDTF">2017-02-03T12:01:00Z</dcterms:created>
  <dcterms:modified xsi:type="dcterms:W3CDTF">2025-02-06T06:18:00Z</dcterms:modified>
</cp:coreProperties>
</file>