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1C" w:rsidRPr="000913EF" w:rsidRDefault="000913EF" w:rsidP="00D3291C">
      <w:pPr>
        <w:jc w:val="center"/>
        <w:rPr>
          <w:b/>
          <w:sz w:val="28"/>
          <w:szCs w:val="28"/>
        </w:rPr>
      </w:pPr>
      <w:r w:rsidRPr="000913EF">
        <w:rPr>
          <w:b/>
          <w:sz w:val="28"/>
          <w:szCs w:val="28"/>
        </w:rPr>
        <w:t>Аналитическая записка</w:t>
      </w:r>
    </w:p>
    <w:p w:rsidR="00E41491" w:rsidRPr="000913EF" w:rsidRDefault="00D3291C" w:rsidP="00D3291C">
      <w:pPr>
        <w:jc w:val="center"/>
        <w:rPr>
          <w:b/>
          <w:sz w:val="28"/>
          <w:szCs w:val="28"/>
        </w:rPr>
      </w:pPr>
      <w:r w:rsidRPr="000913EF">
        <w:rPr>
          <w:b/>
          <w:sz w:val="28"/>
          <w:szCs w:val="28"/>
        </w:rPr>
        <w:t>о ходе реализации муниципальной программы «Муниципальное управление»</w:t>
      </w:r>
    </w:p>
    <w:p w:rsidR="00D3291C" w:rsidRPr="000913EF" w:rsidRDefault="00D3291C" w:rsidP="00D3291C">
      <w:pPr>
        <w:ind w:firstLine="567"/>
        <w:rPr>
          <w:b/>
          <w:sz w:val="28"/>
          <w:szCs w:val="28"/>
        </w:rPr>
      </w:pPr>
    </w:p>
    <w:p w:rsidR="00D3291C" w:rsidRDefault="00D3291C" w:rsidP="00D3291C">
      <w:pPr>
        <w:ind w:firstLine="567"/>
      </w:pPr>
      <w:r>
        <w:t xml:space="preserve">Муниципальная программа «Муниципальное управление» на 2015 – 2020 годы в новой редакции утверждена постановлением Администрации муниципального образования «Кезский район» </w:t>
      </w:r>
      <w:r w:rsidR="008E30BE">
        <w:t>19 января 2017 года № 92.</w:t>
      </w:r>
    </w:p>
    <w:p w:rsidR="00D3291C" w:rsidRDefault="00D3291C" w:rsidP="00D3291C">
      <w:pPr>
        <w:ind w:firstLine="567"/>
        <w:rPr>
          <w:szCs w:val="24"/>
        </w:rPr>
      </w:pPr>
      <w:r>
        <w:t xml:space="preserve">Основной целью программы является </w:t>
      </w:r>
      <w:r w:rsidRPr="006B1DA2">
        <w:rPr>
          <w:bCs/>
          <w:color w:val="000000"/>
          <w:szCs w:val="24"/>
        </w:rPr>
        <w:t>совершенствование муниципального управлен</w:t>
      </w:r>
      <w:r>
        <w:rPr>
          <w:bCs/>
          <w:color w:val="000000"/>
          <w:szCs w:val="24"/>
        </w:rPr>
        <w:t xml:space="preserve">ия, повышение его эффективности, </w:t>
      </w:r>
      <w:r w:rsidRPr="006B1DA2">
        <w:rPr>
          <w:bCs/>
          <w:color w:val="000000"/>
          <w:szCs w:val="24"/>
        </w:rPr>
        <w:t>повышение уровня и качества жизни населения</w:t>
      </w:r>
      <w:r>
        <w:rPr>
          <w:bCs/>
          <w:color w:val="000000"/>
          <w:szCs w:val="24"/>
        </w:rPr>
        <w:t xml:space="preserve"> </w:t>
      </w:r>
      <w:r w:rsidRPr="006B1DA2">
        <w:rPr>
          <w:szCs w:val="24"/>
        </w:rPr>
        <w:t>и обеспечение устойчивого социально-экономического развития  муниципального образования «Кезский район»</w:t>
      </w:r>
      <w:r>
        <w:rPr>
          <w:szCs w:val="24"/>
        </w:rPr>
        <w:t xml:space="preserve">. </w:t>
      </w:r>
    </w:p>
    <w:p w:rsidR="00D3291C" w:rsidRDefault="00D3291C" w:rsidP="00D3291C">
      <w:pPr>
        <w:ind w:firstLine="567"/>
        <w:rPr>
          <w:szCs w:val="24"/>
        </w:rPr>
      </w:pPr>
      <w:r>
        <w:rPr>
          <w:szCs w:val="24"/>
        </w:rPr>
        <w:t>Основными задачами программы являются:</w:t>
      </w:r>
    </w:p>
    <w:p w:rsidR="00D3291C" w:rsidRDefault="00D3291C" w:rsidP="00D3291C">
      <w:pPr>
        <w:ind w:firstLine="477"/>
        <w:rPr>
          <w:szCs w:val="24"/>
        </w:rPr>
      </w:pPr>
      <w:r>
        <w:rPr>
          <w:szCs w:val="24"/>
        </w:rPr>
        <w:t>обеспечение выполнения планов и программ комплексного социально-экономического развития муниципального образования;</w:t>
      </w:r>
    </w:p>
    <w:p w:rsidR="00D3291C" w:rsidRDefault="00D3291C" w:rsidP="00D3291C">
      <w:pPr>
        <w:ind w:firstLine="477"/>
        <w:rPr>
          <w:szCs w:val="24"/>
        </w:rPr>
      </w:pPr>
      <w:r>
        <w:rPr>
          <w:szCs w:val="24"/>
        </w:rPr>
        <w:t xml:space="preserve">создание условий для обеспечения выполнения органами местного самоуправления своих полномочий;  </w:t>
      </w:r>
    </w:p>
    <w:p w:rsidR="00D3291C" w:rsidRDefault="00D3291C" w:rsidP="00D3291C">
      <w:pPr>
        <w:ind w:firstLine="477"/>
        <w:rPr>
          <w:szCs w:val="24"/>
        </w:rPr>
      </w:pPr>
      <w:r>
        <w:rPr>
          <w:szCs w:val="24"/>
        </w:rPr>
        <w:t xml:space="preserve">обеспечение </w:t>
      </w:r>
      <w:proofErr w:type="gramStart"/>
      <w:r>
        <w:rPr>
          <w:szCs w:val="24"/>
        </w:rPr>
        <w:t>осуществления управленческих функций органов местного самоуправления района</w:t>
      </w:r>
      <w:proofErr w:type="gramEnd"/>
      <w:r>
        <w:rPr>
          <w:szCs w:val="24"/>
        </w:rPr>
        <w:t>;</w:t>
      </w:r>
    </w:p>
    <w:p w:rsidR="00D3291C" w:rsidRDefault="00D3291C" w:rsidP="00D3291C">
      <w:pPr>
        <w:ind w:firstLine="477"/>
        <w:rPr>
          <w:szCs w:val="24"/>
        </w:rPr>
      </w:pPr>
      <w:r>
        <w:rPr>
          <w:szCs w:val="24"/>
        </w:rPr>
        <w:t xml:space="preserve">обеспечение открытости, оперативности   и удобства получения организациями и гражданами муниципальных услуг в электронном виде за счет внедрения информационно-коммуникационных технологий, развития межведомственного взаимодействия; </w:t>
      </w:r>
    </w:p>
    <w:p w:rsidR="00D3291C" w:rsidRDefault="00D3291C" w:rsidP="00D3291C">
      <w:pPr>
        <w:ind w:firstLine="477"/>
        <w:rPr>
          <w:szCs w:val="24"/>
        </w:rPr>
      </w:pPr>
      <w:r>
        <w:rPr>
          <w:szCs w:val="24"/>
        </w:rPr>
        <w:t>обеспечение п</w:t>
      </w:r>
      <w:r w:rsidRPr="00C71142">
        <w:rPr>
          <w:szCs w:val="24"/>
        </w:rPr>
        <w:t>олн</w:t>
      </w:r>
      <w:r>
        <w:rPr>
          <w:szCs w:val="24"/>
        </w:rPr>
        <w:t>ой</w:t>
      </w:r>
      <w:r w:rsidRPr="00C71142">
        <w:rPr>
          <w:szCs w:val="24"/>
        </w:rPr>
        <w:t xml:space="preserve"> инвентаризация объектов муниципальной собственности</w:t>
      </w:r>
      <w:r>
        <w:rPr>
          <w:szCs w:val="24"/>
        </w:rPr>
        <w:t>,</w:t>
      </w:r>
      <w:r>
        <w:t xml:space="preserve"> м</w:t>
      </w:r>
      <w:r w:rsidRPr="00A5624A">
        <w:rPr>
          <w:szCs w:val="24"/>
        </w:rPr>
        <w:t>аксимальное вовлечение объектов муниципальной собственности (зданий, строений, сооружений, движимого имущества, земельных участков) в хозяйственный оборот, в том числе предоставление в ар</w:t>
      </w:r>
      <w:r>
        <w:rPr>
          <w:szCs w:val="24"/>
        </w:rPr>
        <w:t>енду, безвозмездное пользование;</w:t>
      </w:r>
    </w:p>
    <w:p w:rsidR="00D3291C" w:rsidRDefault="00D3291C" w:rsidP="00D3291C">
      <w:pPr>
        <w:ind w:firstLine="477"/>
        <w:rPr>
          <w:szCs w:val="24"/>
        </w:rPr>
      </w:pPr>
      <w:r w:rsidRPr="007A0AE9">
        <w:rPr>
          <w:szCs w:val="24"/>
        </w:rPr>
        <w:t>обеспечение государственной регистрации актов гражданского состояния на территории муниципального образования «Кезский район»;</w:t>
      </w:r>
    </w:p>
    <w:p w:rsidR="00D3291C" w:rsidRDefault="00D3291C" w:rsidP="00264189">
      <w:pPr>
        <w:ind w:firstLine="504"/>
        <w:rPr>
          <w:szCs w:val="24"/>
        </w:rPr>
      </w:pPr>
      <w:r w:rsidRPr="00201CC8">
        <w:rPr>
          <w:szCs w:val="24"/>
        </w:rPr>
        <w:t>обеспечение сохранности, комплектования и использования документов Архивного фонда Удмуртской  Республики и других архивных документов, хранящихся в архивном отделе А</w:t>
      </w:r>
      <w:r>
        <w:rPr>
          <w:szCs w:val="24"/>
        </w:rPr>
        <w:t>дминистрации МО «Кезский район»</w:t>
      </w:r>
      <w:r w:rsidR="00F4650C">
        <w:rPr>
          <w:szCs w:val="24"/>
        </w:rPr>
        <w:t>.</w:t>
      </w:r>
    </w:p>
    <w:p w:rsidR="00264189" w:rsidRDefault="00264189" w:rsidP="00F4650C">
      <w:pPr>
        <w:ind w:firstLine="567"/>
        <w:rPr>
          <w:szCs w:val="24"/>
        </w:rPr>
      </w:pPr>
    </w:p>
    <w:p w:rsidR="00F4650C" w:rsidRDefault="00F4650C" w:rsidP="00F4650C">
      <w:pPr>
        <w:ind w:firstLine="567"/>
        <w:rPr>
          <w:szCs w:val="24"/>
        </w:rPr>
      </w:pPr>
      <w:r>
        <w:rPr>
          <w:szCs w:val="24"/>
        </w:rPr>
        <w:t>Целевые показатели (индикаторы)</w:t>
      </w:r>
      <w:r w:rsidR="00E47306">
        <w:rPr>
          <w:szCs w:val="24"/>
        </w:rPr>
        <w:t xml:space="preserve"> определены подпрограммами «</w:t>
      </w:r>
      <w:r w:rsidR="00621D19">
        <w:rPr>
          <w:szCs w:val="24"/>
        </w:rPr>
        <w:t>Муниципальное управление</w:t>
      </w:r>
      <w:r w:rsidR="00E47306">
        <w:rPr>
          <w:szCs w:val="24"/>
        </w:rPr>
        <w:t>», «</w:t>
      </w:r>
      <w:r w:rsidR="00E47306" w:rsidRPr="00E47306">
        <w:rPr>
          <w:szCs w:val="24"/>
        </w:rPr>
        <w:t>Управление муниципальным имуществом и земельными ресурсами</w:t>
      </w:r>
      <w:r w:rsidR="00E47306">
        <w:rPr>
          <w:szCs w:val="24"/>
        </w:rPr>
        <w:t>», «</w:t>
      </w:r>
      <w:r w:rsidR="00E47306" w:rsidRPr="00E47306">
        <w:rPr>
          <w:szCs w:val="24"/>
        </w:rPr>
        <w:t>Архивное  дело</w:t>
      </w:r>
      <w:r w:rsidR="00621D19">
        <w:rPr>
          <w:szCs w:val="24"/>
        </w:rPr>
        <w:t>», «</w:t>
      </w:r>
      <w:r w:rsidR="00621D19" w:rsidRPr="00621D19">
        <w:rPr>
          <w:szCs w:val="24"/>
        </w:rPr>
        <w:t>Создание условий для государственной регистрации актов гражданского состояния</w:t>
      </w:r>
      <w:r w:rsidR="00621D19">
        <w:rPr>
          <w:szCs w:val="24"/>
        </w:rPr>
        <w:t>».</w:t>
      </w:r>
    </w:p>
    <w:p w:rsidR="00264189" w:rsidRDefault="00264189" w:rsidP="00F4650C">
      <w:pPr>
        <w:ind w:firstLine="567"/>
        <w:rPr>
          <w:szCs w:val="24"/>
        </w:rPr>
      </w:pPr>
    </w:p>
    <w:p w:rsidR="00621D19" w:rsidRPr="000913EF" w:rsidRDefault="00621D19" w:rsidP="00F4650C">
      <w:pPr>
        <w:ind w:firstLine="567"/>
        <w:rPr>
          <w:szCs w:val="24"/>
        </w:rPr>
      </w:pPr>
      <w:r w:rsidRPr="000913EF">
        <w:rPr>
          <w:szCs w:val="24"/>
        </w:rPr>
        <w:t xml:space="preserve"> В подпрограмме </w:t>
      </w:r>
      <w:r w:rsidRPr="000913EF">
        <w:rPr>
          <w:b/>
          <w:szCs w:val="24"/>
        </w:rPr>
        <w:t xml:space="preserve">«Муниципальное управление» </w:t>
      </w:r>
      <w:r w:rsidRPr="000913EF">
        <w:rPr>
          <w:szCs w:val="24"/>
        </w:rPr>
        <w:t xml:space="preserve">утверждено </w:t>
      </w:r>
      <w:r w:rsidR="008E30BE">
        <w:rPr>
          <w:szCs w:val="24"/>
        </w:rPr>
        <w:t>23 показателя</w:t>
      </w:r>
      <w:r w:rsidRPr="000913EF">
        <w:rPr>
          <w:szCs w:val="24"/>
        </w:rPr>
        <w:t>, выполнено</w:t>
      </w:r>
      <w:r w:rsidR="00F765E5">
        <w:rPr>
          <w:szCs w:val="24"/>
        </w:rPr>
        <w:t xml:space="preserve"> в полном объеме</w:t>
      </w:r>
      <w:r w:rsidR="008E30BE">
        <w:rPr>
          <w:szCs w:val="24"/>
        </w:rPr>
        <w:t xml:space="preserve"> 16</w:t>
      </w:r>
      <w:r w:rsidR="00F765E5">
        <w:rPr>
          <w:szCs w:val="24"/>
        </w:rPr>
        <w:t xml:space="preserve"> показателей</w:t>
      </w:r>
      <w:r w:rsidR="008E30BE">
        <w:rPr>
          <w:szCs w:val="24"/>
        </w:rPr>
        <w:t>, выполнено частично – 6, не выполнено-1</w:t>
      </w:r>
      <w:r w:rsidRPr="000913EF">
        <w:rPr>
          <w:szCs w:val="24"/>
        </w:rPr>
        <w:t>:</w:t>
      </w:r>
    </w:p>
    <w:p w:rsidR="00264189" w:rsidRDefault="00264189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t>Показатель 1</w:t>
      </w:r>
      <w:r w:rsidRPr="000913EF">
        <w:rPr>
          <w:szCs w:val="24"/>
        </w:rPr>
        <w:t xml:space="preserve"> </w:t>
      </w:r>
      <w:r w:rsidRPr="000913EF">
        <w:rPr>
          <w:i/>
          <w:szCs w:val="24"/>
        </w:rPr>
        <w:t>«</w:t>
      </w:r>
      <w:r w:rsidRPr="000913EF">
        <w:rPr>
          <w:rFonts w:eastAsia="Times New Roman" w:cs="Times New Roman"/>
          <w:i/>
          <w:szCs w:val="24"/>
          <w:lang w:eastAsia="ru-RU"/>
        </w:rPr>
        <w:t>Среднегодовая численность постоянного населения муниципального образования»</w:t>
      </w:r>
    </w:p>
    <w:p w:rsidR="00121FBE" w:rsidRDefault="00121FBE" w:rsidP="00F4650C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Показатель </w:t>
      </w:r>
      <w:r w:rsidR="00277ECF">
        <w:rPr>
          <w:rFonts w:eastAsia="Times New Roman" w:cs="Times New Roman"/>
          <w:szCs w:val="24"/>
          <w:lang w:eastAsia="ru-RU"/>
        </w:rPr>
        <w:t>выполнен</w:t>
      </w:r>
      <w:r>
        <w:rPr>
          <w:rFonts w:eastAsia="Times New Roman" w:cs="Times New Roman"/>
          <w:szCs w:val="24"/>
          <w:lang w:eastAsia="ru-RU"/>
        </w:rPr>
        <w:t>.</w:t>
      </w:r>
    </w:p>
    <w:p w:rsidR="00264189" w:rsidRDefault="00264189" w:rsidP="00F4650C">
      <w:pPr>
        <w:ind w:firstLine="567"/>
        <w:rPr>
          <w:b/>
          <w:i/>
          <w:szCs w:val="24"/>
        </w:rPr>
      </w:pPr>
    </w:p>
    <w:p w:rsidR="00621D19" w:rsidRPr="000913EF" w:rsidRDefault="00621D19" w:rsidP="00F4650C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t>Показатель 2</w:t>
      </w:r>
      <w:r w:rsidRPr="000913E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0913EF">
        <w:rPr>
          <w:rFonts w:eastAsia="Times New Roman" w:cs="Times New Roman"/>
          <w:i/>
          <w:szCs w:val="24"/>
          <w:lang w:eastAsia="ru-RU"/>
        </w:rPr>
        <w:t>«Удовлетворенность населения деятельностью органов местного самоуправления»</w:t>
      </w:r>
      <w:r w:rsidR="00121FBE" w:rsidRPr="000913EF">
        <w:rPr>
          <w:rFonts w:eastAsia="Times New Roman" w:cs="Times New Roman"/>
          <w:i/>
          <w:szCs w:val="24"/>
          <w:lang w:eastAsia="ru-RU"/>
        </w:rPr>
        <w:t>.</w:t>
      </w:r>
    </w:p>
    <w:p w:rsidR="008B5FD1" w:rsidRDefault="00121FBE" w:rsidP="008B5FD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Данный показатель </w:t>
      </w:r>
      <w:r w:rsidR="00264189">
        <w:rPr>
          <w:rFonts w:eastAsia="Times New Roman" w:cs="Times New Roman"/>
          <w:szCs w:val="24"/>
          <w:lang w:eastAsia="ru-RU"/>
        </w:rPr>
        <w:t xml:space="preserve">выполнен частично. Отклонение факта на конец отчетного периода от плана составляет </w:t>
      </w:r>
      <w:r w:rsidR="00B4287A">
        <w:rPr>
          <w:rFonts w:eastAsia="Times New Roman" w:cs="Times New Roman"/>
          <w:szCs w:val="24"/>
          <w:lang w:eastAsia="ru-RU"/>
        </w:rPr>
        <w:t>4.8</w:t>
      </w:r>
      <w:r w:rsidR="00264189">
        <w:rPr>
          <w:rFonts w:eastAsia="Times New Roman" w:cs="Times New Roman"/>
          <w:szCs w:val="24"/>
          <w:lang w:eastAsia="ru-RU"/>
        </w:rPr>
        <w:t>%</w:t>
      </w:r>
      <w:r w:rsidR="00E216D3">
        <w:rPr>
          <w:rFonts w:eastAsia="Times New Roman" w:cs="Times New Roman"/>
          <w:szCs w:val="24"/>
          <w:lang w:eastAsia="ru-RU"/>
        </w:rPr>
        <w:t xml:space="preserve">. </w:t>
      </w:r>
    </w:p>
    <w:p w:rsidR="008B5FD1" w:rsidRPr="008B5FD1" w:rsidRDefault="008B5FD1" w:rsidP="008B5FD1">
      <w:pPr>
        <w:ind w:firstLine="567"/>
        <w:rPr>
          <w:rFonts w:eastAsia="Times New Roman" w:cs="Times New Roman"/>
          <w:szCs w:val="24"/>
          <w:lang w:eastAsia="ru-RU"/>
        </w:rPr>
      </w:pPr>
      <w:r w:rsidRPr="008B5FD1">
        <w:rPr>
          <w:rFonts w:eastAsia="Times New Roman" w:cs="Times New Roman"/>
          <w:szCs w:val="24"/>
          <w:lang w:eastAsia="ru-RU"/>
        </w:rPr>
        <w:t xml:space="preserve">Основные </w:t>
      </w:r>
      <w:proofErr w:type="gramStart"/>
      <w:r w:rsidRPr="008B5FD1">
        <w:rPr>
          <w:rFonts w:eastAsia="Times New Roman" w:cs="Times New Roman"/>
          <w:szCs w:val="24"/>
          <w:lang w:eastAsia="ru-RU"/>
        </w:rPr>
        <w:t>проблемы</w:t>
      </w:r>
      <w:proofErr w:type="gramEnd"/>
      <w:r w:rsidRPr="008B5FD1">
        <w:rPr>
          <w:rFonts w:eastAsia="Times New Roman" w:cs="Times New Roman"/>
          <w:szCs w:val="24"/>
          <w:lang w:eastAsia="ru-RU"/>
        </w:rPr>
        <w:t xml:space="preserve"> озвученные в ходе проведения опроса населения:</w:t>
      </w:r>
    </w:p>
    <w:p w:rsidR="008B5FD1" w:rsidRPr="008B5FD1" w:rsidRDefault="008B5FD1" w:rsidP="008B5FD1">
      <w:pPr>
        <w:ind w:firstLine="567"/>
        <w:rPr>
          <w:rFonts w:eastAsia="Times New Roman" w:cs="Times New Roman"/>
          <w:szCs w:val="24"/>
          <w:lang w:eastAsia="ru-RU"/>
        </w:rPr>
      </w:pPr>
      <w:r w:rsidRPr="008B5FD1">
        <w:rPr>
          <w:rFonts w:eastAsia="Times New Roman" w:cs="Times New Roman"/>
          <w:szCs w:val="24"/>
          <w:lang w:eastAsia="ru-RU"/>
        </w:rPr>
        <w:t xml:space="preserve">- неудовлетворительное состояние дорог в </w:t>
      </w:r>
      <w:proofErr w:type="spellStart"/>
      <w:r w:rsidRPr="008B5FD1">
        <w:rPr>
          <w:rFonts w:eastAsia="Times New Roman" w:cs="Times New Roman"/>
          <w:szCs w:val="24"/>
          <w:lang w:eastAsia="ru-RU"/>
        </w:rPr>
        <w:t>п</w:t>
      </w:r>
      <w:proofErr w:type="gramStart"/>
      <w:r w:rsidRPr="008B5FD1">
        <w:rPr>
          <w:rFonts w:eastAsia="Times New Roman" w:cs="Times New Roman"/>
          <w:szCs w:val="24"/>
          <w:lang w:eastAsia="ru-RU"/>
        </w:rPr>
        <w:t>.К</w:t>
      </w:r>
      <w:proofErr w:type="gramEnd"/>
      <w:r w:rsidRPr="008B5FD1">
        <w:rPr>
          <w:rFonts w:eastAsia="Times New Roman" w:cs="Times New Roman"/>
          <w:szCs w:val="24"/>
          <w:lang w:eastAsia="ru-RU"/>
        </w:rPr>
        <w:t>ез</w:t>
      </w:r>
      <w:proofErr w:type="spellEnd"/>
      <w:r w:rsidRPr="008B5FD1">
        <w:rPr>
          <w:rFonts w:eastAsia="Times New Roman" w:cs="Times New Roman"/>
          <w:szCs w:val="24"/>
          <w:lang w:eastAsia="ru-RU"/>
        </w:rPr>
        <w:t xml:space="preserve"> и Кезском районе;</w:t>
      </w:r>
    </w:p>
    <w:p w:rsidR="008B5FD1" w:rsidRPr="008B5FD1" w:rsidRDefault="008B5FD1" w:rsidP="008B5FD1">
      <w:pPr>
        <w:ind w:firstLine="567"/>
        <w:rPr>
          <w:rFonts w:eastAsia="Times New Roman" w:cs="Times New Roman"/>
          <w:szCs w:val="24"/>
          <w:lang w:eastAsia="ru-RU"/>
        </w:rPr>
      </w:pPr>
      <w:r w:rsidRPr="008B5FD1">
        <w:rPr>
          <w:rFonts w:eastAsia="Times New Roman" w:cs="Times New Roman"/>
          <w:szCs w:val="24"/>
          <w:lang w:eastAsia="ru-RU"/>
        </w:rPr>
        <w:t>-отсутствие работ по газификации;</w:t>
      </w:r>
    </w:p>
    <w:p w:rsidR="008B5FD1" w:rsidRPr="008B5FD1" w:rsidRDefault="008B5FD1" w:rsidP="008B5FD1">
      <w:pPr>
        <w:ind w:firstLine="567"/>
        <w:rPr>
          <w:rFonts w:eastAsia="Times New Roman" w:cs="Times New Roman"/>
          <w:szCs w:val="24"/>
          <w:lang w:eastAsia="ru-RU"/>
        </w:rPr>
      </w:pPr>
      <w:r w:rsidRPr="008B5FD1">
        <w:rPr>
          <w:rFonts w:eastAsia="Times New Roman" w:cs="Times New Roman"/>
          <w:szCs w:val="24"/>
          <w:lang w:eastAsia="ru-RU"/>
        </w:rPr>
        <w:t>- проведение непопулярной среди населения пенсионной реформы;</w:t>
      </w:r>
    </w:p>
    <w:p w:rsidR="00E216D3" w:rsidRDefault="008B5FD1" w:rsidP="008B5FD1">
      <w:pPr>
        <w:ind w:firstLine="567"/>
        <w:rPr>
          <w:rFonts w:eastAsia="Times New Roman" w:cs="Times New Roman"/>
          <w:szCs w:val="24"/>
          <w:lang w:eastAsia="ru-RU"/>
        </w:rPr>
      </w:pPr>
      <w:r w:rsidRPr="008B5FD1">
        <w:rPr>
          <w:rFonts w:eastAsia="Times New Roman" w:cs="Times New Roman"/>
          <w:szCs w:val="24"/>
          <w:lang w:eastAsia="ru-RU"/>
        </w:rPr>
        <w:t xml:space="preserve">- высокие тарифы на </w:t>
      </w:r>
      <w:proofErr w:type="spellStart"/>
      <w:r w:rsidRPr="008B5FD1">
        <w:rPr>
          <w:rFonts w:eastAsia="Times New Roman" w:cs="Times New Roman"/>
          <w:szCs w:val="24"/>
          <w:lang w:eastAsia="ru-RU"/>
        </w:rPr>
        <w:t>ТКО</w:t>
      </w:r>
      <w:proofErr w:type="spellEnd"/>
      <w:r w:rsidRPr="008B5FD1">
        <w:rPr>
          <w:rFonts w:eastAsia="Times New Roman" w:cs="Times New Roman"/>
          <w:szCs w:val="24"/>
          <w:lang w:eastAsia="ru-RU"/>
        </w:rPr>
        <w:t>.</w:t>
      </w:r>
    </w:p>
    <w:p w:rsidR="00264189" w:rsidRDefault="00264189" w:rsidP="00F4650C">
      <w:pPr>
        <w:ind w:firstLine="567"/>
        <w:rPr>
          <w:i/>
          <w:szCs w:val="24"/>
        </w:rPr>
      </w:pPr>
    </w:p>
    <w:p w:rsidR="00C90B5C" w:rsidRDefault="00C90B5C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lastRenderedPageBreak/>
        <w:t>Показатель 3</w:t>
      </w:r>
      <w:r w:rsidRPr="000913EF">
        <w:rPr>
          <w:rFonts w:eastAsia="Times New Roman" w:cs="Times New Roman"/>
          <w:i/>
          <w:szCs w:val="24"/>
          <w:lang w:eastAsia="ru-RU"/>
        </w:rPr>
        <w:t xml:space="preserve"> «Количество нормативных правовых актов, соответствующих действующему законодательству»</w:t>
      </w:r>
      <w:r w:rsidR="00E216D3" w:rsidRPr="000913EF">
        <w:rPr>
          <w:rFonts w:eastAsia="Times New Roman" w:cs="Times New Roman"/>
          <w:i/>
          <w:szCs w:val="24"/>
          <w:lang w:eastAsia="ru-RU"/>
        </w:rPr>
        <w:t>.</w:t>
      </w:r>
    </w:p>
    <w:p w:rsidR="00E216D3" w:rsidRDefault="00E216D3" w:rsidP="00F4650C">
      <w:pPr>
        <w:ind w:firstLine="567"/>
        <w:rPr>
          <w:i/>
          <w:szCs w:val="24"/>
        </w:rPr>
      </w:pPr>
      <w:r>
        <w:rPr>
          <w:rFonts w:eastAsia="Times New Roman" w:cs="Times New Roman"/>
          <w:szCs w:val="24"/>
          <w:lang w:eastAsia="ru-RU"/>
        </w:rPr>
        <w:t>Показатель выполнен.</w:t>
      </w:r>
    </w:p>
    <w:p w:rsidR="00264189" w:rsidRDefault="00264189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4 «</w:t>
      </w:r>
      <w:r w:rsidRPr="000913EF">
        <w:rPr>
          <w:rFonts w:eastAsia="Times New Roman" w:cs="Times New Roman"/>
          <w:i/>
          <w:szCs w:val="24"/>
          <w:lang w:eastAsia="ru-RU"/>
        </w:rPr>
        <w:t>Доля муниципальных служащих, повысивших квалификацию и прошедших п</w:t>
      </w:r>
      <w:r w:rsidR="00621BA5" w:rsidRPr="000913EF">
        <w:rPr>
          <w:rFonts w:eastAsia="Times New Roman" w:cs="Times New Roman"/>
          <w:i/>
          <w:szCs w:val="24"/>
          <w:lang w:eastAsia="ru-RU"/>
        </w:rPr>
        <w:t xml:space="preserve">рофессиональную переподготовку </w:t>
      </w:r>
      <w:r w:rsidRPr="000913EF">
        <w:rPr>
          <w:rFonts w:eastAsia="Times New Roman" w:cs="Times New Roman"/>
          <w:i/>
          <w:szCs w:val="24"/>
          <w:lang w:eastAsia="ru-RU"/>
        </w:rPr>
        <w:t>о</w:t>
      </w:r>
      <w:r w:rsidR="00621BA5" w:rsidRPr="000913EF">
        <w:rPr>
          <w:rFonts w:eastAsia="Times New Roman" w:cs="Times New Roman"/>
          <w:i/>
          <w:szCs w:val="24"/>
          <w:lang w:eastAsia="ru-RU"/>
        </w:rPr>
        <w:t xml:space="preserve">т запланированного </w:t>
      </w:r>
      <w:r w:rsidRPr="000913EF">
        <w:rPr>
          <w:rFonts w:eastAsia="Times New Roman" w:cs="Times New Roman"/>
          <w:i/>
          <w:szCs w:val="24"/>
          <w:lang w:eastAsia="ru-RU"/>
        </w:rPr>
        <w:t>на обучение количества муниципальных служащих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264189" w:rsidRDefault="008B5FD1" w:rsidP="00F4650C">
      <w:pPr>
        <w:ind w:firstLine="567"/>
        <w:rPr>
          <w:szCs w:val="24"/>
        </w:rPr>
      </w:pPr>
      <w:r>
        <w:rPr>
          <w:szCs w:val="24"/>
        </w:rPr>
        <w:t>Показатель выполнен.</w:t>
      </w:r>
    </w:p>
    <w:p w:rsidR="008B5FD1" w:rsidRDefault="008B5FD1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5 «</w:t>
      </w:r>
      <w:r w:rsidRPr="000913EF">
        <w:rPr>
          <w:rFonts w:eastAsia="Times New Roman" w:cs="Times New Roman"/>
          <w:i/>
          <w:szCs w:val="24"/>
          <w:lang w:eastAsia="ru-RU"/>
        </w:rPr>
        <w:t>Доля муниципальных служащих успешно прошедших аттестацию от числа муниципальных служащих, включенных в график прохождения аттестации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621BA5" w:rsidRDefault="00E216D3" w:rsidP="00F4650C">
      <w:pPr>
        <w:ind w:firstLine="567"/>
        <w:rPr>
          <w:szCs w:val="24"/>
        </w:rPr>
      </w:pPr>
      <w:r>
        <w:rPr>
          <w:szCs w:val="24"/>
        </w:rPr>
        <w:t xml:space="preserve">Данный показатель </w:t>
      </w:r>
      <w:r w:rsidR="008B5FD1">
        <w:rPr>
          <w:szCs w:val="24"/>
        </w:rPr>
        <w:t>выполнен</w:t>
      </w:r>
      <w:r w:rsidR="00621BA5">
        <w:rPr>
          <w:szCs w:val="24"/>
        </w:rPr>
        <w:t>.</w:t>
      </w:r>
      <w:r>
        <w:rPr>
          <w:szCs w:val="24"/>
        </w:rPr>
        <w:t xml:space="preserve"> </w:t>
      </w:r>
    </w:p>
    <w:p w:rsidR="008B5FD1" w:rsidRDefault="008B5FD1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6 «</w:t>
      </w:r>
      <w:r w:rsidRPr="000913EF">
        <w:rPr>
          <w:rFonts w:eastAsia="Times New Roman" w:cs="Times New Roman"/>
          <w:i/>
          <w:szCs w:val="24"/>
          <w:lang w:eastAsia="ru-RU"/>
        </w:rPr>
        <w:t>Доля муниципальных служащих, имеющих индивидуальные планы профессионального развития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E216D3" w:rsidRDefault="008B5FD1" w:rsidP="00E216D3">
      <w:pPr>
        <w:ind w:firstLine="567"/>
        <w:rPr>
          <w:i/>
          <w:szCs w:val="24"/>
        </w:rPr>
      </w:pPr>
      <w:r>
        <w:rPr>
          <w:szCs w:val="24"/>
        </w:rPr>
        <w:t>Показатель исключен</w:t>
      </w:r>
    </w:p>
    <w:p w:rsidR="00621BA5" w:rsidRDefault="00621BA5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7 «</w:t>
      </w:r>
      <w:r w:rsidR="008B5FD1" w:rsidRPr="008B5FD1">
        <w:rPr>
          <w:rFonts w:eastAsia="Times New Roman" w:cs="Times New Roman"/>
          <w:i/>
          <w:szCs w:val="24"/>
          <w:lang w:eastAsia="ru-RU"/>
        </w:rPr>
        <w:t>Доля вакантных должностей муниципальной службы, замещаемых на основе конкурса, из числа вакансий на высшие, главные, ведущие группы должностей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8B5FD1" w:rsidRDefault="008B5FD1" w:rsidP="00F4650C">
      <w:pPr>
        <w:ind w:firstLine="567"/>
        <w:rPr>
          <w:szCs w:val="24"/>
        </w:rPr>
      </w:pPr>
      <w:r>
        <w:rPr>
          <w:szCs w:val="24"/>
        </w:rPr>
        <w:t xml:space="preserve">Показатель </w:t>
      </w:r>
      <w:r w:rsidR="00B4287A">
        <w:rPr>
          <w:szCs w:val="24"/>
        </w:rPr>
        <w:t xml:space="preserve">не </w:t>
      </w:r>
      <w:r>
        <w:rPr>
          <w:szCs w:val="24"/>
        </w:rPr>
        <w:t>выполнен.</w:t>
      </w:r>
      <w:r w:rsidRPr="008B5FD1">
        <w:rPr>
          <w:szCs w:val="24"/>
        </w:rPr>
        <w:t xml:space="preserve"> </w:t>
      </w:r>
    </w:p>
    <w:p w:rsidR="00621BA5" w:rsidRDefault="00B4287A" w:rsidP="00F4650C">
      <w:pPr>
        <w:ind w:firstLine="567"/>
        <w:rPr>
          <w:i/>
          <w:szCs w:val="24"/>
        </w:rPr>
      </w:pPr>
      <w:r>
        <w:rPr>
          <w:szCs w:val="24"/>
        </w:rPr>
        <w:t>Размещены объявления  о вакантных должностях и направлена информация в центр занятости. Отклика на вакансии не поступало.</w:t>
      </w:r>
    </w:p>
    <w:p w:rsidR="00621BA5" w:rsidRDefault="00621BA5" w:rsidP="00F4650C">
      <w:pPr>
        <w:ind w:firstLine="567"/>
        <w:rPr>
          <w:i/>
          <w:szCs w:val="24"/>
        </w:rPr>
      </w:pPr>
    </w:p>
    <w:p w:rsidR="00621D19" w:rsidRPr="00401E5C" w:rsidRDefault="00621D19" w:rsidP="00F4650C">
      <w:pPr>
        <w:ind w:firstLine="567"/>
        <w:rPr>
          <w:i/>
          <w:szCs w:val="24"/>
        </w:rPr>
      </w:pPr>
      <w:r w:rsidRPr="00401E5C">
        <w:rPr>
          <w:i/>
          <w:szCs w:val="24"/>
        </w:rPr>
        <w:t>Показатель 8 «</w:t>
      </w:r>
      <w:r w:rsidRPr="00401E5C">
        <w:rPr>
          <w:rFonts w:eastAsia="Times New Roman" w:cs="Times New Roman"/>
          <w:i/>
          <w:szCs w:val="24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Pr="00401E5C">
        <w:rPr>
          <w:i/>
          <w:szCs w:val="24"/>
        </w:rPr>
        <w:t>»</w:t>
      </w:r>
      <w:r w:rsidR="00E216D3" w:rsidRPr="00401E5C">
        <w:rPr>
          <w:i/>
          <w:szCs w:val="24"/>
        </w:rPr>
        <w:t>.</w:t>
      </w:r>
    </w:p>
    <w:p w:rsidR="00AD08CB" w:rsidRPr="00401E5C" w:rsidRDefault="00401E5C" w:rsidP="00F4650C">
      <w:pPr>
        <w:ind w:firstLine="567"/>
        <w:rPr>
          <w:szCs w:val="24"/>
        </w:rPr>
      </w:pPr>
      <w:r w:rsidRPr="00401E5C">
        <w:rPr>
          <w:rFonts w:eastAsia="Times New Roman" w:cs="Times New Roman"/>
          <w:szCs w:val="24"/>
          <w:lang w:eastAsia="ru-RU"/>
        </w:rPr>
        <w:t>Данный показатель выполнен.</w:t>
      </w:r>
    </w:p>
    <w:p w:rsidR="00401E5C" w:rsidRDefault="00401E5C" w:rsidP="00F4650C">
      <w:pPr>
        <w:ind w:firstLine="567"/>
        <w:rPr>
          <w:szCs w:val="24"/>
        </w:rPr>
      </w:pPr>
      <w:r w:rsidRPr="00401E5C">
        <w:rPr>
          <w:szCs w:val="24"/>
        </w:rPr>
        <w:t xml:space="preserve">по итогам 2020 года расходы на содержание составили 57691,7 </w:t>
      </w:r>
      <w:proofErr w:type="spellStart"/>
      <w:r w:rsidRPr="00401E5C">
        <w:rPr>
          <w:szCs w:val="24"/>
        </w:rPr>
        <w:t>тыс</w:t>
      </w:r>
      <w:proofErr w:type="gramStart"/>
      <w:r w:rsidRPr="00401E5C">
        <w:rPr>
          <w:szCs w:val="24"/>
        </w:rPr>
        <w:t>.р</w:t>
      </w:r>
      <w:proofErr w:type="gramEnd"/>
      <w:r w:rsidRPr="00401E5C">
        <w:rPr>
          <w:szCs w:val="24"/>
        </w:rPr>
        <w:t>уб</w:t>
      </w:r>
      <w:proofErr w:type="spellEnd"/>
      <w:r w:rsidRPr="00401E5C">
        <w:rPr>
          <w:szCs w:val="24"/>
        </w:rPr>
        <w:t xml:space="preserve">. (это з/п без ЗАГС и  </w:t>
      </w:r>
      <w:proofErr w:type="spellStart"/>
      <w:r w:rsidRPr="00401E5C">
        <w:rPr>
          <w:szCs w:val="24"/>
        </w:rPr>
        <w:t>ВУС</w:t>
      </w:r>
      <w:proofErr w:type="spellEnd"/>
      <w:r w:rsidRPr="00401E5C">
        <w:rPr>
          <w:szCs w:val="24"/>
        </w:rPr>
        <w:t>)</w:t>
      </w:r>
    </w:p>
    <w:p w:rsidR="00401E5C" w:rsidRDefault="00401E5C" w:rsidP="00F4650C">
      <w:pPr>
        <w:ind w:firstLine="567"/>
        <w:rPr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 xml:space="preserve">Показатель 9 «Количество действующих в </w:t>
      </w:r>
      <w:r w:rsidR="00121FBE" w:rsidRPr="000913EF">
        <w:rPr>
          <w:i/>
          <w:szCs w:val="24"/>
        </w:rPr>
        <w:t>Администрации МО «Кезский район»</w:t>
      </w:r>
      <w:r w:rsidRPr="000913EF">
        <w:rPr>
          <w:i/>
          <w:szCs w:val="24"/>
        </w:rPr>
        <w:t>, участвующих в процессе предоставления услуг, пунктов создания (замены) и выдачи кл</w:t>
      </w:r>
      <w:r w:rsidR="00121FBE" w:rsidRPr="000913EF">
        <w:rPr>
          <w:i/>
          <w:szCs w:val="24"/>
        </w:rPr>
        <w:t>ю</w:t>
      </w:r>
      <w:r w:rsidRPr="000913EF">
        <w:rPr>
          <w:i/>
          <w:szCs w:val="24"/>
        </w:rPr>
        <w:t>чей простой электронной подписи для получения государственных и муниципальных услуг в электронной форм</w:t>
      </w:r>
      <w:r w:rsidR="00121FBE" w:rsidRPr="000913EF">
        <w:rPr>
          <w:i/>
          <w:szCs w:val="24"/>
        </w:rPr>
        <w:t>е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405165" w:rsidRPr="00C90B5C" w:rsidRDefault="00405165" w:rsidP="00405165">
      <w:pPr>
        <w:ind w:firstLine="567"/>
        <w:rPr>
          <w:i/>
          <w:szCs w:val="24"/>
        </w:rPr>
      </w:pPr>
      <w:r w:rsidRPr="00C90B5C">
        <w:rPr>
          <w:szCs w:val="24"/>
        </w:rPr>
        <w:t>Показатель выполнен.</w:t>
      </w:r>
    </w:p>
    <w:p w:rsidR="00AD08CB" w:rsidRPr="00C90B5C" w:rsidRDefault="00AD08CB" w:rsidP="00405165">
      <w:pPr>
        <w:ind w:firstLine="567"/>
        <w:rPr>
          <w:i/>
          <w:szCs w:val="24"/>
        </w:rPr>
      </w:pPr>
    </w:p>
    <w:p w:rsidR="00405165" w:rsidRPr="00C90B5C" w:rsidRDefault="00405165" w:rsidP="00405165">
      <w:pPr>
        <w:ind w:firstLine="567"/>
        <w:rPr>
          <w:szCs w:val="24"/>
        </w:rPr>
      </w:pPr>
      <w:r w:rsidRPr="00C90B5C">
        <w:rPr>
          <w:i/>
          <w:szCs w:val="24"/>
        </w:rPr>
        <w:t xml:space="preserve"> </w:t>
      </w:r>
      <w:r w:rsidRPr="00C90B5C">
        <w:rPr>
          <w:szCs w:val="24"/>
        </w:rPr>
        <w:t>«Количество действующих в структурных подразделениях Администрации МО в УР, являющихся отдельными юридическими лицами и участвующие в процессе предоставления государственных и муниципальных, пунктов создания (замены) и выдачи ключей простой электронной подписи для получения государственных и муниципальных услуг в электронной форме».</w:t>
      </w:r>
    </w:p>
    <w:p w:rsidR="00405165" w:rsidRPr="00C90B5C" w:rsidRDefault="00405165" w:rsidP="00405165">
      <w:pPr>
        <w:ind w:firstLine="567"/>
        <w:rPr>
          <w:i/>
          <w:szCs w:val="24"/>
        </w:rPr>
      </w:pPr>
      <w:r w:rsidRPr="00C90B5C">
        <w:rPr>
          <w:szCs w:val="24"/>
        </w:rPr>
        <w:t>Показатель выполнен.</w:t>
      </w:r>
    </w:p>
    <w:p w:rsidR="00405165" w:rsidRPr="00C90B5C" w:rsidRDefault="00405165" w:rsidP="00405165">
      <w:pPr>
        <w:ind w:firstLine="567"/>
        <w:rPr>
          <w:szCs w:val="24"/>
        </w:rPr>
      </w:pPr>
      <w:r w:rsidRPr="00C90B5C">
        <w:rPr>
          <w:i/>
          <w:szCs w:val="24"/>
        </w:rPr>
        <w:t xml:space="preserve"> </w:t>
      </w:r>
      <w:proofErr w:type="gramStart"/>
      <w:r w:rsidRPr="00C90B5C">
        <w:rPr>
          <w:szCs w:val="24"/>
        </w:rPr>
        <w:t>«Количество действующих в подведомственных Администрации МО в УР учреждений, участвующих в процессе предоставления государственных и муниципальных услуг, пунктов создания (замены) и выдачи ключей простой электронной подписи для получения государственных и муниципальных услуг в электронной форме».</w:t>
      </w:r>
      <w:proofErr w:type="gramEnd"/>
    </w:p>
    <w:p w:rsidR="00405165" w:rsidRPr="00C90B5C" w:rsidRDefault="00405165" w:rsidP="00405165">
      <w:pPr>
        <w:ind w:firstLine="567"/>
        <w:rPr>
          <w:i/>
          <w:szCs w:val="24"/>
        </w:rPr>
      </w:pPr>
      <w:r w:rsidRPr="00C90B5C">
        <w:rPr>
          <w:szCs w:val="24"/>
        </w:rPr>
        <w:t>Показатель выполнен.</w:t>
      </w:r>
    </w:p>
    <w:p w:rsidR="00405165" w:rsidRPr="00C90B5C" w:rsidRDefault="00405165" w:rsidP="00405165">
      <w:pPr>
        <w:ind w:firstLine="567"/>
        <w:rPr>
          <w:szCs w:val="24"/>
        </w:rPr>
      </w:pPr>
      <w:r w:rsidRPr="00C90B5C">
        <w:rPr>
          <w:i/>
          <w:szCs w:val="24"/>
        </w:rPr>
        <w:t xml:space="preserve"> </w:t>
      </w:r>
      <w:r w:rsidRPr="00C90B5C">
        <w:rPr>
          <w:szCs w:val="24"/>
        </w:rPr>
        <w:t xml:space="preserve">«Количество действующих в Администрациях сельских поселений, участвующих в процессе предоставления услуг, пунктов создания (замены) и выдачи ключей простой электронной подписи для получения государственных и муниципальных услуг в электронной форме». 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szCs w:val="24"/>
        </w:rPr>
      </w:pPr>
      <w:r w:rsidRPr="000913EF">
        <w:rPr>
          <w:i/>
          <w:szCs w:val="24"/>
        </w:rPr>
        <w:t>По</w:t>
      </w:r>
      <w:r w:rsidR="009E0D50" w:rsidRPr="000913EF">
        <w:rPr>
          <w:i/>
          <w:szCs w:val="24"/>
        </w:rPr>
        <w:t>казатель 10</w:t>
      </w:r>
      <w:r w:rsidRPr="000913EF">
        <w:rPr>
          <w:i/>
          <w:szCs w:val="24"/>
        </w:rPr>
        <w:t xml:space="preserve"> </w:t>
      </w:r>
      <w:r w:rsidRPr="000913EF">
        <w:rPr>
          <w:szCs w:val="24"/>
        </w:rPr>
        <w:t>«</w:t>
      </w:r>
      <w:r w:rsidR="00121FBE" w:rsidRPr="000913EF">
        <w:rPr>
          <w:rFonts w:eastAsia="Times New Roman" w:cs="Times New Roman"/>
          <w:szCs w:val="24"/>
          <w:lang w:eastAsia="ru-RU"/>
        </w:rPr>
        <w:t xml:space="preserve">Доля муниципальных услуг, предоставляемых по принципу «одного окна» в многофункциональном центре предоставления государственных и муниципальных </w:t>
      </w:r>
      <w:r w:rsidR="00121FBE" w:rsidRPr="000913EF">
        <w:rPr>
          <w:rFonts w:eastAsia="Times New Roman" w:cs="Times New Roman"/>
          <w:szCs w:val="24"/>
          <w:lang w:eastAsia="ru-RU"/>
        </w:rPr>
        <w:lastRenderedPageBreak/>
        <w:t>услуг, включенных перечень государственных и муниципальных услуг, утвержденный постановлением Правительства Российской Федерации от 27 сентября 2011 года №797</w:t>
      </w:r>
      <w:r w:rsidRPr="000913EF">
        <w:rPr>
          <w:szCs w:val="24"/>
        </w:rPr>
        <w:t>»</w:t>
      </w:r>
      <w:r w:rsidR="00E216D3" w:rsidRPr="000913EF">
        <w:rPr>
          <w:szCs w:val="24"/>
        </w:rPr>
        <w:t>.</w:t>
      </w:r>
    </w:p>
    <w:p w:rsidR="00405165" w:rsidRPr="00405165" w:rsidRDefault="00405165" w:rsidP="00405165">
      <w:pPr>
        <w:ind w:firstLine="567"/>
        <w:rPr>
          <w:i/>
          <w:szCs w:val="24"/>
        </w:rPr>
      </w:pPr>
      <w:r w:rsidRPr="00405165">
        <w:rPr>
          <w:szCs w:val="24"/>
        </w:rPr>
        <w:t>Показатель выполнен.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9E0D50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11</w:t>
      </w:r>
      <w:r w:rsidR="00621D19"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заявителей, удовлетворенных качеством предоставления государственных и муниципальных услуг органом местного самоуправления МО</w:t>
      </w:r>
      <w:r w:rsidR="00121FBE" w:rsidRPr="000913EF">
        <w:rPr>
          <w:rFonts w:eastAsia="Times New Roman" w:cs="Times New Roman"/>
          <w:i/>
          <w:szCs w:val="24"/>
          <w:lang w:eastAsia="ru-RU"/>
        </w:rPr>
        <w:br/>
        <w:t xml:space="preserve"> «Кезский район», от общего числа заявителей, обратившихся за получением государственных и муниципальных услуг</w:t>
      </w:r>
      <w:r w:rsidR="00621D19" w:rsidRPr="000913EF">
        <w:rPr>
          <w:i/>
          <w:szCs w:val="24"/>
        </w:rPr>
        <w:t>»</w:t>
      </w:r>
    </w:p>
    <w:p w:rsidR="00AD08CB" w:rsidRPr="00405165" w:rsidRDefault="00AD08CB" w:rsidP="00AD08CB">
      <w:pPr>
        <w:ind w:firstLine="567"/>
        <w:rPr>
          <w:i/>
          <w:szCs w:val="24"/>
        </w:rPr>
      </w:pPr>
      <w:r w:rsidRPr="00405165">
        <w:rPr>
          <w:szCs w:val="24"/>
        </w:rPr>
        <w:t>Показатель выполнен.</w:t>
      </w:r>
    </w:p>
    <w:p w:rsidR="00AD08CB" w:rsidRDefault="00AD08CB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</w:t>
      </w:r>
      <w:r w:rsidR="009E0D50" w:rsidRPr="000913EF">
        <w:rPr>
          <w:i/>
          <w:szCs w:val="24"/>
        </w:rPr>
        <w:t>2</w:t>
      </w:r>
      <w:r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 граждан, использующих механизм получения государственных и муниципальных услуг в электронной форме</w:t>
      </w:r>
      <w:r w:rsidRPr="000913EF">
        <w:rPr>
          <w:i/>
          <w:szCs w:val="24"/>
        </w:rPr>
        <w:t>»</w:t>
      </w:r>
    </w:p>
    <w:p w:rsidR="00405165" w:rsidRPr="00405165" w:rsidRDefault="00405165" w:rsidP="00405165">
      <w:pPr>
        <w:ind w:firstLine="567"/>
        <w:rPr>
          <w:szCs w:val="24"/>
        </w:rPr>
      </w:pPr>
      <w:r w:rsidRPr="00405165">
        <w:rPr>
          <w:szCs w:val="24"/>
        </w:rPr>
        <w:t xml:space="preserve">Показатель исполнен. Информирование населения о деятельности органов местного самоуправления муниципального образования «Кезский район», о возможности получения услуг через </w:t>
      </w:r>
      <w:proofErr w:type="spellStart"/>
      <w:r w:rsidRPr="00405165">
        <w:rPr>
          <w:szCs w:val="24"/>
        </w:rPr>
        <w:t>МАУ</w:t>
      </w:r>
      <w:proofErr w:type="spellEnd"/>
      <w:r w:rsidRPr="00405165">
        <w:rPr>
          <w:szCs w:val="24"/>
        </w:rPr>
        <w:t xml:space="preserve"> «</w:t>
      </w:r>
      <w:proofErr w:type="spellStart"/>
      <w:r w:rsidRPr="00405165">
        <w:rPr>
          <w:szCs w:val="24"/>
        </w:rPr>
        <w:t>МФЦ</w:t>
      </w:r>
      <w:proofErr w:type="spellEnd"/>
      <w:r w:rsidRPr="00405165">
        <w:rPr>
          <w:szCs w:val="24"/>
        </w:rPr>
        <w:t xml:space="preserve"> в Кезском районе», в электронной форме через Региональный портал и Единый портал государственных и муниципальных услуг (функций) осуществляется путем размещения  информации в районной газете «Звезда», на сайте Кезского района.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</w:t>
      </w:r>
      <w:r w:rsidR="009E0D50" w:rsidRPr="000913EF">
        <w:rPr>
          <w:i/>
          <w:szCs w:val="24"/>
        </w:rPr>
        <w:t>3</w:t>
      </w:r>
      <w:r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граждан муниципального образования в Удмуртской Республике, зарегистрированных в федеральной государственной информационной системе "Единая система идентификац</w:t>
      </w:r>
      <w:proofErr w:type="gramStart"/>
      <w:r w:rsidR="00121FBE" w:rsidRPr="000913EF">
        <w:rPr>
          <w:rFonts w:eastAsia="Times New Roman" w:cs="Times New Roman"/>
          <w:i/>
          <w:szCs w:val="24"/>
          <w:lang w:eastAsia="ru-RU"/>
        </w:rPr>
        <w:t>ии и ау</w:t>
      </w:r>
      <w:proofErr w:type="gramEnd"/>
      <w:r w:rsidR="00121FBE" w:rsidRPr="000913EF">
        <w:rPr>
          <w:rFonts w:eastAsia="Times New Roman" w:cs="Times New Roman"/>
          <w:i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от общего количества граждан в муниципальном образовании в Удмуртской Республике</w:t>
      </w:r>
      <w:r w:rsidRPr="000913EF">
        <w:rPr>
          <w:i/>
          <w:szCs w:val="24"/>
        </w:rPr>
        <w:t>»</w:t>
      </w:r>
      <w:r w:rsidR="009E0D50" w:rsidRPr="000913EF">
        <w:rPr>
          <w:i/>
          <w:szCs w:val="24"/>
        </w:rPr>
        <w:t>.</w:t>
      </w:r>
    </w:p>
    <w:p w:rsidR="00AD08CB" w:rsidRPr="00405165" w:rsidRDefault="00AD08CB" w:rsidP="00AD08CB">
      <w:pPr>
        <w:ind w:firstLine="567"/>
        <w:rPr>
          <w:i/>
          <w:szCs w:val="24"/>
        </w:rPr>
      </w:pPr>
      <w:r w:rsidRPr="00405165">
        <w:rPr>
          <w:szCs w:val="24"/>
        </w:rPr>
        <w:t>Показатель выполнен.</w:t>
      </w:r>
    </w:p>
    <w:p w:rsidR="00AD08CB" w:rsidRDefault="00F26846" w:rsidP="00F4650C">
      <w:pPr>
        <w:ind w:firstLine="567"/>
        <w:rPr>
          <w:szCs w:val="24"/>
        </w:rPr>
      </w:pPr>
      <w:r w:rsidRPr="00F26846">
        <w:rPr>
          <w:szCs w:val="24"/>
        </w:rPr>
        <w:t xml:space="preserve">Несмотря на активную пропаганду </w:t>
      </w:r>
      <w:proofErr w:type="spellStart"/>
      <w:r w:rsidRPr="00F26846">
        <w:rPr>
          <w:szCs w:val="24"/>
        </w:rPr>
        <w:t>эказания</w:t>
      </w:r>
      <w:proofErr w:type="spellEnd"/>
      <w:r w:rsidRPr="00F26846">
        <w:rPr>
          <w:szCs w:val="24"/>
        </w:rPr>
        <w:t xml:space="preserve"> услуг в электронном виде и   рост  числа  зарегистрированных плановый показатель достичь не удалось. Количество зарегистрированных в </w:t>
      </w:r>
      <w:proofErr w:type="spellStart"/>
      <w:r w:rsidRPr="00F26846">
        <w:rPr>
          <w:szCs w:val="24"/>
        </w:rPr>
        <w:t>ФГИС</w:t>
      </w:r>
      <w:proofErr w:type="spellEnd"/>
      <w:r w:rsidRPr="00F26846">
        <w:rPr>
          <w:szCs w:val="24"/>
        </w:rPr>
        <w:t xml:space="preserve"> "</w:t>
      </w:r>
      <w:proofErr w:type="spellStart"/>
      <w:r w:rsidRPr="00F26846">
        <w:rPr>
          <w:szCs w:val="24"/>
        </w:rPr>
        <w:t>ЕСИА</w:t>
      </w:r>
      <w:proofErr w:type="spellEnd"/>
      <w:r w:rsidRPr="00F26846">
        <w:rPr>
          <w:szCs w:val="24"/>
        </w:rPr>
        <w:t>" на 01.01.2021 года составила 10446 чел. (2019 год - 7944 человек), это на 3217 человек больше чем на 01.01.2020 года.</w:t>
      </w:r>
    </w:p>
    <w:p w:rsidR="00F26846" w:rsidRDefault="00F26846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proofErr w:type="gramStart"/>
      <w:r w:rsidRPr="000913EF">
        <w:rPr>
          <w:i/>
          <w:szCs w:val="24"/>
        </w:rPr>
        <w:t>Показатель 1</w:t>
      </w:r>
      <w:r w:rsidR="009E0D50" w:rsidRPr="000913EF">
        <w:rPr>
          <w:i/>
          <w:szCs w:val="24"/>
        </w:rPr>
        <w:t>4</w:t>
      </w:r>
      <w:r w:rsidRPr="000913EF">
        <w:rPr>
          <w:i/>
          <w:szCs w:val="24"/>
        </w:rPr>
        <w:t xml:space="preserve"> 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Удмуртской Республики «Портал государственных и муниципальных услуг (функций)», от общего количества предоставленных услуг</w:t>
      </w:r>
      <w:r w:rsidRPr="000913EF">
        <w:rPr>
          <w:i/>
          <w:szCs w:val="24"/>
        </w:rPr>
        <w:t>»</w:t>
      </w:r>
      <w:proofErr w:type="gramEnd"/>
    </w:p>
    <w:p w:rsidR="00AD08CB" w:rsidRDefault="00F26846" w:rsidP="00F4650C">
      <w:pPr>
        <w:ind w:firstLine="567"/>
        <w:rPr>
          <w:i/>
          <w:szCs w:val="24"/>
        </w:rPr>
      </w:pPr>
      <w:r w:rsidRPr="00F26846">
        <w:rPr>
          <w:rFonts w:eastAsia="Times New Roman" w:cs="Times New Roman"/>
          <w:szCs w:val="24"/>
        </w:rPr>
        <w:t>По итогам отчетного периода показатель не исполнен,  по причине низкой активности населения по получению услуг в электронном виде, несмотря на  активную пропаганду оказания услуг в электронном виде</w:t>
      </w:r>
    </w:p>
    <w:p w:rsidR="00F26846" w:rsidRDefault="00F26846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</w:t>
      </w:r>
      <w:r w:rsidR="009E0D50" w:rsidRPr="000913EF">
        <w:rPr>
          <w:i/>
          <w:szCs w:val="24"/>
        </w:rPr>
        <w:t>5</w:t>
      </w:r>
      <w:r w:rsidRPr="000913EF">
        <w:rPr>
          <w:i/>
          <w:szCs w:val="24"/>
        </w:rPr>
        <w:t xml:space="preserve"> 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 xml:space="preserve">Среднее число обращений представителей </w:t>
      </w:r>
      <w:proofErr w:type="gramStart"/>
      <w:r w:rsidR="00121FBE" w:rsidRPr="000913EF">
        <w:rPr>
          <w:rFonts w:eastAsia="Times New Roman" w:cs="Times New Roman"/>
          <w:i/>
          <w:szCs w:val="24"/>
          <w:lang w:eastAsia="ru-RU"/>
        </w:rPr>
        <w:t>бизнес-сообщества</w:t>
      </w:r>
      <w:proofErr w:type="gramEnd"/>
      <w:r w:rsidR="00121FBE" w:rsidRPr="000913EF">
        <w:rPr>
          <w:rFonts w:eastAsia="Times New Roman" w:cs="Times New Roman"/>
          <w:i/>
          <w:szCs w:val="24"/>
          <w:lang w:eastAsia="ru-RU"/>
        </w:rPr>
        <w:t xml:space="preserve"> в органы местного самоуправления для получения одной услуги, связанной со сферой предпринимательской деятельности</w:t>
      </w:r>
      <w:r w:rsidRPr="000913EF">
        <w:rPr>
          <w:i/>
          <w:szCs w:val="24"/>
        </w:rPr>
        <w:t>»</w:t>
      </w:r>
      <w:r w:rsidR="00E8298A" w:rsidRPr="000913EF">
        <w:rPr>
          <w:i/>
          <w:szCs w:val="24"/>
        </w:rPr>
        <w:t>.</w:t>
      </w:r>
    </w:p>
    <w:p w:rsidR="00E8298A" w:rsidRPr="00E8298A" w:rsidRDefault="00E8298A" w:rsidP="00E8298A">
      <w:pPr>
        <w:ind w:firstLine="567"/>
        <w:rPr>
          <w:i/>
          <w:szCs w:val="24"/>
        </w:rPr>
      </w:pPr>
      <w:r w:rsidRPr="00E8298A">
        <w:rPr>
          <w:szCs w:val="24"/>
        </w:rPr>
        <w:t>Показатель выполнен.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9E0D50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16</w:t>
      </w:r>
      <w:r w:rsidR="00621D19"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Время ожидания в очереди при обращении заявителя в орган местного самоуправления или в МАУ «МФЦ в Кезском районе» для получения государственных и муниципальных услуг</w:t>
      </w:r>
      <w:r w:rsidR="00621D19" w:rsidRPr="000913EF">
        <w:rPr>
          <w:i/>
          <w:szCs w:val="24"/>
        </w:rPr>
        <w:t>»</w:t>
      </w:r>
    </w:p>
    <w:p w:rsidR="00E8298A" w:rsidRPr="00E8298A" w:rsidRDefault="00E8298A" w:rsidP="00E8298A">
      <w:pPr>
        <w:ind w:firstLine="567"/>
        <w:rPr>
          <w:i/>
          <w:szCs w:val="24"/>
        </w:rPr>
      </w:pPr>
      <w:r w:rsidRPr="00E8298A">
        <w:rPr>
          <w:szCs w:val="24"/>
        </w:rPr>
        <w:t>Показатель выполнен.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9E0D50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17</w:t>
      </w:r>
      <w:r w:rsidR="00621D19"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государственных и муниципальных услуг, предоставляемых гражданам в режиме «одного окна» в МАУ «МФЦ в Кезском районе», от общего количества государственных и муниципальных услуг, обязательных к предоставлению в МФЦ</w:t>
      </w:r>
      <w:r w:rsidR="00621D19" w:rsidRPr="000913EF">
        <w:rPr>
          <w:i/>
          <w:szCs w:val="24"/>
        </w:rPr>
        <w:t>»</w:t>
      </w:r>
    </w:p>
    <w:p w:rsidR="00405165" w:rsidRPr="00405165" w:rsidRDefault="00405165" w:rsidP="00AD08CB">
      <w:pPr>
        <w:ind w:firstLine="567"/>
        <w:rPr>
          <w:i/>
          <w:szCs w:val="24"/>
        </w:rPr>
      </w:pPr>
      <w:r w:rsidRPr="00405165">
        <w:rPr>
          <w:szCs w:val="24"/>
        </w:rPr>
        <w:t>Показатель выполнен.</w:t>
      </w:r>
      <w:r w:rsidRPr="00405165">
        <w:t xml:space="preserve"> 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621D19" w:rsidRPr="000913EF" w:rsidRDefault="00621D19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</w:t>
      </w:r>
      <w:r w:rsidR="009E0D50" w:rsidRPr="000913EF">
        <w:rPr>
          <w:i/>
          <w:szCs w:val="24"/>
        </w:rPr>
        <w:t xml:space="preserve"> 18</w:t>
      </w:r>
      <w:r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 своевременно  рассмотренных  обращений граждан в сроки, предусмотренные действующим законодательством (отсутствие обращений граждан, рассмотренных с нарушением срока)</w:t>
      </w:r>
      <w:r w:rsidRPr="000913EF">
        <w:rPr>
          <w:i/>
          <w:szCs w:val="24"/>
        </w:rPr>
        <w:t>»</w:t>
      </w:r>
      <w:r w:rsidR="00E216D3" w:rsidRPr="000913EF">
        <w:rPr>
          <w:i/>
          <w:szCs w:val="24"/>
        </w:rPr>
        <w:t>.</w:t>
      </w:r>
    </w:p>
    <w:p w:rsidR="00E216D3" w:rsidRDefault="00E216D3" w:rsidP="00F4650C">
      <w:pPr>
        <w:ind w:firstLine="567"/>
        <w:rPr>
          <w:i/>
          <w:szCs w:val="24"/>
        </w:rPr>
      </w:pPr>
      <w:r>
        <w:rPr>
          <w:szCs w:val="24"/>
        </w:rPr>
        <w:t xml:space="preserve">Показатель </w:t>
      </w:r>
      <w:r w:rsidR="00AD08CB">
        <w:rPr>
          <w:szCs w:val="24"/>
        </w:rPr>
        <w:t>выполнен.</w:t>
      </w:r>
    </w:p>
    <w:p w:rsidR="00405165" w:rsidRPr="00405165" w:rsidRDefault="00405165" w:rsidP="00F4650C">
      <w:pPr>
        <w:ind w:firstLine="567"/>
        <w:rPr>
          <w:b/>
          <w:i/>
          <w:szCs w:val="24"/>
        </w:rPr>
      </w:pPr>
    </w:p>
    <w:p w:rsidR="00621D19" w:rsidRPr="000913EF" w:rsidRDefault="009E0D50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19</w:t>
      </w:r>
      <w:r w:rsidR="00621D19"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Доля граждан, опрошенных в ходе мониторинга общественного мнения, которые лично сталкивались за последний год с проявлениями коррупции на территории муниципального образования «Кезский район»</w:t>
      </w:r>
      <w:r w:rsidR="006C1073" w:rsidRPr="000913EF">
        <w:rPr>
          <w:i/>
          <w:szCs w:val="24"/>
        </w:rPr>
        <w:t>.</w:t>
      </w:r>
    </w:p>
    <w:p w:rsidR="00405165" w:rsidRDefault="00AD08CB" w:rsidP="00AD08CB">
      <w:pPr>
        <w:ind w:firstLine="567"/>
        <w:rPr>
          <w:i/>
          <w:szCs w:val="24"/>
        </w:rPr>
      </w:pPr>
      <w:r>
        <w:rPr>
          <w:szCs w:val="24"/>
        </w:rPr>
        <w:t>Показатель выполнен.</w:t>
      </w:r>
    </w:p>
    <w:p w:rsidR="00542C3C" w:rsidRDefault="00542C3C" w:rsidP="00F4650C">
      <w:pPr>
        <w:ind w:firstLine="567"/>
        <w:rPr>
          <w:b/>
          <w:i/>
          <w:szCs w:val="24"/>
        </w:rPr>
      </w:pPr>
    </w:p>
    <w:p w:rsidR="00621D19" w:rsidRPr="000913EF" w:rsidRDefault="00621D19" w:rsidP="00F4650C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t>Показатель</w:t>
      </w:r>
      <w:r w:rsidR="009E0D50" w:rsidRPr="000913EF">
        <w:rPr>
          <w:i/>
          <w:szCs w:val="24"/>
        </w:rPr>
        <w:t xml:space="preserve"> 20</w:t>
      </w:r>
      <w:r w:rsidRPr="000913EF">
        <w:rPr>
          <w:i/>
          <w:szCs w:val="24"/>
        </w:rPr>
        <w:t xml:space="preserve"> «</w:t>
      </w:r>
      <w:r w:rsidR="00121FBE" w:rsidRPr="000913EF">
        <w:rPr>
          <w:rFonts w:eastAsia="Times New Roman" w:cs="Times New Roman"/>
          <w:i/>
          <w:szCs w:val="24"/>
          <w:lang w:eastAsia="ru-RU"/>
        </w:rPr>
        <w:t>Количество проведенных  антикоррупционных мониторингов на территории МО «Кезский район»</w:t>
      </w:r>
      <w:r w:rsidR="006C1073" w:rsidRPr="000913EF">
        <w:rPr>
          <w:rFonts w:eastAsia="Times New Roman" w:cs="Times New Roman"/>
          <w:i/>
          <w:szCs w:val="24"/>
          <w:lang w:eastAsia="ru-RU"/>
        </w:rPr>
        <w:t>.</w:t>
      </w:r>
    </w:p>
    <w:p w:rsidR="00AD08CB" w:rsidRDefault="00AD08CB" w:rsidP="00AD08CB">
      <w:pPr>
        <w:ind w:firstLine="567"/>
        <w:rPr>
          <w:i/>
          <w:szCs w:val="24"/>
        </w:rPr>
      </w:pPr>
      <w:r>
        <w:rPr>
          <w:szCs w:val="24"/>
        </w:rPr>
        <w:t>Показатель выполнен.</w:t>
      </w:r>
    </w:p>
    <w:p w:rsidR="006C1073" w:rsidRDefault="00F26846" w:rsidP="00F4650C">
      <w:pPr>
        <w:ind w:firstLine="567"/>
        <w:rPr>
          <w:szCs w:val="24"/>
        </w:rPr>
      </w:pPr>
      <w:r>
        <w:rPr>
          <w:szCs w:val="24"/>
        </w:rPr>
        <w:t>В течение 2020</w:t>
      </w:r>
      <w:r w:rsidR="00DF23B8">
        <w:rPr>
          <w:szCs w:val="24"/>
        </w:rPr>
        <w:t xml:space="preserve"> года </w:t>
      </w:r>
      <w:proofErr w:type="gramStart"/>
      <w:r w:rsidR="00DF23B8">
        <w:rPr>
          <w:szCs w:val="24"/>
        </w:rPr>
        <w:t>проведены</w:t>
      </w:r>
      <w:proofErr w:type="gramEnd"/>
      <w:r w:rsidR="00DF23B8">
        <w:rPr>
          <w:szCs w:val="24"/>
        </w:rPr>
        <w:t xml:space="preserve"> 3</w:t>
      </w:r>
      <w:r w:rsidR="006C1073">
        <w:rPr>
          <w:szCs w:val="24"/>
        </w:rPr>
        <w:t xml:space="preserve"> квартальных мониторинга и 1 годовой.</w:t>
      </w:r>
    </w:p>
    <w:p w:rsidR="00405165" w:rsidRDefault="00405165" w:rsidP="00F4650C">
      <w:pPr>
        <w:ind w:firstLine="567"/>
        <w:rPr>
          <w:i/>
          <w:szCs w:val="24"/>
        </w:rPr>
      </w:pPr>
    </w:p>
    <w:p w:rsidR="00121FBE" w:rsidRPr="000913EF" w:rsidRDefault="00121FBE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</w:t>
      </w:r>
      <w:r w:rsidR="009E0D50" w:rsidRPr="000913EF">
        <w:rPr>
          <w:i/>
          <w:szCs w:val="24"/>
        </w:rPr>
        <w:t xml:space="preserve"> 21</w:t>
      </w:r>
      <w:r w:rsidRPr="000913EF">
        <w:rPr>
          <w:i/>
          <w:szCs w:val="24"/>
        </w:rPr>
        <w:t xml:space="preserve"> «</w:t>
      </w:r>
      <w:r w:rsidRPr="000913EF">
        <w:rPr>
          <w:rFonts w:eastAsia="Times New Roman" w:cs="Times New Roman"/>
          <w:i/>
          <w:szCs w:val="24"/>
          <w:lang w:eastAsia="ru-RU"/>
        </w:rPr>
        <w:t>Количество публикаций  в средствах массовой информации о деятельности органов муниципального образования «Кезский район»  по противодействию коррупции</w:t>
      </w:r>
      <w:r w:rsidRPr="000913EF">
        <w:rPr>
          <w:i/>
          <w:szCs w:val="24"/>
        </w:rPr>
        <w:t>»</w:t>
      </w:r>
      <w:r w:rsidR="006C1073" w:rsidRPr="000913EF">
        <w:rPr>
          <w:i/>
          <w:szCs w:val="24"/>
        </w:rPr>
        <w:t>.</w:t>
      </w:r>
    </w:p>
    <w:p w:rsidR="006C1073" w:rsidRDefault="006C1073" w:rsidP="00F4650C">
      <w:pPr>
        <w:ind w:firstLine="567"/>
        <w:rPr>
          <w:szCs w:val="24"/>
        </w:rPr>
      </w:pPr>
      <w:r>
        <w:rPr>
          <w:szCs w:val="24"/>
        </w:rPr>
        <w:t>Показатель выполнен</w:t>
      </w:r>
      <w:r w:rsidR="00542C3C">
        <w:rPr>
          <w:szCs w:val="24"/>
        </w:rPr>
        <w:t xml:space="preserve"> на </w:t>
      </w:r>
      <w:r w:rsidR="00F26846">
        <w:rPr>
          <w:szCs w:val="24"/>
        </w:rPr>
        <w:t>67</w:t>
      </w:r>
      <w:r w:rsidR="00F765E5">
        <w:rPr>
          <w:szCs w:val="24"/>
        </w:rPr>
        <w:t>%</w:t>
      </w:r>
      <w:r w:rsidR="00F26846">
        <w:rPr>
          <w:szCs w:val="24"/>
        </w:rPr>
        <w:t>.</w:t>
      </w:r>
    </w:p>
    <w:p w:rsidR="00F26846" w:rsidRPr="00F26846" w:rsidRDefault="00F26846" w:rsidP="00F4650C">
      <w:pPr>
        <w:ind w:firstLine="567"/>
        <w:rPr>
          <w:szCs w:val="24"/>
        </w:rPr>
      </w:pPr>
      <w:r w:rsidRPr="00F26846">
        <w:rPr>
          <w:szCs w:val="24"/>
        </w:rPr>
        <w:t>Большая часть информации размещается на официальном сайте муниципального образования "Кезский район" в сети "Интернет"</w:t>
      </w:r>
      <w:r w:rsidR="00157F78">
        <w:rPr>
          <w:szCs w:val="24"/>
        </w:rPr>
        <w:t>.</w:t>
      </w:r>
    </w:p>
    <w:p w:rsidR="00405165" w:rsidRPr="00405165" w:rsidRDefault="00405165" w:rsidP="00F4650C">
      <w:pPr>
        <w:ind w:firstLine="567"/>
        <w:rPr>
          <w:b/>
          <w:i/>
          <w:szCs w:val="24"/>
        </w:rPr>
      </w:pPr>
    </w:p>
    <w:p w:rsidR="00121FBE" w:rsidRPr="000913EF" w:rsidRDefault="00121FBE" w:rsidP="00F4650C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2</w:t>
      </w:r>
      <w:r w:rsidR="009E0D50" w:rsidRPr="000913EF">
        <w:rPr>
          <w:i/>
          <w:szCs w:val="24"/>
        </w:rPr>
        <w:t>2</w:t>
      </w:r>
      <w:r w:rsidRPr="000913EF">
        <w:rPr>
          <w:i/>
          <w:szCs w:val="24"/>
        </w:rPr>
        <w:t xml:space="preserve"> «</w:t>
      </w:r>
      <w:r w:rsidRPr="000913EF">
        <w:rPr>
          <w:rFonts w:eastAsia="Times New Roman" w:cs="Times New Roman"/>
          <w:i/>
          <w:szCs w:val="24"/>
          <w:lang w:eastAsia="ru-RU"/>
        </w:rPr>
        <w:t>Число молодых специалистов, работающих после окончания учебных заведений на селе более 3 лет</w:t>
      </w:r>
      <w:r w:rsidRPr="000913EF">
        <w:rPr>
          <w:i/>
          <w:szCs w:val="24"/>
        </w:rPr>
        <w:t>»</w:t>
      </w:r>
      <w:r w:rsidR="006C1073" w:rsidRPr="000913EF">
        <w:rPr>
          <w:i/>
          <w:szCs w:val="24"/>
        </w:rPr>
        <w:t>.</w:t>
      </w:r>
    </w:p>
    <w:p w:rsidR="006C1073" w:rsidRDefault="006C1073" w:rsidP="006C1073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szCs w:val="24"/>
        </w:rPr>
        <w:t xml:space="preserve">Показатель выполнен. Показатель рассчитан из количества </w:t>
      </w:r>
      <w:r w:rsidRPr="00121FBE">
        <w:rPr>
          <w:rFonts w:eastAsia="Times New Roman" w:cs="Times New Roman"/>
          <w:szCs w:val="24"/>
          <w:lang w:eastAsia="ru-RU"/>
        </w:rPr>
        <w:t>молодых специалистов, работающих после окончания учебных заведений на селе более 3 лет</w:t>
      </w:r>
      <w:r>
        <w:rPr>
          <w:rFonts w:eastAsia="Times New Roman" w:cs="Times New Roman"/>
          <w:szCs w:val="24"/>
          <w:lang w:eastAsia="ru-RU"/>
        </w:rPr>
        <w:t xml:space="preserve"> в сфере образования, культуры, здравоохранения и органов местного самоуправления.</w:t>
      </w:r>
    </w:p>
    <w:p w:rsidR="006C1073" w:rsidRPr="000913EF" w:rsidRDefault="006C1073" w:rsidP="006C1073">
      <w:pPr>
        <w:ind w:firstLine="567"/>
        <w:rPr>
          <w:szCs w:val="24"/>
        </w:rPr>
      </w:pPr>
    </w:p>
    <w:p w:rsidR="00DE2961" w:rsidRPr="000913EF" w:rsidRDefault="00DE2961" w:rsidP="00DE2961">
      <w:pPr>
        <w:ind w:firstLine="567"/>
        <w:rPr>
          <w:szCs w:val="24"/>
        </w:rPr>
      </w:pPr>
      <w:r w:rsidRPr="000913EF">
        <w:rPr>
          <w:szCs w:val="24"/>
        </w:rPr>
        <w:t xml:space="preserve">В подпрограмме </w:t>
      </w:r>
      <w:r w:rsidRPr="000913EF">
        <w:rPr>
          <w:b/>
          <w:szCs w:val="24"/>
        </w:rPr>
        <w:t xml:space="preserve">«Управление муниципальным имуществом и земельными ресурсами» </w:t>
      </w:r>
      <w:r w:rsidRPr="000913EF">
        <w:rPr>
          <w:szCs w:val="24"/>
        </w:rPr>
        <w:t>утверждено 7 показателей, выполнено 5 показателей:</w:t>
      </w:r>
    </w:p>
    <w:p w:rsidR="00D448D8" w:rsidRDefault="00D448D8" w:rsidP="00DE2961">
      <w:pPr>
        <w:ind w:firstLine="567"/>
        <w:rPr>
          <w:i/>
          <w:szCs w:val="24"/>
        </w:rPr>
      </w:pPr>
    </w:p>
    <w:p w:rsidR="00DE2961" w:rsidRPr="000913EF" w:rsidRDefault="00DE2961" w:rsidP="00DE29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 «</w:t>
      </w:r>
      <w:r w:rsidR="00D304C5" w:rsidRPr="000913EF">
        <w:rPr>
          <w:rFonts w:eastAsia="Times New Roman" w:cs="Times New Roman"/>
          <w:i/>
          <w:szCs w:val="24"/>
          <w:lang w:eastAsia="ru-RU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  <w:r w:rsidRPr="000913EF">
        <w:rPr>
          <w:i/>
          <w:szCs w:val="24"/>
        </w:rPr>
        <w:t>»</w:t>
      </w:r>
      <w:r w:rsidR="00D304C5" w:rsidRPr="000913EF">
        <w:rPr>
          <w:i/>
          <w:szCs w:val="24"/>
        </w:rPr>
        <w:t>.</w:t>
      </w:r>
    </w:p>
    <w:p w:rsidR="00D304C5" w:rsidRPr="00DE2961" w:rsidRDefault="00D304C5" w:rsidP="00DE2961">
      <w:pPr>
        <w:ind w:firstLine="567"/>
        <w:rPr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E2961">
      <w:pPr>
        <w:ind w:firstLine="567"/>
        <w:rPr>
          <w:b/>
          <w:i/>
          <w:szCs w:val="24"/>
        </w:rPr>
      </w:pPr>
    </w:p>
    <w:p w:rsidR="00DE2961" w:rsidRPr="000913EF" w:rsidRDefault="00DE2961" w:rsidP="00DE29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2 «</w:t>
      </w:r>
      <w:r w:rsidR="00D304C5" w:rsidRPr="000913EF">
        <w:rPr>
          <w:rFonts w:eastAsia="Times New Roman" w:cs="Times New Roman"/>
          <w:i/>
          <w:szCs w:val="24"/>
          <w:lang w:eastAsia="ru-RU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</w:t>
      </w:r>
      <w:r w:rsidRPr="000913EF">
        <w:rPr>
          <w:i/>
          <w:szCs w:val="24"/>
        </w:rPr>
        <w:t>»</w:t>
      </w:r>
      <w:r w:rsidR="00D304C5" w:rsidRPr="000913EF">
        <w:rPr>
          <w:i/>
          <w:szCs w:val="24"/>
        </w:rPr>
        <w:t>.</w:t>
      </w:r>
    </w:p>
    <w:p w:rsidR="00D304C5" w:rsidRPr="00DE2961" w:rsidRDefault="00D304C5" w:rsidP="00DE2961">
      <w:pPr>
        <w:ind w:firstLine="567"/>
        <w:rPr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E2961">
      <w:pPr>
        <w:ind w:firstLine="567"/>
        <w:rPr>
          <w:b/>
          <w:i/>
          <w:szCs w:val="24"/>
        </w:rPr>
      </w:pPr>
    </w:p>
    <w:p w:rsidR="00DE2961" w:rsidRPr="000913EF" w:rsidRDefault="00DE2961" w:rsidP="00DE29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3 «</w:t>
      </w:r>
      <w:r w:rsidR="00D304C5" w:rsidRPr="000913EF">
        <w:rPr>
          <w:rFonts w:eastAsia="Times New Roman" w:cs="Times New Roman"/>
          <w:i/>
          <w:szCs w:val="24"/>
          <w:lang w:eastAsia="ru-RU"/>
        </w:rPr>
        <w:t>Доля площади земельных участков на территории муниципального района, поставленных на государственный кадастровый учет, в общей площади территории муниципального района</w:t>
      </w:r>
      <w:r w:rsidRPr="000913EF">
        <w:rPr>
          <w:i/>
          <w:szCs w:val="24"/>
        </w:rPr>
        <w:t>»</w:t>
      </w:r>
      <w:r w:rsidR="00D304C5" w:rsidRPr="000913EF">
        <w:rPr>
          <w:i/>
          <w:szCs w:val="24"/>
        </w:rPr>
        <w:t>.</w:t>
      </w:r>
    </w:p>
    <w:p w:rsidR="00D304C5" w:rsidRDefault="00D304C5" w:rsidP="00DE2961">
      <w:pPr>
        <w:ind w:firstLine="567"/>
        <w:rPr>
          <w:i/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E2961">
      <w:pPr>
        <w:ind w:firstLine="567"/>
        <w:rPr>
          <w:b/>
          <w:i/>
          <w:szCs w:val="24"/>
        </w:rPr>
      </w:pPr>
    </w:p>
    <w:p w:rsidR="00C90B5C" w:rsidRDefault="00C90B5C" w:rsidP="00DE2961">
      <w:pPr>
        <w:ind w:firstLine="567"/>
        <w:rPr>
          <w:b/>
          <w:i/>
          <w:szCs w:val="24"/>
        </w:rPr>
      </w:pPr>
    </w:p>
    <w:p w:rsidR="00DE2961" w:rsidRPr="000913EF" w:rsidRDefault="00DE2961" w:rsidP="00DE29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4 «</w:t>
      </w:r>
      <w:r w:rsidR="00D304C5" w:rsidRPr="000913EF">
        <w:rPr>
          <w:rFonts w:eastAsia="Times New Roman" w:cs="Times New Roman"/>
          <w:i/>
          <w:szCs w:val="24"/>
          <w:lang w:eastAsia="ru-RU"/>
        </w:rPr>
        <w:t>Увеличение доходов консолидированного бюджета Удмуртской Республики от внесения земельных платежей, за земельные участки, расположенные на территории муниципального образования «Кезский район», процентов к уровню базового периода (2009 года)</w:t>
      </w:r>
      <w:r w:rsidRPr="000913EF">
        <w:rPr>
          <w:i/>
          <w:szCs w:val="24"/>
        </w:rPr>
        <w:t>»</w:t>
      </w:r>
      <w:r w:rsidR="00D304C5" w:rsidRPr="000913EF">
        <w:rPr>
          <w:i/>
          <w:szCs w:val="24"/>
        </w:rPr>
        <w:t>.</w:t>
      </w:r>
    </w:p>
    <w:p w:rsidR="00D304C5" w:rsidRDefault="00D304C5" w:rsidP="00DE2961">
      <w:pPr>
        <w:ind w:firstLine="567"/>
        <w:rPr>
          <w:i/>
          <w:szCs w:val="24"/>
        </w:rPr>
      </w:pPr>
      <w:r>
        <w:rPr>
          <w:szCs w:val="24"/>
        </w:rPr>
        <w:t>Показатель выполнен</w:t>
      </w:r>
      <w:r w:rsidR="00310580">
        <w:rPr>
          <w:szCs w:val="24"/>
        </w:rPr>
        <w:t xml:space="preserve"> на 86%</w:t>
      </w:r>
    </w:p>
    <w:p w:rsidR="00D448D8" w:rsidRDefault="00D448D8" w:rsidP="00DE2961">
      <w:pPr>
        <w:ind w:firstLine="567"/>
        <w:rPr>
          <w:b/>
          <w:i/>
          <w:szCs w:val="24"/>
        </w:rPr>
      </w:pPr>
    </w:p>
    <w:p w:rsidR="00DE2961" w:rsidRPr="000913EF" w:rsidRDefault="00DE2961" w:rsidP="00DE29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5 «</w:t>
      </w:r>
      <w:r w:rsidR="00D304C5" w:rsidRPr="000913EF">
        <w:rPr>
          <w:rFonts w:eastAsia="Times New Roman" w:cs="Times New Roman"/>
          <w:i/>
          <w:szCs w:val="24"/>
          <w:lang w:eastAsia="ru-RU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0913EF">
        <w:rPr>
          <w:i/>
          <w:szCs w:val="24"/>
        </w:rPr>
        <w:t>»</w:t>
      </w:r>
      <w:r w:rsidR="00D304C5" w:rsidRPr="000913EF">
        <w:rPr>
          <w:i/>
          <w:szCs w:val="24"/>
        </w:rPr>
        <w:t>.</w:t>
      </w:r>
    </w:p>
    <w:p w:rsidR="00D304C5" w:rsidRDefault="00D304C5" w:rsidP="00DE2961">
      <w:pPr>
        <w:ind w:firstLine="567"/>
        <w:rPr>
          <w:i/>
          <w:szCs w:val="24"/>
        </w:rPr>
      </w:pPr>
      <w:r>
        <w:rPr>
          <w:szCs w:val="24"/>
        </w:rPr>
        <w:lastRenderedPageBreak/>
        <w:t>Показатель выполнен</w:t>
      </w:r>
    </w:p>
    <w:p w:rsidR="00D448D8" w:rsidRDefault="00D448D8" w:rsidP="00DE2961">
      <w:pPr>
        <w:ind w:firstLine="567"/>
        <w:rPr>
          <w:b/>
          <w:i/>
          <w:szCs w:val="24"/>
        </w:rPr>
      </w:pPr>
    </w:p>
    <w:p w:rsidR="00DE2961" w:rsidRPr="00620364" w:rsidRDefault="00DE2961" w:rsidP="00DE2961">
      <w:pPr>
        <w:ind w:firstLine="567"/>
        <w:rPr>
          <w:i/>
          <w:szCs w:val="24"/>
        </w:rPr>
      </w:pPr>
      <w:r w:rsidRPr="00620364">
        <w:rPr>
          <w:i/>
          <w:szCs w:val="24"/>
        </w:rPr>
        <w:t>Показатель 6 «</w:t>
      </w:r>
      <w:r w:rsidR="00D304C5" w:rsidRPr="00620364">
        <w:rPr>
          <w:rFonts w:eastAsia="Times New Roman" w:cs="Times New Roman"/>
          <w:i/>
          <w:szCs w:val="24"/>
          <w:lang w:eastAsia="ru-RU"/>
        </w:rPr>
        <w:t>Доля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 в процентах</w:t>
      </w:r>
      <w:r w:rsidRPr="00620364">
        <w:rPr>
          <w:i/>
          <w:szCs w:val="24"/>
        </w:rPr>
        <w:t>»</w:t>
      </w:r>
      <w:r w:rsidR="00D304C5" w:rsidRPr="00620364">
        <w:rPr>
          <w:i/>
          <w:szCs w:val="24"/>
        </w:rPr>
        <w:t>.</w:t>
      </w:r>
    </w:p>
    <w:p w:rsidR="00A37EE8" w:rsidRPr="00620364" w:rsidRDefault="00A37EE8" w:rsidP="00DE2961">
      <w:pPr>
        <w:ind w:firstLine="567"/>
        <w:rPr>
          <w:b/>
          <w:i/>
          <w:szCs w:val="24"/>
        </w:rPr>
      </w:pPr>
      <w:r w:rsidRPr="00620364">
        <w:rPr>
          <w:szCs w:val="24"/>
        </w:rPr>
        <w:t>Показатель выполнен не в полном объеме</w:t>
      </w:r>
      <w:r w:rsidR="00507A3F">
        <w:rPr>
          <w:szCs w:val="24"/>
        </w:rPr>
        <w:t xml:space="preserve"> (на 74</w:t>
      </w:r>
      <w:r w:rsidRPr="00620364">
        <w:rPr>
          <w:szCs w:val="24"/>
        </w:rPr>
        <w:t xml:space="preserve">%) </w:t>
      </w:r>
      <w:r w:rsidR="00310580" w:rsidRPr="00620364">
        <w:rPr>
          <w:szCs w:val="24"/>
        </w:rPr>
        <w:t>в связи с отсутствием земельных участков соответствующих установленным требованиям.</w:t>
      </w:r>
    </w:p>
    <w:p w:rsidR="00DE2961" w:rsidRPr="00620364" w:rsidRDefault="00DE2961" w:rsidP="00DE2961">
      <w:pPr>
        <w:ind w:firstLine="567"/>
        <w:rPr>
          <w:i/>
          <w:szCs w:val="24"/>
        </w:rPr>
      </w:pPr>
      <w:r w:rsidRPr="00620364">
        <w:rPr>
          <w:i/>
          <w:szCs w:val="24"/>
        </w:rPr>
        <w:t>Показатель 7 «</w:t>
      </w:r>
      <w:r w:rsidR="00D304C5" w:rsidRPr="00620364">
        <w:rPr>
          <w:rFonts w:eastAsia="Times New Roman" w:cs="Times New Roman"/>
          <w:i/>
          <w:szCs w:val="24"/>
          <w:lang w:eastAsia="ru-RU"/>
        </w:rPr>
        <w:t>Доля граждан, использующих механизм получения муниципальных услуг в электронной форме, в процентах</w:t>
      </w:r>
      <w:r w:rsidRPr="00620364">
        <w:rPr>
          <w:i/>
          <w:szCs w:val="24"/>
        </w:rPr>
        <w:t>»</w:t>
      </w:r>
      <w:r w:rsidR="00D304C5" w:rsidRPr="00620364">
        <w:rPr>
          <w:i/>
          <w:szCs w:val="24"/>
        </w:rPr>
        <w:t>.</w:t>
      </w:r>
    </w:p>
    <w:p w:rsidR="00D304C5" w:rsidRPr="00620364" w:rsidRDefault="00D304C5" w:rsidP="00DE2961">
      <w:pPr>
        <w:ind w:firstLine="567"/>
        <w:rPr>
          <w:i/>
          <w:szCs w:val="24"/>
        </w:rPr>
      </w:pPr>
      <w:r w:rsidRPr="00620364">
        <w:rPr>
          <w:szCs w:val="24"/>
        </w:rPr>
        <w:t>Показатель не выполнен, в связи с отсутствием заявлений в электронном виде.</w:t>
      </w:r>
    </w:p>
    <w:p w:rsidR="00DF23B8" w:rsidRPr="00620364" w:rsidRDefault="00DF23B8" w:rsidP="00DF23B8">
      <w:pPr>
        <w:ind w:firstLine="567"/>
        <w:rPr>
          <w:szCs w:val="24"/>
        </w:rPr>
      </w:pPr>
    </w:p>
    <w:p w:rsidR="00DF23B8" w:rsidRPr="000913EF" w:rsidRDefault="00DF23B8" w:rsidP="00DF23B8">
      <w:pPr>
        <w:ind w:firstLine="567"/>
        <w:rPr>
          <w:szCs w:val="24"/>
        </w:rPr>
      </w:pPr>
      <w:r w:rsidRPr="00620364">
        <w:rPr>
          <w:szCs w:val="24"/>
        </w:rPr>
        <w:t xml:space="preserve">В подпрограмме </w:t>
      </w:r>
      <w:r w:rsidRPr="00620364">
        <w:rPr>
          <w:b/>
          <w:szCs w:val="24"/>
        </w:rPr>
        <w:t xml:space="preserve">«Архивное дело» </w:t>
      </w:r>
      <w:r w:rsidRPr="00620364">
        <w:rPr>
          <w:szCs w:val="24"/>
        </w:rPr>
        <w:t>утверждено 5</w:t>
      </w:r>
      <w:r w:rsidR="00AF17A6" w:rsidRPr="00620364">
        <w:rPr>
          <w:szCs w:val="24"/>
        </w:rPr>
        <w:t xml:space="preserve"> показате</w:t>
      </w:r>
      <w:r w:rsidR="001C5194" w:rsidRPr="00620364">
        <w:rPr>
          <w:szCs w:val="24"/>
        </w:rPr>
        <w:t>лей,</w:t>
      </w:r>
      <w:r w:rsidR="001C5194">
        <w:rPr>
          <w:szCs w:val="24"/>
        </w:rPr>
        <w:t xml:space="preserve"> выполнено в полном объеме 4</w:t>
      </w:r>
      <w:r w:rsidR="00AF17A6" w:rsidRPr="000913EF">
        <w:rPr>
          <w:szCs w:val="24"/>
        </w:rPr>
        <w:t xml:space="preserve"> показателя</w:t>
      </w:r>
      <w:r w:rsidRPr="000913EF">
        <w:rPr>
          <w:szCs w:val="24"/>
        </w:rPr>
        <w:t>:</w:t>
      </w:r>
    </w:p>
    <w:p w:rsidR="00D448D8" w:rsidRPr="00D448D8" w:rsidRDefault="00D448D8" w:rsidP="00DF23B8">
      <w:pPr>
        <w:ind w:firstLine="567"/>
        <w:rPr>
          <w:sz w:val="28"/>
          <w:szCs w:val="28"/>
        </w:rPr>
      </w:pPr>
    </w:p>
    <w:p w:rsidR="00DF23B8" w:rsidRPr="000913EF" w:rsidRDefault="00DF23B8" w:rsidP="00DF23B8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</w:t>
      </w:r>
      <w:r w:rsidR="00AF17A6" w:rsidRPr="000913EF">
        <w:rPr>
          <w:i/>
          <w:szCs w:val="24"/>
        </w:rPr>
        <w:t xml:space="preserve"> «</w:t>
      </w:r>
      <w:r w:rsidR="00AF17A6" w:rsidRPr="000913EF">
        <w:rPr>
          <w:rFonts w:eastAsia="Times New Roman" w:cs="Times New Roman"/>
          <w:i/>
          <w:szCs w:val="24"/>
          <w:lang w:eastAsia="ru-RU"/>
        </w:rPr>
        <w:t>Представление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</w:r>
      <w:r w:rsidR="00AF17A6" w:rsidRPr="000913EF">
        <w:rPr>
          <w:i/>
          <w:szCs w:val="24"/>
        </w:rPr>
        <w:t>»</w:t>
      </w:r>
    </w:p>
    <w:p w:rsidR="00AF17A6" w:rsidRPr="00AF17A6" w:rsidRDefault="00AF17A6" w:rsidP="00DF23B8">
      <w:pPr>
        <w:ind w:firstLine="567"/>
        <w:rPr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F23B8">
      <w:pPr>
        <w:ind w:firstLine="567"/>
        <w:rPr>
          <w:b/>
          <w:i/>
          <w:szCs w:val="24"/>
        </w:rPr>
      </w:pPr>
    </w:p>
    <w:p w:rsidR="00DF23B8" w:rsidRPr="000913EF" w:rsidRDefault="00DF23B8" w:rsidP="00DF23B8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t>Показатель 2</w:t>
      </w:r>
      <w:r w:rsidR="00AF17A6" w:rsidRPr="000913EF">
        <w:rPr>
          <w:i/>
          <w:szCs w:val="24"/>
        </w:rPr>
        <w:t xml:space="preserve"> «</w:t>
      </w:r>
      <w:r w:rsidR="00AF17A6" w:rsidRPr="000913EF">
        <w:rPr>
          <w:rFonts w:eastAsia="Times New Roman" w:cs="Times New Roman"/>
          <w:i/>
          <w:szCs w:val="24"/>
          <w:lang w:eastAsia="ru-RU"/>
        </w:rPr>
        <w:t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Администрации МО «Кезский район</w:t>
      </w:r>
      <w:r w:rsidR="00177695" w:rsidRPr="000913EF">
        <w:rPr>
          <w:rFonts w:eastAsia="Times New Roman" w:cs="Times New Roman"/>
          <w:i/>
          <w:szCs w:val="24"/>
          <w:lang w:eastAsia="ru-RU"/>
        </w:rPr>
        <w:t>.</w:t>
      </w:r>
    </w:p>
    <w:p w:rsidR="00177695" w:rsidRPr="00177695" w:rsidRDefault="00177695" w:rsidP="00DF23B8">
      <w:pPr>
        <w:ind w:firstLine="567"/>
        <w:rPr>
          <w:rFonts w:eastAsia="Times New Roman" w:cs="Times New Roman"/>
          <w:szCs w:val="24"/>
          <w:lang w:eastAsia="ru-RU"/>
        </w:rPr>
      </w:pPr>
      <w:r w:rsidRPr="00177695">
        <w:rPr>
          <w:rFonts w:eastAsia="Times New Roman" w:cs="Times New Roman"/>
          <w:szCs w:val="24"/>
          <w:lang w:eastAsia="ru-RU"/>
        </w:rPr>
        <w:t>Показатель выполнен</w:t>
      </w:r>
      <w:r w:rsidR="001C5194">
        <w:rPr>
          <w:rFonts w:eastAsia="Times New Roman" w:cs="Times New Roman"/>
          <w:szCs w:val="24"/>
          <w:lang w:eastAsia="ru-RU"/>
        </w:rPr>
        <w:t>.</w:t>
      </w:r>
    </w:p>
    <w:p w:rsidR="00D448D8" w:rsidRDefault="00D448D8" w:rsidP="00DF23B8">
      <w:pPr>
        <w:ind w:firstLine="567"/>
        <w:rPr>
          <w:b/>
          <w:i/>
          <w:szCs w:val="24"/>
        </w:rPr>
      </w:pPr>
    </w:p>
    <w:p w:rsidR="00DF23B8" w:rsidRPr="000913EF" w:rsidRDefault="00DF23B8" w:rsidP="00DF23B8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3</w:t>
      </w:r>
      <w:r w:rsidR="00AF17A6" w:rsidRPr="000913EF">
        <w:rPr>
          <w:i/>
          <w:szCs w:val="24"/>
        </w:rPr>
        <w:t xml:space="preserve"> «</w:t>
      </w:r>
      <w:r w:rsidR="00AF17A6" w:rsidRPr="000913EF">
        <w:rPr>
          <w:rFonts w:eastAsia="Times New Roman" w:cs="Times New Roman"/>
          <w:i/>
          <w:szCs w:val="24"/>
          <w:lang w:eastAsia="ru-RU"/>
        </w:rPr>
        <w:t>Удельный вес архивных единиц хранения, включенных в автоматизированные информационно-поисковые системы</w:t>
      </w:r>
      <w:r w:rsidR="00AF17A6" w:rsidRPr="000913EF">
        <w:rPr>
          <w:i/>
          <w:szCs w:val="24"/>
        </w:rPr>
        <w:t>»</w:t>
      </w:r>
    </w:p>
    <w:p w:rsidR="00AF17A6" w:rsidRDefault="00AF17A6" w:rsidP="00DF23B8">
      <w:pPr>
        <w:ind w:firstLine="567"/>
        <w:rPr>
          <w:i/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F23B8">
      <w:pPr>
        <w:ind w:firstLine="567"/>
        <w:rPr>
          <w:b/>
          <w:i/>
          <w:szCs w:val="24"/>
        </w:rPr>
      </w:pPr>
    </w:p>
    <w:p w:rsidR="00DF23B8" w:rsidRPr="000913EF" w:rsidRDefault="00DF23B8" w:rsidP="00DF23B8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0913EF">
        <w:rPr>
          <w:i/>
          <w:szCs w:val="24"/>
        </w:rPr>
        <w:t>Показатель 4</w:t>
      </w:r>
      <w:r w:rsidR="00AF17A6" w:rsidRPr="000913EF">
        <w:rPr>
          <w:i/>
          <w:szCs w:val="24"/>
        </w:rPr>
        <w:t xml:space="preserve"> «</w:t>
      </w:r>
      <w:r w:rsidR="00AF17A6" w:rsidRPr="000913EF">
        <w:rPr>
          <w:rFonts w:eastAsia="Times New Roman" w:cs="Times New Roman"/>
          <w:i/>
          <w:szCs w:val="24"/>
          <w:lang w:eastAsia="ru-RU"/>
        </w:rPr>
        <w:t xml:space="preserve">Удельный вес документов Архивного фонда Удмуртской Республики, хранящихся сверх установленных сроков их временного хранения  в </w:t>
      </w:r>
      <w:proofErr w:type="gramStart"/>
      <w:r w:rsidR="00AF17A6" w:rsidRPr="000913EF">
        <w:rPr>
          <w:rFonts w:eastAsia="Times New Roman" w:cs="Times New Roman"/>
          <w:i/>
          <w:szCs w:val="24"/>
          <w:lang w:eastAsia="ru-RU"/>
        </w:rPr>
        <w:t>организациях-источникам</w:t>
      </w:r>
      <w:proofErr w:type="gramEnd"/>
      <w:r w:rsidR="00AF17A6" w:rsidRPr="000913EF">
        <w:rPr>
          <w:rFonts w:eastAsia="Times New Roman" w:cs="Times New Roman"/>
          <w:i/>
          <w:szCs w:val="24"/>
          <w:lang w:eastAsia="ru-RU"/>
        </w:rPr>
        <w:t xml:space="preserve"> комплектования  архивного отдела Администрации МО «Кезский район»</w:t>
      </w:r>
    </w:p>
    <w:p w:rsidR="00AF17A6" w:rsidRPr="00AF17A6" w:rsidRDefault="00AF17A6" w:rsidP="00AF17A6">
      <w:pPr>
        <w:ind w:firstLine="567"/>
        <w:rPr>
          <w:i/>
          <w:szCs w:val="24"/>
        </w:rPr>
      </w:pPr>
      <w:r>
        <w:rPr>
          <w:szCs w:val="24"/>
        </w:rPr>
        <w:t>Показатель выполнен</w:t>
      </w:r>
    </w:p>
    <w:p w:rsidR="00D448D8" w:rsidRDefault="00D448D8" w:rsidP="00DF23B8">
      <w:pPr>
        <w:ind w:firstLine="567"/>
        <w:rPr>
          <w:b/>
          <w:i/>
          <w:szCs w:val="24"/>
        </w:rPr>
      </w:pPr>
    </w:p>
    <w:p w:rsidR="00DF23B8" w:rsidRPr="000913EF" w:rsidRDefault="00DF23B8" w:rsidP="00DF23B8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5</w:t>
      </w:r>
      <w:r w:rsidR="00AF17A6" w:rsidRPr="000913EF">
        <w:rPr>
          <w:i/>
          <w:szCs w:val="24"/>
        </w:rPr>
        <w:t xml:space="preserve"> «</w:t>
      </w:r>
      <w:r w:rsidR="00AF17A6" w:rsidRPr="000913EF">
        <w:rPr>
          <w:rFonts w:eastAsia="Times New Roman" w:cs="Times New Roman"/>
          <w:i/>
          <w:szCs w:val="24"/>
          <w:lang w:eastAsia="ru-RU"/>
        </w:rPr>
        <w:t>Доля архивных документов, включая фонды аудио- и видеоархивов, переведенных в электронную форму, в общем  объеме документов</w:t>
      </w:r>
      <w:r w:rsidR="00EA15D1">
        <w:rPr>
          <w:rFonts w:eastAsia="Times New Roman" w:cs="Times New Roman"/>
          <w:i/>
          <w:szCs w:val="24"/>
          <w:lang w:eastAsia="ru-RU"/>
        </w:rPr>
        <w:t>,</w:t>
      </w:r>
      <w:r w:rsidR="00AF17A6" w:rsidRPr="000913EF">
        <w:rPr>
          <w:rFonts w:eastAsia="Times New Roman" w:cs="Times New Roman"/>
          <w:i/>
          <w:szCs w:val="24"/>
          <w:lang w:eastAsia="ru-RU"/>
        </w:rPr>
        <w:t xml:space="preserve"> хранящихся в архивном  отделе Администрации МО «Кезский район»</w:t>
      </w:r>
    </w:p>
    <w:p w:rsidR="00C90B5C" w:rsidRDefault="00507A3F" w:rsidP="002A1261">
      <w:pPr>
        <w:ind w:firstLine="567"/>
        <w:rPr>
          <w:szCs w:val="24"/>
        </w:rPr>
      </w:pPr>
      <w:r>
        <w:rPr>
          <w:szCs w:val="24"/>
        </w:rPr>
        <w:t xml:space="preserve">В связи с тем, что </w:t>
      </w:r>
      <w:r w:rsidRPr="00507A3F">
        <w:rPr>
          <w:szCs w:val="24"/>
        </w:rPr>
        <w:t>выделено финансирование на выполнение работ по оцифровке</w:t>
      </w:r>
      <w:r>
        <w:rPr>
          <w:szCs w:val="24"/>
        </w:rPr>
        <w:t xml:space="preserve"> ар</w:t>
      </w:r>
      <w:r w:rsidR="00501E3C">
        <w:rPr>
          <w:szCs w:val="24"/>
        </w:rPr>
        <w:t>хивных документов, показатель выполнен на 150%.</w:t>
      </w:r>
    </w:p>
    <w:p w:rsidR="00C90B5C" w:rsidRDefault="00C90B5C" w:rsidP="002A1261">
      <w:pPr>
        <w:ind w:firstLine="567"/>
        <w:rPr>
          <w:szCs w:val="24"/>
        </w:rPr>
      </w:pPr>
    </w:p>
    <w:p w:rsidR="00C90B5C" w:rsidRDefault="00C90B5C" w:rsidP="002A1261">
      <w:pPr>
        <w:ind w:firstLine="567"/>
        <w:rPr>
          <w:szCs w:val="24"/>
        </w:rPr>
      </w:pPr>
    </w:p>
    <w:p w:rsidR="002A1261" w:rsidRDefault="002A1261" w:rsidP="002A1261">
      <w:pPr>
        <w:ind w:firstLine="567"/>
        <w:rPr>
          <w:szCs w:val="24"/>
        </w:rPr>
      </w:pPr>
      <w:r w:rsidRPr="000913EF">
        <w:rPr>
          <w:szCs w:val="24"/>
        </w:rPr>
        <w:t xml:space="preserve">В подпрограмме </w:t>
      </w:r>
      <w:r w:rsidRPr="000913EF">
        <w:rPr>
          <w:b/>
          <w:szCs w:val="24"/>
        </w:rPr>
        <w:t>«Создание условий для государственной регистрации актов гражданского состояния»</w:t>
      </w:r>
      <w:r w:rsidRPr="00D448D8">
        <w:rPr>
          <w:b/>
          <w:sz w:val="28"/>
          <w:szCs w:val="28"/>
        </w:rPr>
        <w:t xml:space="preserve"> </w:t>
      </w:r>
      <w:r w:rsidR="001C5194">
        <w:rPr>
          <w:szCs w:val="24"/>
        </w:rPr>
        <w:t>утвержден 1 показатель.</w:t>
      </w:r>
    </w:p>
    <w:p w:rsidR="002A1261" w:rsidRPr="000913EF" w:rsidRDefault="002A1261" w:rsidP="002A12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1 «</w:t>
      </w:r>
      <w:r w:rsidRPr="000913EF">
        <w:rPr>
          <w:rFonts w:eastAsia="Times New Roman" w:cs="Times New Roman"/>
          <w:i/>
          <w:szCs w:val="24"/>
          <w:lang w:eastAsia="ru-RU"/>
        </w:rPr>
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</w:r>
      <w:r w:rsidRPr="000913EF">
        <w:rPr>
          <w:i/>
          <w:szCs w:val="24"/>
        </w:rPr>
        <w:t>»</w:t>
      </w:r>
    </w:p>
    <w:p w:rsidR="00D448D8" w:rsidRDefault="00D448D8" w:rsidP="002A1261">
      <w:pPr>
        <w:ind w:firstLine="567"/>
        <w:rPr>
          <w:szCs w:val="24"/>
        </w:rPr>
      </w:pPr>
      <w:r>
        <w:rPr>
          <w:szCs w:val="24"/>
        </w:rPr>
        <w:t xml:space="preserve">Показатель </w:t>
      </w:r>
      <w:r w:rsidR="001C5194">
        <w:rPr>
          <w:szCs w:val="24"/>
        </w:rPr>
        <w:t>исключен.</w:t>
      </w:r>
    </w:p>
    <w:p w:rsidR="00D448D8" w:rsidRPr="00D448D8" w:rsidRDefault="00D448D8" w:rsidP="002A1261">
      <w:pPr>
        <w:ind w:firstLine="567"/>
        <w:rPr>
          <w:szCs w:val="24"/>
        </w:rPr>
      </w:pPr>
    </w:p>
    <w:p w:rsidR="002A1261" w:rsidRPr="000913EF" w:rsidRDefault="002A1261" w:rsidP="002A1261">
      <w:pPr>
        <w:ind w:firstLine="567"/>
        <w:rPr>
          <w:i/>
          <w:szCs w:val="24"/>
        </w:rPr>
      </w:pPr>
      <w:r w:rsidRPr="000913EF">
        <w:rPr>
          <w:i/>
          <w:szCs w:val="24"/>
        </w:rPr>
        <w:t>Показатель 2 «</w:t>
      </w:r>
      <w:r w:rsidRPr="000913EF">
        <w:rPr>
          <w:rFonts w:eastAsia="Times New Roman" w:cs="Times New Roman"/>
          <w:i/>
          <w:szCs w:val="24"/>
          <w:lang w:eastAsia="ru-RU"/>
        </w:rPr>
        <w:t>Доля записей актов гражданского состояния, переданных отделом ЗАГС  в Комитет по делам ЗАГС  в электронном виде, в общем количестве переданных записей актов гражданского состояния (за период с 1925 года по отчетный год)</w:t>
      </w:r>
      <w:r w:rsidRPr="000913EF">
        <w:rPr>
          <w:i/>
          <w:szCs w:val="24"/>
        </w:rPr>
        <w:t>»</w:t>
      </w:r>
    </w:p>
    <w:p w:rsidR="001C5194" w:rsidRDefault="001C5194" w:rsidP="001C5194">
      <w:pPr>
        <w:ind w:firstLine="567"/>
        <w:rPr>
          <w:szCs w:val="24"/>
        </w:rPr>
      </w:pPr>
      <w:r>
        <w:rPr>
          <w:szCs w:val="24"/>
        </w:rPr>
        <w:t>Показатель исключен.</w:t>
      </w:r>
    </w:p>
    <w:p w:rsidR="00D448D8" w:rsidRPr="00D448D8" w:rsidRDefault="00D448D8" w:rsidP="002A1261">
      <w:pPr>
        <w:ind w:firstLine="567"/>
        <w:rPr>
          <w:szCs w:val="24"/>
        </w:rPr>
      </w:pPr>
    </w:p>
    <w:p w:rsidR="002A1261" w:rsidRPr="000913EF" w:rsidRDefault="002A1261" w:rsidP="002A1261">
      <w:pPr>
        <w:ind w:firstLine="567"/>
        <w:rPr>
          <w:i/>
          <w:szCs w:val="24"/>
        </w:rPr>
      </w:pPr>
      <w:r w:rsidRPr="000913EF">
        <w:rPr>
          <w:i/>
          <w:szCs w:val="24"/>
        </w:rPr>
        <w:lastRenderedPageBreak/>
        <w:t>Показатель 3 «</w:t>
      </w:r>
      <w:r w:rsidRPr="000913EF">
        <w:rPr>
          <w:rFonts w:eastAsia="Times New Roman" w:cs="Times New Roman"/>
          <w:i/>
          <w:szCs w:val="24"/>
          <w:lang w:eastAsia="ru-RU"/>
        </w:rPr>
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 с Единого портала государственных и муниципальных услуг и/или Регионального портала государственных и муниципальных услуг и/или Регионального портала государственных и муниципальных услуг Удмуртской Республики  к общему количеству поступивших заявлений</w:t>
      </w:r>
      <w:r w:rsidRPr="000913EF">
        <w:rPr>
          <w:i/>
          <w:szCs w:val="24"/>
        </w:rPr>
        <w:t>»</w:t>
      </w:r>
    </w:p>
    <w:p w:rsidR="001C5194" w:rsidRDefault="001C5194" w:rsidP="001C5194">
      <w:pPr>
        <w:ind w:firstLine="567"/>
        <w:rPr>
          <w:szCs w:val="24"/>
        </w:rPr>
      </w:pPr>
      <w:r>
        <w:rPr>
          <w:szCs w:val="24"/>
        </w:rPr>
        <w:t>Показатель исключен.</w:t>
      </w:r>
    </w:p>
    <w:p w:rsidR="001C5194" w:rsidRDefault="001C5194" w:rsidP="002A1261">
      <w:pPr>
        <w:ind w:firstLine="567"/>
        <w:rPr>
          <w:szCs w:val="24"/>
        </w:rPr>
      </w:pPr>
    </w:p>
    <w:p w:rsidR="002A1261" w:rsidRDefault="001C5194" w:rsidP="002A1261">
      <w:pPr>
        <w:ind w:firstLine="567"/>
        <w:rPr>
          <w:i/>
          <w:szCs w:val="24"/>
        </w:rPr>
      </w:pPr>
      <w:r w:rsidRPr="000913EF">
        <w:rPr>
          <w:i/>
          <w:szCs w:val="24"/>
        </w:rPr>
        <w:t xml:space="preserve">Показатель </w:t>
      </w:r>
      <w:r>
        <w:rPr>
          <w:i/>
          <w:szCs w:val="24"/>
        </w:rPr>
        <w:t xml:space="preserve">4 </w:t>
      </w:r>
      <w:r w:rsidRPr="001C5194">
        <w:rPr>
          <w:i/>
          <w:szCs w:val="24"/>
        </w:rPr>
        <w:t>«Количество записей актов гражданского состояния, переведенных в электронный вид за период с 1 января 1926 по 31 марта 2015»</w:t>
      </w:r>
    </w:p>
    <w:p w:rsidR="001C5194" w:rsidRPr="001C5194" w:rsidRDefault="001C5194" w:rsidP="002A1261">
      <w:pPr>
        <w:ind w:firstLine="567"/>
        <w:rPr>
          <w:szCs w:val="24"/>
        </w:rPr>
      </w:pPr>
      <w:r>
        <w:rPr>
          <w:szCs w:val="24"/>
        </w:rPr>
        <w:t>Показатель введен с 2019 года. Выполнен</w:t>
      </w:r>
    </w:p>
    <w:p w:rsidR="00E8298A" w:rsidRDefault="00E8298A" w:rsidP="00A37AAF">
      <w:pPr>
        <w:ind w:firstLine="567"/>
        <w:jc w:val="center"/>
        <w:rPr>
          <w:b/>
          <w:szCs w:val="24"/>
        </w:rPr>
      </w:pPr>
    </w:p>
    <w:p w:rsidR="00C90B5C" w:rsidRDefault="00C90B5C" w:rsidP="00A37AAF">
      <w:pPr>
        <w:ind w:firstLine="567"/>
        <w:jc w:val="center"/>
        <w:rPr>
          <w:b/>
          <w:szCs w:val="24"/>
        </w:rPr>
      </w:pPr>
    </w:p>
    <w:p w:rsidR="00A37AAF" w:rsidRDefault="00A37AAF" w:rsidP="00A37AAF">
      <w:pPr>
        <w:ind w:firstLine="567"/>
        <w:jc w:val="center"/>
        <w:rPr>
          <w:b/>
          <w:szCs w:val="24"/>
        </w:rPr>
      </w:pPr>
      <w:r w:rsidRPr="00A37AAF">
        <w:rPr>
          <w:b/>
          <w:szCs w:val="24"/>
        </w:rPr>
        <w:t xml:space="preserve">Исполнение плана мероприятий </w:t>
      </w:r>
    </w:p>
    <w:p w:rsidR="00A37AAF" w:rsidRPr="00A37AAF" w:rsidRDefault="00A37AAF" w:rsidP="00A37AAF">
      <w:pPr>
        <w:ind w:firstLine="567"/>
        <w:jc w:val="center"/>
        <w:rPr>
          <w:b/>
          <w:szCs w:val="24"/>
        </w:rPr>
      </w:pPr>
      <w:r w:rsidRPr="00A37AAF">
        <w:rPr>
          <w:b/>
          <w:szCs w:val="24"/>
        </w:rPr>
        <w:t>по реализации муниципальной программы «Муниципальное управление»</w:t>
      </w:r>
    </w:p>
    <w:p w:rsidR="002A1261" w:rsidRDefault="002A1261" w:rsidP="002A1261">
      <w:pPr>
        <w:ind w:firstLine="567"/>
        <w:rPr>
          <w:szCs w:val="24"/>
        </w:rPr>
      </w:pPr>
    </w:p>
    <w:p w:rsidR="00DE2961" w:rsidRPr="005B7206" w:rsidRDefault="005B7206" w:rsidP="00DE2961">
      <w:pPr>
        <w:ind w:firstLine="567"/>
        <w:rPr>
          <w:b/>
          <w:sz w:val="28"/>
          <w:szCs w:val="28"/>
        </w:rPr>
      </w:pPr>
      <w:r w:rsidRPr="005B7206">
        <w:rPr>
          <w:b/>
          <w:sz w:val="28"/>
          <w:szCs w:val="28"/>
        </w:rPr>
        <w:t>Подпрограмма «Муниципальное управление»</w:t>
      </w:r>
    </w:p>
    <w:p w:rsidR="005B7206" w:rsidRDefault="005B7206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 xml:space="preserve">Основное мероприятие: </w:t>
      </w:r>
      <w:r w:rsidRPr="005B7206">
        <w:rPr>
          <w:b/>
          <w:i/>
          <w:szCs w:val="24"/>
        </w:rPr>
        <w:t>Реализация установленных полномочий (функций) Администрацией муниципального образования</w:t>
      </w:r>
    </w:p>
    <w:p w:rsidR="005B7206" w:rsidRDefault="005B7206" w:rsidP="00DE2961">
      <w:pPr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Осуществление организационных, правовых и технических  мероприятий, обеспечивающих деятельность органов местного самоуправления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p w:rsidR="005B7206" w:rsidRDefault="005B7206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5B7206">
        <w:rPr>
          <w:rFonts w:eastAsia="Times New Roman" w:cs="Times New Roman"/>
          <w:szCs w:val="24"/>
          <w:lang w:eastAsia="ru-RU"/>
        </w:rPr>
        <w:t xml:space="preserve">Всего на данное мероприятие израсходовано </w:t>
      </w:r>
      <w:r w:rsidR="00374E89">
        <w:rPr>
          <w:rFonts w:eastAsia="Times New Roman" w:cs="Times New Roman"/>
          <w:szCs w:val="24"/>
          <w:lang w:eastAsia="ru-RU"/>
        </w:rPr>
        <w:t xml:space="preserve">21895,7 </w:t>
      </w:r>
      <w:r w:rsidRPr="005B7206">
        <w:rPr>
          <w:rFonts w:eastAsia="Times New Roman" w:cs="Times New Roman"/>
          <w:szCs w:val="24"/>
          <w:lang w:eastAsia="ru-RU"/>
        </w:rPr>
        <w:t>тыс. руб</w:t>
      </w:r>
      <w:r w:rsidR="00177695">
        <w:rPr>
          <w:rFonts w:eastAsia="Times New Roman" w:cs="Times New Roman"/>
          <w:szCs w:val="24"/>
          <w:lang w:eastAsia="ru-RU"/>
        </w:rPr>
        <w:t>.</w:t>
      </w:r>
    </w:p>
    <w:p w:rsidR="00622931" w:rsidRDefault="0062293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622931" w:rsidRDefault="0062293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622931">
        <w:rPr>
          <w:rFonts w:eastAsia="Times New Roman" w:cs="Times New Roman"/>
          <w:i/>
          <w:szCs w:val="24"/>
          <w:lang w:eastAsia="ru-RU"/>
        </w:rPr>
        <w:t>Создание условий для материально-технического, транспортного, информационно-коммуникационного  и кадрового обеспечения выполнения органами местного самоуправления района своих полномочий</w:t>
      </w:r>
    </w:p>
    <w:p w:rsidR="00622931" w:rsidRPr="00622931" w:rsidRDefault="00F765E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F765E5">
        <w:rPr>
          <w:rFonts w:eastAsia="Times New Roman" w:cs="Times New Roman"/>
          <w:szCs w:val="24"/>
          <w:lang w:eastAsia="ru-RU"/>
        </w:rPr>
        <w:t>На всех рабочих местах созданы условия для обеспечения выполнения органами местного самоуправления района своих полномочий</w:t>
      </w:r>
    </w:p>
    <w:p w:rsidR="00622931" w:rsidRDefault="0062293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622931" w:rsidRDefault="0062293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622931">
        <w:rPr>
          <w:rFonts w:eastAsia="Times New Roman" w:cs="Times New Roman"/>
          <w:i/>
          <w:szCs w:val="24"/>
          <w:lang w:eastAsia="ru-RU"/>
        </w:rPr>
        <w:t>Создание условий для обеспечения эксплуатации зданий в соответствии с действующими нормами и правилами</w:t>
      </w:r>
    </w:p>
    <w:p w:rsidR="00622931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>Созданы условия для обеспечения эксплуатации зданий в соответствии с действующими нормами и правилами</w:t>
      </w:r>
      <w:r>
        <w:rPr>
          <w:rFonts w:eastAsia="Times New Roman" w:cs="Times New Roman"/>
          <w:szCs w:val="24"/>
          <w:lang w:eastAsia="ru-RU"/>
        </w:rPr>
        <w:t>.</w:t>
      </w:r>
    </w:p>
    <w:p w:rsidR="00374E89" w:rsidRDefault="00374E89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5B7206" w:rsidRDefault="005B7206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Уплата налогов на имущество</w:t>
      </w:r>
    </w:p>
    <w:p w:rsidR="00622931" w:rsidRDefault="00F765E5" w:rsidP="00DE296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Расходов не было</w:t>
      </w:r>
      <w:r w:rsidR="00374E89">
        <w:rPr>
          <w:rFonts w:eastAsia="Times New Roman" w:cs="Times New Roman"/>
          <w:szCs w:val="24"/>
          <w:lang w:eastAsia="ru-RU"/>
        </w:rPr>
        <w:t>.</w:t>
      </w:r>
    </w:p>
    <w:p w:rsidR="00622931" w:rsidRDefault="00622931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Разработка и утверждение планов социально-экономического развития  муниципального образования</w:t>
      </w:r>
    </w:p>
    <w:p w:rsidR="00622931" w:rsidRDefault="00374E89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>Подведены итоги  реализации  Плана  мероприятий  по реализации Стратегии социально-экономического на 2015-2024 годы за 2020 год и план на 2021 год.</w:t>
      </w:r>
    </w:p>
    <w:p w:rsidR="00C90B5C" w:rsidRDefault="00C90B5C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 xml:space="preserve">Организация </w:t>
      </w:r>
      <w:proofErr w:type="gramStart"/>
      <w:r w:rsidRPr="005B7206">
        <w:rPr>
          <w:rFonts w:eastAsia="Times New Roman" w:cs="Times New Roman"/>
          <w:i/>
          <w:szCs w:val="24"/>
          <w:lang w:eastAsia="ru-RU"/>
        </w:rPr>
        <w:t>контроля за</w:t>
      </w:r>
      <w:proofErr w:type="gramEnd"/>
      <w:r w:rsidRPr="005B7206">
        <w:rPr>
          <w:rFonts w:eastAsia="Times New Roman" w:cs="Times New Roman"/>
          <w:i/>
          <w:szCs w:val="24"/>
          <w:lang w:eastAsia="ru-RU"/>
        </w:rPr>
        <w:t xml:space="preserve"> реализацией планов и программ социально-экономического развития муниципального образования</w:t>
      </w:r>
    </w:p>
    <w:p w:rsidR="00374E89" w:rsidRPr="00374E89" w:rsidRDefault="00374E89" w:rsidP="00374E89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 xml:space="preserve">В отчетном периоде проведен анализ работы предприятий и организаций района, который отражался в информациях о социально-экономическом положении Кезского района. </w:t>
      </w:r>
    </w:p>
    <w:p w:rsidR="00622931" w:rsidRDefault="00374E89" w:rsidP="00374E89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 xml:space="preserve">Осуществляется  планирование и мониторинг социально-экономического развития района и контроль Плана мероприятий по реализации Стратегии социально — экономического развития муниципального образования «Кезский район» на 2015 — 2025 годы </w:t>
      </w:r>
      <w:r w:rsidR="00F765E5" w:rsidRPr="00F765E5">
        <w:rPr>
          <w:rFonts w:eastAsia="Times New Roman" w:cs="Times New Roman"/>
          <w:szCs w:val="24"/>
          <w:lang w:eastAsia="ru-RU"/>
        </w:rPr>
        <w:t xml:space="preserve"> </w:t>
      </w:r>
      <w:r w:rsidR="00622931" w:rsidRPr="00622931">
        <w:rPr>
          <w:rFonts w:eastAsia="Times New Roman" w:cs="Times New Roman"/>
          <w:szCs w:val="24"/>
          <w:lang w:eastAsia="ru-RU"/>
        </w:rPr>
        <w:t xml:space="preserve"> </w:t>
      </w:r>
    </w:p>
    <w:p w:rsidR="00622931" w:rsidRDefault="00622931" w:rsidP="0062293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62293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Организация независимой общественной экспертизы проектов планов и программ социально-экономического развития муниципального образования</w:t>
      </w:r>
    </w:p>
    <w:p w:rsidR="00622931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 xml:space="preserve">В связи с тем, что не разрабатывались </w:t>
      </w:r>
      <w:proofErr w:type="gramStart"/>
      <w:r w:rsidRPr="00374E89">
        <w:rPr>
          <w:rFonts w:eastAsia="Times New Roman" w:cs="Times New Roman"/>
          <w:szCs w:val="24"/>
          <w:lang w:eastAsia="ru-RU"/>
        </w:rPr>
        <w:t>планы</w:t>
      </w:r>
      <w:proofErr w:type="gramEnd"/>
      <w:r w:rsidRPr="00374E89">
        <w:rPr>
          <w:rFonts w:eastAsia="Times New Roman" w:cs="Times New Roman"/>
          <w:szCs w:val="24"/>
          <w:lang w:eastAsia="ru-RU"/>
        </w:rPr>
        <w:t xml:space="preserve"> и программы социально-экономического развития муниципального образования независимая общественная экспертиза   в отчетном периоде не проводилась.  </w:t>
      </w:r>
      <w:r w:rsidR="00622931" w:rsidRPr="00622931">
        <w:rPr>
          <w:rFonts w:eastAsia="Times New Roman" w:cs="Times New Roman"/>
          <w:szCs w:val="24"/>
          <w:lang w:eastAsia="ru-RU"/>
        </w:rPr>
        <w:t xml:space="preserve">  </w:t>
      </w:r>
    </w:p>
    <w:p w:rsidR="00622931" w:rsidRDefault="00622931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lastRenderedPageBreak/>
        <w:t>Организационное, методическое, юридическое обеспечение деятельности органов местного самоуправления  в сфере закупок</w:t>
      </w:r>
    </w:p>
    <w:p w:rsidR="00622931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 xml:space="preserve">По итогам отчетного периода   в сфере закупок  </w:t>
      </w:r>
      <w:r>
        <w:rPr>
          <w:rFonts w:eastAsia="Times New Roman" w:cs="Times New Roman"/>
          <w:szCs w:val="24"/>
          <w:lang w:eastAsia="ru-RU"/>
        </w:rPr>
        <w:t>семинаров, учеб не организовано.</w:t>
      </w:r>
    </w:p>
    <w:p w:rsidR="00374E89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Формирование, утверждение и размещение планов-графиков в единой информационной системе</w:t>
      </w:r>
    </w:p>
    <w:p w:rsidR="00F765E5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 xml:space="preserve">Утверждаются  в течение 10  рабочих дней после принятия  бюджета и размещаются после утверждения  плана-графика на текущий год в </w:t>
      </w:r>
      <w:proofErr w:type="spellStart"/>
      <w:r w:rsidRPr="00374E89">
        <w:rPr>
          <w:rFonts w:eastAsia="Times New Roman" w:cs="Times New Roman"/>
          <w:szCs w:val="24"/>
          <w:lang w:eastAsia="ru-RU"/>
        </w:rPr>
        <w:t>ЕИС</w:t>
      </w:r>
      <w:proofErr w:type="spellEnd"/>
      <w:r w:rsidRPr="00374E89">
        <w:rPr>
          <w:rFonts w:eastAsia="Times New Roman" w:cs="Times New Roman"/>
          <w:szCs w:val="24"/>
          <w:lang w:eastAsia="ru-RU"/>
        </w:rPr>
        <w:t xml:space="preserve">. В течение года </w:t>
      </w:r>
      <w:proofErr w:type="gramStart"/>
      <w:r w:rsidRPr="00374E89">
        <w:rPr>
          <w:rFonts w:eastAsia="Times New Roman" w:cs="Times New Roman"/>
          <w:szCs w:val="24"/>
          <w:lang w:eastAsia="ru-RU"/>
        </w:rPr>
        <w:t>изменения</w:t>
      </w:r>
      <w:proofErr w:type="gramEnd"/>
      <w:r w:rsidRPr="00374E89">
        <w:rPr>
          <w:rFonts w:eastAsia="Times New Roman" w:cs="Times New Roman"/>
          <w:szCs w:val="24"/>
          <w:lang w:eastAsia="ru-RU"/>
        </w:rPr>
        <w:t xml:space="preserve"> внесенные в план-график  публикуются на сайте  после их утверждения.</w:t>
      </w:r>
    </w:p>
    <w:p w:rsidR="00374E89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Публикация закупок на электронных торговых площадках с присутствием наибольшего количества потенциальных участников закупок</w:t>
      </w:r>
    </w:p>
    <w:p w:rsidR="00622931" w:rsidRDefault="00374E89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374E89">
        <w:rPr>
          <w:rFonts w:eastAsia="Times New Roman" w:cs="Times New Roman"/>
          <w:szCs w:val="24"/>
          <w:lang w:eastAsia="ru-RU"/>
        </w:rPr>
        <w:t>В течени</w:t>
      </w:r>
      <w:proofErr w:type="gramStart"/>
      <w:r w:rsidRPr="00374E89">
        <w:rPr>
          <w:rFonts w:eastAsia="Times New Roman" w:cs="Times New Roman"/>
          <w:szCs w:val="24"/>
          <w:lang w:eastAsia="ru-RU"/>
        </w:rPr>
        <w:t>и</w:t>
      </w:r>
      <w:proofErr w:type="gramEnd"/>
      <w:r w:rsidRPr="00374E89">
        <w:rPr>
          <w:rFonts w:eastAsia="Times New Roman" w:cs="Times New Roman"/>
          <w:szCs w:val="24"/>
          <w:lang w:eastAsia="ru-RU"/>
        </w:rPr>
        <w:t xml:space="preserve">  2020 года в Единой информационной системе в сфере закупок размещено 19 электронных аукционов, 3 открытого конкурса  по Администрации МО "Кезский район" на общую сумму 561530,8 </w:t>
      </w:r>
      <w:proofErr w:type="spellStart"/>
      <w:r w:rsidRPr="00374E89">
        <w:rPr>
          <w:rFonts w:eastAsia="Times New Roman" w:cs="Times New Roman"/>
          <w:szCs w:val="24"/>
          <w:lang w:eastAsia="ru-RU"/>
        </w:rPr>
        <w:t>тыс.руб</w:t>
      </w:r>
      <w:proofErr w:type="spellEnd"/>
      <w:r w:rsidRPr="00374E89">
        <w:rPr>
          <w:rFonts w:eastAsia="Times New Roman" w:cs="Times New Roman"/>
          <w:szCs w:val="24"/>
          <w:lang w:eastAsia="ru-RU"/>
        </w:rPr>
        <w:t xml:space="preserve">. Четыре электронных аукциона по муниципальным образованиям - поселениям на сумму 2292,2 </w:t>
      </w:r>
      <w:proofErr w:type="spellStart"/>
      <w:r w:rsidRPr="00374E89">
        <w:rPr>
          <w:rFonts w:eastAsia="Times New Roman" w:cs="Times New Roman"/>
          <w:szCs w:val="24"/>
          <w:lang w:eastAsia="ru-RU"/>
        </w:rPr>
        <w:t>тыс.руб</w:t>
      </w:r>
      <w:proofErr w:type="spellEnd"/>
      <w:r w:rsidRPr="00374E89">
        <w:rPr>
          <w:rFonts w:eastAsia="Times New Roman" w:cs="Times New Roman"/>
          <w:szCs w:val="24"/>
          <w:lang w:eastAsia="ru-RU"/>
        </w:rPr>
        <w:t xml:space="preserve">. По итогам электронных процедур заключен 21 муниципальных контрактов на сумму 539646,1 </w:t>
      </w:r>
      <w:proofErr w:type="spellStart"/>
      <w:r w:rsidRPr="00374E89">
        <w:rPr>
          <w:rFonts w:eastAsia="Times New Roman" w:cs="Times New Roman"/>
          <w:szCs w:val="24"/>
          <w:lang w:eastAsia="ru-RU"/>
        </w:rPr>
        <w:t>тыс.руб</w:t>
      </w:r>
      <w:proofErr w:type="spellEnd"/>
      <w:r w:rsidRPr="00374E89">
        <w:rPr>
          <w:rFonts w:eastAsia="Times New Roman" w:cs="Times New Roman"/>
          <w:szCs w:val="24"/>
          <w:lang w:eastAsia="ru-RU"/>
        </w:rPr>
        <w:t xml:space="preserve">. и четыре муниципальных контракта по поселениям на сумму 1929,2 </w:t>
      </w:r>
      <w:proofErr w:type="spellStart"/>
      <w:r w:rsidRPr="00374E89">
        <w:rPr>
          <w:rFonts w:eastAsia="Times New Roman" w:cs="Times New Roman"/>
          <w:szCs w:val="24"/>
          <w:lang w:eastAsia="ru-RU"/>
        </w:rPr>
        <w:t>тыс</w:t>
      </w:r>
      <w:proofErr w:type="gramStart"/>
      <w:r w:rsidRPr="00374E89">
        <w:rPr>
          <w:rFonts w:eastAsia="Times New Roman" w:cs="Times New Roman"/>
          <w:szCs w:val="24"/>
          <w:lang w:eastAsia="ru-RU"/>
        </w:rPr>
        <w:t>.р</w:t>
      </w:r>
      <w:proofErr w:type="gramEnd"/>
      <w:r w:rsidRPr="00374E89">
        <w:rPr>
          <w:rFonts w:eastAsia="Times New Roman" w:cs="Times New Roman"/>
          <w:szCs w:val="24"/>
          <w:lang w:eastAsia="ru-RU"/>
        </w:rPr>
        <w:t>уб</w:t>
      </w:r>
      <w:proofErr w:type="spellEnd"/>
      <w:r w:rsidRPr="00374E89">
        <w:rPr>
          <w:rFonts w:eastAsia="Times New Roman" w:cs="Times New Roman"/>
          <w:szCs w:val="24"/>
          <w:lang w:eastAsia="ru-RU"/>
        </w:rPr>
        <w:t>. В электронных процедурах приняли участие  59 участников.</w:t>
      </w:r>
    </w:p>
    <w:p w:rsidR="00622931" w:rsidRDefault="00622931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Проведение мониторинга размещения муниципальных заказов в соответствии  с требованиями федерального законодательства</w:t>
      </w:r>
    </w:p>
    <w:p w:rsidR="00622931" w:rsidRDefault="00F765E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F765E5">
        <w:rPr>
          <w:rFonts w:eastAsia="Times New Roman" w:cs="Times New Roman"/>
          <w:szCs w:val="24"/>
          <w:lang w:eastAsia="ru-RU"/>
        </w:rPr>
        <w:t>Закупки осуществляются  в соответствии  с требованиями федерального законодательства</w:t>
      </w:r>
      <w:r w:rsidR="00622931">
        <w:rPr>
          <w:rFonts w:eastAsia="Times New Roman" w:cs="Times New Roman"/>
          <w:szCs w:val="24"/>
          <w:lang w:eastAsia="ru-RU"/>
        </w:rPr>
        <w:t>.</w:t>
      </w:r>
    </w:p>
    <w:p w:rsidR="00622931" w:rsidRDefault="00622931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Default="00825CE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5B7206">
        <w:rPr>
          <w:rFonts w:eastAsia="Times New Roman" w:cs="Times New Roman"/>
          <w:i/>
          <w:szCs w:val="24"/>
          <w:lang w:eastAsia="ru-RU"/>
        </w:rPr>
        <w:t>Разработка нормативных правовых актов муниципального образования «Кезский район" в сфере закупок</w:t>
      </w:r>
    </w:p>
    <w:p w:rsidR="00622931" w:rsidRDefault="00F765E5" w:rsidP="00622931">
      <w:pPr>
        <w:ind w:firstLine="567"/>
        <w:rPr>
          <w:rFonts w:eastAsia="Times New Roman" w:cs="Times New Roman"/>
          <w:szCs w:val="24"/>
          <w:lang w:eastAsia="ru-RU"/>
        </w:rPr>
      </w:pPr>
      <w:r w:rsidRPr="00F765E5">
        <w:rPr>
          <w:rFonts w:eastAsia="Times New Roman" w:cs="Times New Roman"/>
          <w:szCs w:val="24"/>
          <w:lang w:eastAsia="ru-RU"/>
        </w:rPr>
        <w:t>В сфере закупок нормативно правовые акты муниципальным образованием «Кезский район" не разработаны (не требовалось)</w:t>
      </w:r>
    </w:p>
    <w:p w:rsidR="00622931" w:rsidRDefault="00622931" w:rsidP="00622931">
      <w:pPr>
        <w:ind w:firstLine="567"/>
        <w:rPr>
          <w:rFonts w:eastAsia="Times New Roman" w:cs="Times New Roman"/>
          <w:szCs w:val="24"/>
          <w:lang w:eastAsia="ru-RU"/>
        </w:rPr>
      </w:pPr>
    </w:p>
    <w:p w:rsidR="00825CEF" w:rsidRPr="00825CEF" w:rsidRDefault="00825CEF" w:rsidP="00622931">
      <w:pPr>
        <w:ind w:firstLine="567"/>
        <w:rPr>
          <w:b/>
          <w:i/>
          <w:szCs w:val="24"/>
        </w:rPr>
      </w:pPr>
      <w:r w:rsidRPr="005B7206">
        <w:rPr>
          <w:rFonts w:eastAsia="Times New Roman" w:cs="Times New Roman"/>
          <w:i/>
          <w:szCs w:val="24"/>
          <w:lang w:eastAsia="ru-RU"/>
        </w:rPr>
        <w:t>Организация проведени</w:t>
      </w:r>
      <w:r w:rsidR="00EA15D1">
        <w:rPr>
          <w:rFonts w:eastAsia="Times New Roman" w:cs="Times New Roman"/>
          <w:i/>
          <w:szCs w:val="24"/>
          <w:lang w:eastAsia="ru-RU"/>
        </w:rPr>
        <w:t>я</w:t>
      </w:r>
      <w:r w:rsidRPr="005B7206">
        <w:rPr>
          <w:rFonts w:eastAsia="Times New Roman" w:cs="Times New Roman"/>
          <w:i/>
          <w:szCs w:val="24"/>
          <w:lang w:eastAsia="ru-RU"/>
        </w:rPr>
        <w:t xml:space="preserve"> семинаров для муниципальных заказчиков, казённых и бюджетных учреждений</w:t>
      </w:r>
    </w:p>
    <w:p w:rsidR="00825CEF" w:rsidRDefault="00A34F2C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A34F2C">
        <w:rPr>
          <w:rFonts w:eastAsia="Times New Roman" w:cs="Times New Roman"/>
          <w:szCs w:val="24"/>
          <w:lang w:eastAsia="ru-RU"/>
        </w:rPr>
        <w:t>Потребности в обучении нет</w:t>
      </w:r>
      <w:r>
        <w:rPr>
          <w:rFonts w:eastAsia="Times New Roman" w:cs="Times New Roman"/>
          <w:szCs w:val="24"/>
          <w:lang w:eastAsia="ru-RU"/>
        </w:rPr>
        <w:t>.</w:t>
      </w:r>
    </w:p>
    <w:p w:rsidR="00C90B5C" w:rsidRDefault="00C90B5C" w:rsidP="00DE2961">
      <w:pPr>
        <w:ind w:firstLine="567"/>
        <w:rPr>
          <w:b/>
          <w:i/>
          <w:szCs w:val="24"/>
        </w:rPr>
      </w:pPr>
    </w:p>
    <w:p w:rsidR="005B7206" w:rsidRPr="005B632C" w:rsidRDefault="00825CEF" w:rsidP="00DE2961">
      <w:pPr>
        <w:ind w:firstLine="567"/>
        <w:rPr>
          <w:b/>
          <w:i/>
          <w:szCs w:val="24"/>
        </w:rPr>
      </w:pPr>
      <w:r w:rsidRPr="005B632C">
        <w:rPr>
          <w:b/>
          <w:i/>
          <w:szCs w:val="24"/>
        </w:rPr>
        <w:t>Основное мероприятие:</w:t>
      </w:r>
      <w:r w:rsidRPr="005B632C">
        <w:t xml:space="preserve"> </w:t>
      </w:r>
      <w:r w:rsidRPr="005B632C">
        <w:rPr>
          <w:b/>
          <w:i/>
          <w:szCs w:val="24"/>
        </w:rPr>
        <w:t>Предоставление межбюджетных трансфертов бюджетам поселений входящих в состав Кезского района</w:t>
      </w:r>
    </w:p>
    <w:p w:rsidR="00825CEF" w:rsidRDefault="00F765E5" w:rsidP="00DE2961">
      <w:pPr>
        <w:ind w:firstLine="567"/>
        <w:rPr>
          <w:szCs w:val="24"/>
        </w:rPr>
      </w:pPr>
      <w:r w:rsidRPr="005B632C">
        <w:rPr>
          <w:szCs w:val="24"/>
        </w:rPr>
        <w:t>Предоставлено дот</w:t>
      </w:r>
      <w:r w:rsidR="005B632C" w:rsidRPr="005B632C">
        <w:rPr>
          <w:szCs w:val="24"/>
        </w:rPr>
        <w:t xml:space="preserve">аций поселениям  в сумме 25109,6  </w:t>
      </w:r>
      <w:proofErr w:type="spellStart"/>
      <w:r w:rsidRPr="005B632C">
        <w:rPr>
          <w:szCs w:val="24"/>
        </w:rPr>
        <w:t>тыс</w:t>
      </w:r>
      <w:proofErr w:type="gramStart"/>
      <w:r w:rsidRPr="005B632C">
        <w:rPr>
          <w:szCs w:val="24"/>
        </w:rPr>
        <w:t>.р</w:t>
      </w:r>
      <w:proofErr w:type="gramEnd"/>
      <w:r w:rsidRPr="005B632C">
        <w:rPr>
          <w:szCs w:val="24"/>
        </w:rPr>
        <w:t>уб</w:t>
      </w:r>
      <w:proofErr w:type="spellEnd"/>
      <w:r w:rsidRPr="005B632C">
        <w:rPr>
          <w:szCs w:val="24"/>
        </w:rPr>
        <w:t>.</w:t>
      </w:r>
    </w:p>
    <w:p w:rsidR="00622931" w:rsidRDefault="00622931" w:rsidP="00DE2961">
      <w:pPr>
        <w:ind w:firstLine="567"/>
        <w:rPr>
          <w:b/>
          <w:i/>
          <w:szCs w:val="24"/>
        </w:rPr>
      </w:pPr>
    </w:p>
    <w:p w:rsidR="00825CEF" w:rsidRDefault="00825CEF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825CEF">
        <w:t xml:space="preserve"> </w:t>
      </w:r>
      <w:r w:rsidRPr="00825CEF">
        <w:rPr>
          <w:b/>
          <w:i/>
          <w:szCs w:val="24"/>
        </w:rPr>
        <w:t>Судебные издержки</w:t>
      </w:r>
    </w:p>
    <w:p w:rsidR="00622931" w:rsidRDefault="00F765E5" w:rsidP="00DE2961">
      <w:pPr>
        <w:ind w:firstLine="567"/>
        <w:rPr>
          <w:szCs w:val="24"/>
        </w:rPr>
      </w:pPr>
      <w:r w:rsidRPr="00F765E5">
        <w:rPr>
          <w:szCs w:val="24"/>
        </w:rPr>
        <w:t xml:space="preserve">Произведено расходов на сумму </w:t>
      </w:r>
      <w:r w:rsidR="00A34F2C">
        <w:rPr>
          <w:szCs w:val="24"/>
        </w:rPr>
        <w:t xml:space="preserve">333,5 </w:t>
      </w:r>
      <w:proofErr w:type="spellStart"/>
      <w:r w:rsidR="00A34F2C">
        <w:rPr>
          <w:szCs w:val="24"/>
        </w:rPr>
        <w:t>тыс</w:t>
      </w:r>
      <w:proofErr w:type="gramStart"/>
      <w:r w:rsidR="00A34F2C">
        <w:rPr>
          <w:szCs w:val="24"/>
        </w:rPr>
        <w:t>.р</w:t>
      </w:r>
      <w:proofErr w:type="gramEnd"/>
      <w:r w:rsidR="00A34F2C">
        <w:rPr>
          <w:szCs w:val="24"/>
        </w:rPr>
        <w:t>уб</w:t>
      </w:r>
      <w:proofErr w:type="spellEnd"/>
      <w:r w:rsidR="00A34F2C">
        <w:rPr>
          <w:szCs w:val="24"/>
        </w:rPr>
        <w:t>.</w:t>
      </w:r>
    </w:p>
    <w:p w:rsidR="00F765E5" w:rsidRDefault="00F765E5" w:rsidP="00DE2961">
      <w:pPr>
        <w:ind w:firstLine="567"/>
        <w:rPr>
          <w:b/>
          <w:i/>
          <w:szCs w:val="24"/>
        </w:rPr>
      </w:pPr>
    </w:p>
    <w:p w:rsidR="00825CEF" w:rsidRDefault="00825CEF" w:rsidP="00825CEF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825CEF">
        <w:rPr>
          <w:i/>
          <w:szCs w:val="24"/>
        </w:rPr>
        <w:t xml:space="preserve"> </w:t>
      </w:r>
      <w:r w:rsidRPr="00825CEF">
        <w:rPr>
          <w:b/>
          <w:i/>
          <w:szCs w:val="24"/>
        </w:rPr>
        <w:t>Проведение праздников и мероприятий</w:t>
      </w:r>
    </w:p>
    <w:p w:rsidR="00825CEF" w:rsidRDefault="00A34F2C" w:rsidP="00DE2961">
      <w:pPr>
        <w:ind w:firstLine="567"/>
        <w:rPr>
          <w:szCs w:val="24"/>
        </w:rPr>
      </w:pPr>
      <w:r w:rsidRPr="00A34F2C">
        <w:rPr>
          <w:szCs w:val="24"/>
        </w:rPr>
        <w:t xml:space="preserve">Проведено мероприятий на сумму 58,1 </w:t>
      </w:r>
      <w:proofErr w:type="spellStart"/>
      <w:r w:rsidRPr="00A34F2C">
        <w:rPr>
          <w:szCs w:val="24"/>
        </w:rPr>
        <w:t>тыс</w:t>
      </w:r>
      <w:proofErr w:type="gramStart"/>
      <w:r w:rsidRPr="00A34F2C">
        <w:rPr>
          <w:szCs w:val="24"/>
        </w:rPr>
        <w:t>.р</w:t>
      </w:r>
      <w:proofErr w:type="gramEnd"/>
      <w:r w:rsidRPr="00A34F2C">
        <w:rPr>
          <w:szCs w:val="24"/>
        </w:rPr>
        <w:t>уб</w:t>
      </w:r>
      <w:proofErr w:type="spellEnd"/>
      <w:r w:rsidRPr="00A34F2C">
        <w:rPr>
          <w:szCs w:val="24"/>
        </w:rPr>
        <w:t>.</w:t>
      </w:r>
    </w:p>
    <w:p w:rsidR="00A34F2C" w:rsidRPr="00825CEF" w:rsidRDefault="00A34F2C" w:rsidP="00DE2961">
      <w:pPr>
        <w:ind w:firstLine="567"/>
        <w:rPr>
          <w:i/>
          <w:szCs w:val="24"/>
        </w:rPr>
      </w:pPr>
    </w:p>
    <w:p w:rsidR="00825CEF" w:rsidRDefault="00825CEF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="00A173C3" w:rsidRPr="00A173C3">
        <w:t xml:space="preserve"> </w:t>
      </w:r>
      <w:r w:rsidR="00A173C3">
        <w:rPr>
          <w:b/>
          <w:i/>
          <w:szCs w:val="24"/>
        </w:rPr>
        <w:t>Оформление и соде</w:t>
      </w:r>
      <w:r w:rsidR="00A173C3" w:rsidRPr="00A173C3">
        <w:rPr>
          <w:b/>
          <w:i/>
          <w:szCs w:val="24"/>
        </w:rPr>
        <w:t>ржание Доски поч</w:t>
      </w:r>
      <w:r w:rsidR="00A173C3">
        <w:rPr>
          <w:b/>
          <w:i/>
          <w:szCs w:val="24"/>
        </w:rPr>
        <w:t>ета муниципального образования «Кезский район»</w:t>
      </w:r>
    </w:p>
    <w:p w:rsidR="00D5164F" w:rsidRDefault="00F765E5" w:rsidP="00DE2961">
      <w:pPr>
        <w:ind w:firstLine="567"/>
        <w:rPr>
          <w:rFonts w:eastAsia="Times New Roman" w:cs="Times New Roman"/>
          <w:bCs/>
          <w:szCs w:val="24"/>
          <w:lang w:eastAsia="ru-RU"/>
        </w:rPr>
      </w:pPr>
      <w:r w:rsidRPr="00F765E5">
        <w:rPr>
          <w:rFonts w:eastAsia="Times New Roman" w:cs="Times New Roman"/>
          <w:bCs/>
          <w:szCs w:val="24"/>
          <w:lang w:eastAsia="ru-RU"/>
        </w:rPr>
        <w:t>Размещено объявление на сайте МО "Кезский район" и в районной газете "Звезда"</w:t>
      </w:r>
      <w:r w:rsidR="00EB1BBA">
        <w:rPr>
          <w:rFonts w:eastAsia="Times New Roman" w:cs="Times New Roman"/>
          <w:bCs/>
          <w:szCs w:val="24"/>
          <w:lang w:eastAsia="ru-RU"/>
        </w:rPr>
        <w:t xml:space="preserve"> </w:t>
      </w:r>
      <w:r w:rsidR="00EB1BBA" w:rsidRPr="00EB1BBA">
        <w:rPr>
          <w:rFonts w:eastAsia="Times New Roman" w:cs="Times New Roman"/>
          <w:bCs/>
          <w:szCs w:val="24"/>
          <w:lang w:eastAsia="ru-RU"/>
        </w:rPr>
        <w:t>о сборе предложений для занесения кандидатов на Доску почета</w:t>
      </w:r>
      <w:r>
        <w:rPr>
          <w:rFonts w:eastAsia="Times New Roman" w:cs="Times New Roman"/>
          <w:bCs/>
          <w:szCs w:val="24"/>
          <w:lang w:eastAsia="ru-RU"/>
        </w:rPr>
        <w:t xml:space="preserve">. </w:t>
      </w:r>
      <w:r w:rsidRPr="00F765E5">
        <w:rPr>
          <w:rFonts w:eastAsia="Times New Roman" w:cs="Times New Roman"/>
          <w:bCs/>
          <w:szCs w:val="24"/>
          <w:lang w:eastAsia="ru-RU"/>
        </w:rPr>
        <w:t xml:space="preserve">Решением сессии районного Совета депутатов МО "Кезский район" </w:t>
      </w:r>
      <w:r w:rsidR="00A34F2C" w:rsidRPr="00A34F2C">
        <w:rPr>
          <w:rFonts w:eastAsia="Times New Roman" w:cs="Times New Roman"/>
          <w:bCs/>
          <w:szCs w:val="24"/>
          <w:lang w:eastAsia="ru-RU"/>
        </w:rPr>
        <w:t>от 16.10.2020 № 289 расс</w:t>
      </w:r>
      <w:r w:rsidR="00A34F2C">
        <w:rPr>
          <w:rFonts w:eastAsia="Times New Roman" w:cs="Times New Roman"/>
          <w:bCs/>
          <w:szCs w:val="24"/>
          <w:lang w:eastAsia="ru-RU"/>
        </w:rPr>
        <w:t>мотрены и утверждены 8 кандидатов</w:t>
      </w:r>
      <w:r w:rsidR="00A34F2C" w:rsidRPr="00A34F2C">
        <w:rPr>
          <w:rFonts w:eastAsia="Times New Roman" w:cs="Times New Roman"/>
          <w:bCs/>
          <w:szCs w:val="24"/>
          <w:lang w:eastAsia="ru-RU"/>
        </w:rPr>
        <w:t xml:space="preserve"> и 4 трудовых коллектива</w:t>
      </w:r>
      <w:r>
        <w:rPr>
          <w:rFonts w:eastAsia="Times New Roman" w:cs="Times New Roman"/>
          <w:bCs/>
          <w:szCs w:val="24"/>
          <w:lang w:eastAsia="ru-RU"/>
        </w:rPr>
        <w:t xml:space="preserve">. </w:t>
      </w:r>
      <w:r w:rsidR="00EB1BBA">
        <w:rPr>
          <w:rFonts w:eastAsia="Times New Roman" w:cs="Times New Roman"/>
          <w:bCs/>
          <w:szCs w:val="24"/>
          <w:lang w:eastAsia="ru-RU"/>
        </w:rPr>
        <w:t>Опубликованы списки</w:t>
      </w:r>
      <w:r w:rsidRPr="00F765E5">
        <w:rPr>
          <w:rFonts w:eastAsia="Times New Roman" w:cs="Times New Roman"/>
          <w:bCs/>
          <w:szCs w:val="24"/>
          <w:lang w:eastAsia="ru-RU"/>
        </w:rPr>
        <w:t xml:space="preserve"> кандидатов </w:t>
      </w:r>
      <w:r w:rsidR="00EB1BBA" w:rsidRPr="00F765E5">
        <w:rPr>
          <w:rFonts w:eastAsia="Times New Roman" w:cs="Times New Roman"/>
          <w:bCs/>
          <w:szCs w:val="24"/>
          <w:lang w:eastAsia="ru-RU"/>
        </w:rPr>
        <w:t>на сайте МО "Кезский район" и в районной газете "Звезда"</w:t>
      </w:r>
      <w:r w:rsidR="00EB1BBA">
        <w:rPr>
          <w:rFonts w:eastAsia="Times New Roman" w:cs="Times New Roman"/>
          <w:bCs/>
          <w:szCs w:val="24"/>
          <w:lang w:eastAsia="ru-RU"/>
        </w:rPr>
        <w:t xml:space="preserve">. </w:t>
      </w:r>
      <w:r w:rsidR="00A34F2C" w:rsidRPr="00A34F2C">
        <w:rPr>
          <w:rFonts w:eastAsia="Times New Roman" w:cs="Times New Roman"/>
          <w:bCs/>
          <w:szCs w:val="24"/>
          <w:lang w:eastAsia="ru-RU"/>
        </w:rPr>
        <w:t xml:space="preserve">Расходы по занесению на Доску почета  составили в сумме 75 </w:t>
      </w:r>
      <w:proofErr w:type="spellStart"/>
      <w:r w:rsidR="00A34F2C" w:rsidRPr="00A34F2C">
        <w:rPr>
          <w:rFonts w:eastAsia="Times New Roman" w:cs="Times New Roman"/>
          <w:bCs/>
          <w:szCs w:val="24"/>
          <w:lang w:eastAsia="ru-RU"/>
        </w:rPr>
        <w:t>тыс</w:t>
      </w:r>
      <w:proofErr w:type="gramStart"/>
      <w:r w:rsidR="00A34F2C" w:rsidRPr="00A34F2C">
        <w:rPr>
          <w:rFonts w:eastAsia="Times New Roman" w:cs="Times New Roman"/>
          <w:bCs/>
          <w:szCs w:val="24"/>
          <w:lang w:eastAsia="ru-RU"/>
        </w:rPr>
        <w:t>.р</w:t>
      </w:r>
      <w:proofErr w:type="gramEnd"/>
      <w:r w:rsidR="00A34F2C" w:rsidRPr="00A34F2C">
        <w:rPr>
          <w:rFonts w:eastAsia="Times New Roman" w:cs="Times New Roman"/>
          <w:bCs/>
          <w:szCs w:val="24"/>
          <w:lang w:eastAsia="ru-RU"/>
        </w:rPr>
        <w:t>уб</w:t>
      </w:r>
      <w:proofErr w:type="spellEnd"/>
    </w:p>
    <w:p w:rsidR="00F765E5" w:rsidRDefault="00F765E5" w:rsidP="00DE2961">
      <w:pPr>
        <w:ind w:firstLine="567"/>
        <w:rPr>
          <w:rFonts w:eastAsia="Times New Roman" w:cs="Times New Roman"/>
          <w:bCs/>
          <w:szCs w:val="24"/>
          <w:lang w:eastAsia="ru-RU"/>
        </w:rPr>
      </w:pPr>
    </w:p>
    <w:p w:rsidR="00825CEF" w:rsidRDefault="008F6C61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 xml:space="preserve">Основное мероприятие: </w:t>
      </w:r>
      <w:r w:rsidRPr="008F6C61">
        <w:rPr>
          <w:b/>
          <w:i/>
          <w:szCs w:val="24"/>
        </w:rPr>
        <w:t>Присвоение почетного звания муниципального образования "Кезский район" "Почетный гражданин муниципального образования "Кезский район"</w:t>
      </w:r>
    </w:p>
    <w:p w:rsidR="008C5A2E" w:rsidRDefault="00EB1BBA" w:rsidP="00DE296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Размещено о</w:t>
      </w:r>
      <w:r w:rsidRPr="00EB1BBA">
        <w:rPr>
          <w:rFonts w:eastAsia="Times New Roman" w:cs="Times New Roman"/>
          <w:szCs w:val="24"/>
          <w:lang w:eastAsia="ru-RU"/>
        </w:rPr>
        <w:t xml:space="preserve">бъявление </w:t>
      </w:r>
      <w:r w:rsidRPr="00F765E5">
        <w:rPr>
          <w:rFonts w:eastAsia="Times New Roman" w:cs="Times New Roman"/>
          <w:bCs/>
          <w:szCs w:val="24"/>
          <w:lang w:eastAsia="ru-RU"/>
        </w:rPr>
        <w:t>на сайте МО "Кезский район" и в районной газете "</w:t>
      </w:r>
      <w:proofErr w:type="spellStart"/>
      <w:r w:rsidRPr="00F765E5">
        <w:rPr>
          <w:rFonts w:eastAsia="Times New Roman" w:cs="Times New Roman"/>
          <w:bCs/>
          <w:szCs w:val="24"/>
          <w:lang w:eastAsia="ru-RU"/>
        </w:rPr>
        <w:t>Звезда</w:t>
      </w:r>
      <w:proofErr w:type="gramStart"/>
      <w:r w:rsidRPr="00F765E5">
        <w:rPr>
          <w:rFonts w:eastAsia="Times New Roman" w:cs="Times New Roman"/>
          <w:bCs/>
          <w:szCs w:val="24"/>
          <w:lang w:eastAsia="ru-RU"/>
        </w:rPr>
        <w:t>"</w:t>
      </w:r>
      <w:r w:rsidRPr="00EB1BBA">
        <w:rPr>
          <w:rFonts w:eastAsia="Times New Roman" w:cs="Times New Roman"/>
          <w:szCs w:val="24"/>
          <w:lang w:eastAsia="ru-RU"/>
        </w:rPr>
        <w:t>о</w:t>
      </w:r>
      <w:proofErr w:type="spellEnd"/>
      <w:proofErr w:type="gramEnd"/>
      <w:r w:rsidRPr="00EB1BBA">
        <w:rPr>
          <w:rFonts w:eastAsia="Times New Roman" w:cs="Times New Roman"/>
          <w:szCs w:val="24"/>
          <w:lang w:eastAsia="ru-RU"/>
        </w:rPr>
        <w:t xml:space="preserve"> сборе предложений для присвоения почетного звания "Почетный гражданин муниципальн</w:t>
      </w:r>
      <w:r>
        <w:rPr>
          <w:rFonts w:eastAsia="Times New Roman" w:cs="Times New Roman"/>
          <w:szCs w:val="24"/>
          <w:lang w:eastAsia="ru-RU"/>
        </w:rPr>
        <w:t xml:space="preserve">ого образования "Кезский район". </w:t>
      </w:r>
      <w:r w:rsidRPr="00EB1BBA">
        <w:rPr>
          <w:rFonts w:eastAsia="Times New Roman" w:cs="Times New Roman"/>
          <w:szCs w:val="24"/>
          <w:lang w:eastAsia="ru-RU"/>
        </w:rPr>
        <w:t>Выплаты денежного вознаграждения гражданам, удостоенным почетного  звания "Почетный гражданин муниципального образования "Кезский район"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EB1BBA">
        <w:rPr>
          <w:rFonts w:eastAsia="Times New Roman" w:cs="Times New Roman"/>
          <w:szCs w:val="24"/>
          <w:lang w:eastAsia="ru-RU"/>
        </w:rPr>
        <w:t xml:space="preserve">составили </w:t>
      </w:r>
      <w:r w:rsidR="00A34F2C">
        <w:rPr>
          <w:rFonts w:eastAsia="Times New Roman" w:cs="Times New Roman"/>
          <w:szCs w:val="24"/>
          <w:lang w:eastAsia="ru-RU"/>
        </w:rPr>
        <w:t>5000</w:t>
      </w:r>
      <w:r w:rsidRPr="00EB1BBA">
        <w:rPr>
          <w:rFonts w:eastAsia="Times New Roman" w:cs="Times New Roman"/>
          <w:szCs w:val="24"/>
          <w:lang w:eastAsia="ru-RU"/>
        </w:rPr>
        <w:t xml:space="preserve"> рублей</w:t>
      </w:r>
      <w:r>
        <w:rPr>
          <w:rFonts w:eastAsia="Times New Roman" w:cs="Times New Roman"/>
          <w:szCs w:val="24"/>
          <w:lang w:eastAsia="ru-RU"/>
        </w:rPr>
        <w:t>.</w:t>
      </w:r>
    </w:p>
    <w:p w:rsidR="00EB1BBA" w:rsidRPr="00D5164F" w:rsidRDefault="00EB1BBA" w:rsidP="00DE2961">
      <w:pPr>
        <w:ind w:firstLine="567"/>
        <w:rPr>
          <w:szCs w:val="24"/>
        </w:rPr>
      </w:pPr>
    </w:p>
    <w:p w:rsidR="008C5A2E" w:rsidRDefault="008C5A2E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 xml:space="preserve">Основное мероприятие: </w:t>
      </w:r>
      <w:r w:rsidRPr="008C5A2E">
        <w:rPr>
          <w:b/>
          <w:i/>
          <w:szCs w:val="24"/>
        </w:rPr>
        <w:t>Осуществление мер по противодействию коррупции</w:t>
      </w:r>
    </w:p>
    <w:p w:rsidR="008C5A2E" w:rsidRDefault="00A34F2C" w:rsidP="00DE296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szCs w:val="24"/>
        </w:rPr>
        <w:t>Проведено 3</w:t>
      </w:r>
      <w:r w:rsidR="00D5164F">
        <w:rPr>
          <w:szCs w:val="24"/>
        </w:rPr>
        <w:t xml:space="preserve"> заседания</w:t>
      </w:r>
      <w:r w:rsidR="008C5A2E">
        <w:rPr>
          <w:szCs w:val="24"/>
        </w:rPr>
        <w:t xml:space="preserve">  </w:t>
      </w:r>
      <w:r w:rsidR="008C5A2E" w:rsidRPr="008C5A2E">
        <w:rPr>
          <w:rFonts w:eastAsia="Times New Roman" w:cs="Times New Roman"/>
          <w:szCs w:val="24"/>
          <w:lang w:eastAsia="ru-RU"/>
        </w:rPr>
        <w:t>Комиссии по координации работы по противодействию коррупции в муниципальном образовании «Кезский район»</w:t>
      </w:r>
      <w:r w:rsidR="008C5A2E">
        <w:rPr>
          <w:rFonts w:eastAsia="Times New Roman" w:cs="Times New Roman"/>
          <w:szCs w:val="24"/>
          <w:lang w:eastAsia="ru-RU"/>
        </w:rPr>
        <w:t xml:space="preserve">, на заседании комиссии </w:t>
      </w:r>
      <w:r w:rsidR="008C5A2E" w:rsidRPr="008C5A2E">
        <w:rPr>
          <w:rFonts w:eastAsia="Times New Roman" w:cs="Times New Roman"/>
          <w:szCs w:val="24"/>
          <w:lang w:eastAsia="ru-RU"/>
        </w:rPr>
        <w:t>утверждены планы по координации работы по противодействию коррупции</w:t>
      </w:r>
      <w:r>
        <w:rPr>
          <w:rFonts w:eastAsia="Times New Roman" w:cs="Times New Roman"/>
          <w:szCs w:val="24"/>
          <w:lang w:eastAsia="ru-RU"/>
        </w:rPr>
        <w:t>. В течение 2020</w:t>
      </w:r>
      <w:r w:rsidR="00EB1BBA">
        <w:rPr>
          <w:rFonts w:eastAsia="Times New Roman" w:cs="Times New Roman"/>
          <w:szCs w:val="24"/>
          <w:lang w:eastAsia="ru-RU"/>
        </w:rPr>
        <w:t xml:space="preserve"> </w:t>
      </w:r>
      <w:r w:rsidR="008C5A2E">
        <w:rPr>
          <w:rFonts w:eastAsia="Times New Roman" w:cs="Times New Roman"/>
          <w:szCs w:val="24"/>
          <w:lang w:eastAsia="ru-RU"/>
        </w:rPr>
        <w:t>года п</w:t>
      </w:r>
      <w:r w:rsidR="008C5A2E" w:rsidRPr="008C5A2E">
        <w:rPr>
          <w:rFonts w:eastAsia="Times New Roman" w:cs="Times New Roman"/>
          <w:szCs w:val="24"/>
          <w:lang w:eastAsia="ru-RU"/>
        </w:rPr>
        <w:t>роведены  консультации с должностными лицами, разрабатыва</w:t>
      </w:r>
      <w:r w:rsidR="008C5A2E">
        <w:rPr>
          <w:rFonts w:eastAsia="Times New Roman" w:cs="Times New Roman"/>
          <w:szCs w:val="24"/>
          <w:lang w:eastAsia="ru-RU"/>
        </w:rPr>
        <w:t>ю</w:t>
      </w:r>
      <w:r w:rsidR="008C5A2E" w:rsidRPr="008C5A2E">
        <w:rPr>
          <w:rFonts w:eastAsia="Times New Roman" w:cs="Times New Roman"/>
          <w:szCs w:val="24"/>
          <w:lang w:eastAsia="ru-RU"/>
        </w:rPr>
        <w:t>щими ведомственные планы</w:t>
      </w:r>
      <w:r w:rsidR="008C5A2E">
        <w:rPr>
          <w:rFonts w:eastAsia="Times New Roman" w:cs="Times New Roman"/>
          <w:szCs w:val="24"/>
          <w:lang w:eastAsia="ru-RU"/>
        </w:rPr>
        <w:t xml:space="preserve">. </w:t>
      </w:r>
      <w:r w:rsidR="008C5A2E" w:rsidRPr="008C5A2E">
        <w:rPr>
          <w:rFonts w:eastAsia="Times New Roman" w:cs="Times New Roman"/>
          <w:szCs w:val="24"/>
          <w:lang w:eastAsia="ru-RU"/>
        </w:rPr>
        <w:t>Проведен</w:t>
      </w:r>
      <w:r w:rsidR="00D5164F">
        <w:rPr>
          <w:rFonts w:eastAsia="Times New Roman" w:cs="Times New Roman"/>
          <w:szCs w:val="24"/>
          <w:lang w:eastAsia="ru-RU"/>
        </w:rPr>
        <w:t xml:space="preserve">а антикоррупционная экспертиза </w:t>
      </w:r>
      <w:r>
        <w:rPr>
          <w:rFonts w:eastAsia="Times New Roman" w:cs="Times New Roman"/>
          <w:szCs w:val="24"/>
          <w:lang w:eastAsia="ru-RU"/>
        </w:rPr>
        <w:t>более 1100</w:t>
      </w:r>
      <w:r w:rsidR="00EB1BBA">
        <w:rPr>
          <w:rFonts w:eastAsia="Times New Roman" w:cs="Times New Roman"/>
          <w:szCs w:val="24"/>
          <w:lang w:eastAsia="ru-RU"/>
        </w:rPr>
        <w:t xml:space="preserve"> </w:t>
      </w:r>
      <w:r w:rsidR="008C5A2E" w:rsidRPr="008C5A2E">
        <w:rPr>
          <w:rFonts w:eastAsia="Times New Roman" w:cs="Times New Roman"/>
          <w:szCs w:val="24"/>
          <w:lang w:eastAsia="ru-RU"/>
        </w:rPr>
        <w:t>проектов нормативных актов</w:t>
      </w:r>
      <w:r w:rsidR="008C5A2E">
        <w:rPr>
          <w:rFonts w:eastAsia="Times New Roman" w:cs="Times New Roman"/>
          <w:szCs w:val="24"/>
          <w:lang w:eastAsia="ru-RU"/>
        </w:rPr>
        <w:t>. Ж</w:t>
      </w:r>
      <w:r w:rsidR="008C5A2E" w:rsidRPr="008C5A2E">
        <w:rPr>
          <w:rFonts w:eastAsia="Times New Roman" w:cs="Times New Roman"/>
          <w:szCs w:val="24"/>
          <w:lang w:eastAsia="ru-RU"/>
        </w:rPr>
        <w:t>алоб и обращений граждан на предмет наличия  в них информации о фактах коррупции со стороны лиц, замещающих муниципальные должности и муниципальных служащих</w:t>
      </w:r>
      <w:r w:rsidR="008C5A2E">
        <w:rPr>
          <w:rFonts w:eastAsia="Times New Roman" w:cs="Times New Roman"/>
          <w:szCs w:val="24"/>
          <w:lang w:eastAsia="ru-RU"/>
        </w:rPr>
        <w:t>, не поступало.</w:t>
      </w:r>
      <w:r w:rsidR="008C5A2E" w:rsidRPr="008C5A2E">
        <w:rPr>
          <w:rFonts w:eastAsia="Times New Roman" w:cs="Times New Roman"/>
          <w:szCs w:val="24"/>
          <w:lang w:eastAsia="ru-RU"/>
        </w:rPr>
        <w:t xml:space="preserve"> </w:t>
      </w:r>
    </w:p>
    <w:p w:rsidR="008C5A2E" w:rsidRPr="008C5A2E" w:rsidRDefault="00A34F2C" w:rsidP="00DE2961">
      <w:pPr>
        <w:ind w:firstLine="567"/>
        <w:rPr>
          <w:szCs w:val="24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C5A2E" w:rsidRPr="008C5A2E">
        <w:rPr>
          <w:rFonts w:eastAsia="Times New Roman" w:cs="Times New Roman"/>
          <w:szCs w:val="24"/>
          <w:lang w:eastAsia="ru-RU"/>
        </w:rPr>
        <w:t xml:space="preserve"> муниципальных служащих подали уведомления о намерении выполнять иную оплачиваемую работу. Всем дано разрешение на выполнении иной оплачиваемой работы</w:t>
      </w:r>
      <w:r>
        <w:rPr>
          <w:rFonts w:eastAsia="Times New Roman" w:cs="Times New Roman"/>
          <w:szCs w:val="24"/>
          <w:lang w:eastAsia="ru-RU"/>
        </w:rPr>
        <w:t>.</w:t>
      </w:r>
    </w:p>
    <w:p w:rsidR="008C5A2E" w:rsidRDefault="008C5A2E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8C5A2E">
        <w:rPr>
          <w:rFonts w:eastAsia="Times New Roman" w:cs="Times New Roman"/>
          <w:szCs w:val="24"/>
          <w:lang w:eastAsia="ru-RU"/>
        </w:rPr>
        <w:t xml:space="preserve">Проведено </w:t>
      </w:r>
      <w:r w:rsidR="00EB1BBA">
        <w:rPr>
          <w:rFonts w:eastAsia="Times New Roman" w:cs="Times New Roman"/>
          <w:szCs w:val="24"/>
          <w:lang w:eastAsia="ru-RU"/>
        </w:rPr>
        <w:t>4 заседания</w:t>
      </w:r>
      <w:r w:rsidRPr="008C5A2E">
        <w:rPr>
          <w:rFonts w:eastAsia="Times New Roman" w:cs="Times New Roman"/>
          <w:szCs w:val="24"/>
          <w:lang w:eastAsia="ru-RU"/>
        </w:rPr>
        <w:t xml:space="preserve"> комисси</w:t>
      </w:r>
      <w:r w:rsidR="00EB1BBA">
        <w:rPr>
          <w:rFonts w:eastAsia="Times New Roman" w:cs="Times New Roman"/>
          <w:szCs w:val="24"/>
          <w:lang w:eastAsia="ru-RU"/>
        </w:rPr>
        <w:t>и</w:t>
      </w:r>
      <w:r w:rsidRPr="008C5A2E">
        <w:rPr>
          <w:rFonts w:eastAsia="Times New Roman" w:cs="Times New Roman"/>
          <w:szCs w:val="24"/>
          <w:lang w:eastAsia="ru-RU"/>
        </w:rPr>
        <w:t xml:space="preserve"> по соблюдению требований к служебному повед</w:t>
      </w:r>
      <w:r>
        <w:rPr>
          <w:rFonts w:eastAsia="Times New Roman" w:cs="Times New Roman"/>
          <w:szCs w:val="24"/>
          <w:lang w:eastAsia="ru-RU"/>
        </w:rPr>
        <w:t>е</w:t>
      </w:r>
      <w:r w:rsidRPr="008C5A2E">
        <w:rPr>
          <w:rFonts w:eastAsia="Times New Roman" w:cs="Times New Roman"/>
          <w:szCs w:val="24"/>
          <w:lang w:eastAsia="ru-RU"/>
        </w:rPr>
        <w:t>нию муниципальных служащих и  урегулированию конфликта интересов</w:t>
      </w:r>
      <w:r>
        <w:rPr>
          <w:rFonts w:eastAsia="Times New Roman" w:cs="Times New Roman"/>
          <w:szCs w:val="24"/>
          <w:lang w:eastAsia="ru-RU"/>
        </w:rPr>
        <w:t>.</w:t>
      </w:r>
    </w:p>
    <w:p w:rsidR="008C5A2E" w:rsidRDefault="008C5A2E" w:rsidP="00DE296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 сайте муниципального образования «Кезский район» и в районной газете «Звезда» о</w:t>
      </w:r>
      <w:r w:rsidR="00A34F2C">
        <w:rPr>
          <w:rFonts w:eastAsia="Times New Roman" w:cs="Times New Roman"/>
          <w:szCs w:val="24"/>
          <w:lang w:eastAsia="ru-RU"/>
        </w:rPr>
        <w:t>публиковано 8</w:t>
      </w:r>
      <w:r w:rsidRPr="008C5A2E">
        <w:rPr>
          <w:rFonts w:eastAsia="Times New Roman" w:cs="Times New Roman"/>
          <w:szCs w:val="24"/>
          <w:lang w:eastAsia="ru-RU"/>
        </w:rPr>
        <w:t xml:space="preserve"> материалов</w:t>
      </w:r>
      <w:r w:rsidR="000B2A3F" w:rsidRPr="000B2A3F">
        <w:rPr>
          <w:rFonts w:eastAsia="Times New Roman" w:cs="Times New Roman"/>
          <w:szCs w:val="24"/>
          <w:lang w:eastAsia="ru-RU"/>
        </w:rPr>
        <w:t xml:space="preserve"> </w:t>
      </w:r>
      <w:r w:rsidR="000B2A3F">
        <w:rPr>
          <w:rFonts w:eastAsia="Times New Roman" w:cs="Times New Roman"/>
          <w:szCs w:val="24"/>
          <w:lang w:eastAsia="ru-RU"/>
        </w:rPr>
        <w:t xml:space="preserve">по </w:t>
      </w:r>
      <w:r w:rsidR="000B2A3F" w:rsidRPr="008C5A2E">
        <w:rPr>
          <w:rFonts w:eastAsia="Times New Roman" w:cs="Times New Roman"/>
          <w:szCs w:val="24"/>
          <w:lang w:eastAsia="ru-RU"/>
        </w:rPr>
        <w:t>аналитической, разъяснительной  информации по противодействию коррупции</w:t>
      </w:r>
      <w:r w:rsidR="000B2A3F">
        <w:rPr>
          <w:rFonts w:eastAsia="Times New Roman" w:cs="Times New Roman"/>
          <w:szCs w:val="24"/>
          <w:lang w:eastAsia="ru-RU"/>
        </w:rPr>
        <w:t>.</w:t>
      </w:r>
    </w:p>
    <w:p w:rsidR="000B2A3F" w:rsidRDefault="000B2A3F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8C5A2E">
        <w:rPr>
          <w:rFonts w:eastAsia="Times New Roman" w:cs="Times New Roman"/>
          <w:szCs w:val="24"/>
          <w:lang w:eastAsia="ru-RU"/>
        </w:rPr>
        <w:t xml:space="preserve">Проведено </w:t>
      </w:r>
      <w:r w:rsidR="00A34F2C">
        <w:rPr>
          <w:rFonts w:eastAsia="Times New Roman" w:cs="Times New Roman"/>
          <w:szCs w:val="24"/>
          <w:lang w:eastAsia="ru-RU"/>
        </w:rPr>
        <w:t>3</w:t>
      </w:r>
      <w:r w:rsidRPr="008C5A2E">
        <w:rPr>
          <w:rFonts w:eastAsia="Times New Roman" w:cs="Times New Roman"/>
          <w:szCs w:val="24"/>
          <w:lang w:eastAsia="ru-RU"/>
        </w:rPr>
        <w:t xml:space="preserve"> семинар</w:t>
      </w:r>
      <w:r w:rsidR="00EA15D1">
        <w:rPr>
          <w:rFonts w:eastAsia="Times New Roman" w:cs="Times New Roman"/>
          <w:szCs w:val="24"/>
          <w:lang w:eastAsia="ru-RU"/>
        </w:rPr>
        <w:t>а-совещания</w:t>
      </w:r>
      <w:r w:rsidRPr="008C5A2E">
        <w:rPr>
          <w:rFonts w:eastAsia="Times New Roman" w:cs="Times New Roman"/>
          <w:szCs w:val="24"/>
          <w:lang w:eastAsia="ru-RU"/>
        </w:rPr>
        <w:t xml:space="preserve"> с Главами и специалистами сельских Администраций</w:t>
      </w:r>
      <w:r w:rsidRPr="000B2A3F">
        <w:rPr>
          <w:rFonts w:eastAsia="Times New Roman" w:cs="Times New Roman"/>
          <w:szCs w:val="24"/>
          <w:lang w:eastAsia="ru-RU"/>
        </w:rPr>
        <w:t xml:space="preserve"> </w:t>
      </w:r>
      <w:r w:rsidRPr="008C5A2E">
        <w:rPr>
          <w:rFonts w:eastAsia="Times New Roman" w:cs="Times New Roman"/>
          <w:szCs w:val="24"/>
          <w:lang w:eastAsia="ru-RU"/>
        </w:rPr>
        <w:t>по освещению вопросов антикоррупционного законодательства</w:t>
      </w:r>
      <w:r>
        <w:rPr>
          <w:rFonts w:eastAsia="Times New Roman" w:cs="Times New Roman"/>
          <w:szCs w:val="24"/>
          <w:lang w:eastAsia="ru-RU"/>
        </w:rPr>
        <w:t>.</w:t>
      </w:r>
    </w:p>
    <w:p w:rsidR="00A34F2C" w:rsidRDefault="000B2A3F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8C5A2E">
        <w:rPr>
          <w:rFonts w:eastAsia="Times New Roman" w:cs="Times New Roman"/>
          <w:szCs w:val="24"/>
          <w:lang w:eastAsia="ru-RU"/>
        </w:rPr>
        <w:t xml:space="preserve">Проведен </w:t>
      </w:r>
      <w:r>
        <w:rPr>
          <w:rFonts w:eastAsia="Times New Roman" w:cs="Times New Roman"/>
          <w:szCs w:val="24"/>
          <w:lang w:eastAsia="ru-RU"/>
        </w:rPr>
        <w:t xml:space="preserve">социальный </w:t>
      </w:r>
      <w:r w:rsidRPr="008C5A2E">
        <w:rPr>
          <w:rFonts w:eastAsia="Times New Roman" w:cs="Times New Roman"/>
          <w:szCs w:val="24"/>
          <w:lang w:eastAsia="ru-RU"/>
        </w:rPr>
        <w:t xml:space="preserve">опрос о  коррупционных проявлениях в районе. С коррупцией сталкивались </w:t>
      </w:r>
      <w:r w:rsidR="00EB1BBA">
        <w:rPr>
          <w:rFonts w:eastAsia="Times New Roman" w:cs="Times New Roman"/>
          <w:szCs w:val="24"/>
          <w:lang w:eastAsia="ru-RU"/>
        </w:rPr>
        <w:t>13,4</w:t>
      </w:r>
      <w:r w:rsidR="00A34F2C">
        <w:rPr>
          <w:rFonts w:eastAsia="Times New Roman" w:cs="Times New Roman"/>
          <w:szCs w:val="24"/>
          <w:lang w:eastAsia="ru-RU"/>
        </w:rPr>
        <w:t xml:space="preserve"> % </w:t>
      </w:r>
      <w:proofErr w:type="gramStart"/>
      <w:r w:rsidR="00A34F2C">
        <w:rPr>
          <w:rFonts w:eastAsia="Times New Roman" w:cs="Times New Roman"/>
          <w:szCs w:val="24"/>
          <w:lang w:eastAsia="ru-RU"/>
        </w:rPr>
        <w:t>опрошенных</w:t>
      </w:r>
      <w:proofErr w:type="gramEnd"/>
      <w:r w:rsidR="00A34F2C">
        <w:rPr>
          <w:rFonts w:eastAsia="Times New Roman" w:cs="Times New Roman"/>
          <w:szCs w:val="24"/>
          <w:lang w:eastAsia="ru-RU"/>
        </w:rPr>
        <w:t>.</w:t>
      </w:r>
    </w:p>
    <w:p w:rsidR="00A34F2C" w:rsidRDefault="00A34F2C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A34F2C">
        <w:rPr>
          <w:rFonts w:eastAsia="Times New Roman" w:cs="Times New Roman"/>
          <w:szCs w:val="24"/>
          <w:lang w:eastAsia="ru-RU"/>
        </w:rPr>
        <w:t>Проведены 3 публичных слушаний по итогам СЭР и исполнению бюджета за 2018 год</w:t>
      </w:r>
      <w:proofErr w:type="gramStart"/>
      <w:r w:rsidRPr="00A34F2C">
        <w:rPr>
          <w:rFonts w:eastAsia="Times New Roman" w:cs="Times New Roman"/>
          <w:szCs w:val="24"/>
          <w:lang w:eastAsia="ru-RU"/>
        </w:rPr>
        <w:t xml:space="preserve"> ,</w:t>
      </w:r>
      <w:proofErr w:type="gramEnd"/>
      <w:r w:rsidRPr="00A34F2C">
        <w:rPr>
          <w:rFonts w:eastAsia="Times New Roman" w:cs="Times New Roman"/>
          <w:szCs w:val="24"/>
          <w:lang w:eastAsia="ru-RU"/>
        </w:rPr>
        <w:t xml:space="preserve"> проектам СЭР и бюджета на 2021 год и по вопросу изменений в Устав района </w:t>
      </w:r>
    </w:p>
    <w:p w:rsidR="000B2A3F" w:rsidRDefault="000A4C24" w:rsidP="00DE2961">
      <w:pPr>
        <w:ind w:firstLine="567"/>
        <w:rPr>
          <w:b/>
          <w:i/>
          <w:szCs w:val="24"/>
        </w:rPr>
      </w:pPr>
      <w:r w:rsidRPr="000A4C24">
        <w:rPr>
          <w:rFonts w:eastAsia="Times New Roman" w:cs="Times New Roman"/>
          <w:szCs w:val="24"/>
          <w:lang w:eastAsia="ru-RU"/>
        </w:rPr>
        <w:t xml:space="preserve">Конкурсов среди общеобразовательных учреждений на лучшую организацию работы по формированию негативного отношения  к коррупционным проявлениям  </w:t>
      </w:r>
      <w:r>
        <w:rPr>
          <w:rFonts w:eastAsia="Times New Roman" w:cs="Times New Roman"/>
          <w:szCs w:val="24"/>
          <w:lang w:eastAsia="ru-RU"/>
        </w:rPr>
        <w:t>не проводился.</w:t>
      </w:r>
    </w:p>
    <w:p w:rsidR="00D5164F" w:rsidRDefault="00D5164F" w:rsidP="00DE2961">
      <w:pPr>
        <w:ind w:firstLine="567"/>
        <w:rPr>
          <w:b/>
          <w:i/>
          <w:szCs w:val="24"/>
        </w:rPr>
      </w:pPr>
    </w:p>
    <w:p w:rsidR="008C5A2E" w:rsidRDefault="000B2A3F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0B2A3F">
        <w:t xml:space="preserve"> </w:t>
      </w:r>
      <w:r w:rsidRPr="000B2A3F">
        <w:rPr>
          <w:b/>
          <w:i/>
          <w:szCs w:val="24"/>
        </w:rPr>
        <w:t>Учреждение печатных средств массовой информации</w:t>
      </w:r>
    </w:p>
    <w:p w:rsidR="000B2A3F" w:rsidRDefault="00672BD5" w:rsidP="00DE2961">
      <w:pPr>
        <w:ind w:firstLine="567"/>
        <w:rPr>
          <w:szCs w:val="24"/>
        </w:rPr>
      </w:pPr>
      <w:r w:rsidRPr="00672BD5">
        <w:rPr>
          <w:szCs w:val="24"/>
        </w:rPr>
        <w:t xml:space="preserve">Информация публикуется: 5 интервью с Главой района, 1 интервью </w:t>
      </w:r>
      <w:proofErr w:type="gramStart"/>
      <w:r w:rsidRPr="00672BD5">
        <w:rPr>
          <w:szCs w:val="24"/>
        </w:rPr>
        <w:t>с</w:t>
      </w:r>
      <w:proofErr w:type="gramEnd"/>
      <w:r w:rsidRPr="00672BD5">
        <w:rPr>
          <w:szCs w:val="24"/>
        </w:rPr>
        <w:t xml:space="preserve"> начальник </w:t>
      </w:r>
      <w:proofErr w:type="spellStart"/>
      <w:r w:rsidRPr="00672BD5">
        <w:rPr>
          <w:szCs w:val="24"/>
        </w:rPr>
        <w:t>УСХ</w:t>
      </w:r>
      <w:proofErr w:type="spellEnd"/>
      <w:r>
        <w:rPr>
          <w:szCs w:val="24"/>
        </w:rPr>
        <w:t>.</w:t>
      </w:r>
    </w:p>
    <w:p w:rsidR="00672BD5" w:rsidRPr="008C5A2E" w:rsidRDefault="00672BD5" w:rsidP="00DE2961">
      <w:pPr>
        <w:ind w:firstLine="567"/>
        <w:rPr>
          <w:szCs w:val="24"/>
        </w:rPr>
      </w:pPr>
      <w:r>
        <w:rPr>
          <w:szCs w:val="24"/>
        </w:rPr>
        <w:t>Вестники</w:t>
      </w:r>
      <w:r w:rsidRPr="00672BD5">
        <w:rPr>
          <w:szCs w:val="24"/>
        </w:rPr>
        <w:t xml:space="preserve"> для освещения деятельности органов местного самоуправления</w:t>
      </w:r>
      <w:r>
        <w:rPr>
          <w:szCs w:val="24"/>
        </w:rPr>
        <w:t xml:space="preserve"> </w:t>
      </w:r>
      <w:r w:rsidRPr="00672BD5">
        <w:rPr>
          <w:szCs w:val="24"/>
        </w:rPr>
        <w:t>учреждены в МО поселениях, информация публикуется</w:t>
      </w:r>
      <w:r>
        <w:rPr>
          <w:szCs w:val="24"/>
        </w:rPr>
        <w:t>.</w:t>
      </w:r>
    </w:p>
    <w:p w:rsidR="000B2A3F" w:rsidRDefault="000B2A3F" w:rsidP="00DE2961">
      <w:pPr>
        <w:ind w:firstLine="567"/>
        <w:rPr>
          <w:b/>
          <w:i/>
          <w:szCs w:val="24"/>
        </w:rPr>
      </w:pPr>
    </w:p>
    <w:p w:rsidR="000B2A3F" w:rsidRDefault="000B2A3F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0B2A3F">
        <w:t xml:space="preserve"> </w:t>
      </w:r>
      <w:r w:rsidRPr="000B2A3F">
        <w:rPr>
          <w:b/>
          <w:i/>
          <w:szCs w:val="24"/>
        </w:rPr>
        <w:t>Развитие муниципальной службы</w:t>
      </w:r>
    </w:p>
    <w:p w:rsidR="00672BD5" w:rsidRDefault="00672BD5" w:rsidP="00672BD5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>В Администрацию Главы и Правительства УР направлена заявка на обучение муниципальных служащих в муниципальном образовании «Кезский район» по образовательным программам дополнительного профессионального образования на 2022 год</w:t>
      </w:r>
      <w:r>
        <w:rPr>
          <w:rFonts w:eastAsia="Times New Roman" w:cs="Times New Roman"/>
          <w:szCs w:val="24"/>
          <w:lang w:eastAsia="ru-RU"/>
        </w:rPr>
        <w:t>.</w:t>
      </w:r>
    </w:p>
    <w:p w:rsidR="001D3900" w:rsidRDefault="00672BD5" w:rsidP="00DE2961">
      <w:pPr>
        <w:ind w:firstLine="567"/>
        <w:rPr>
          <w:szCs w:val="24"/>
        </w:rPr>
      </w:pPr>
      <w:r>
        <w:rPr>
          <w:szCs w:val="24"/>
        </w:rPr>
        <w:t>За 2020 год обучено 22</w:t>
      </w:r>
      <w:r w:rsidR="001D3900" w:rsidRPr="001D3900">
        <w:rPr>
          <w:szCs w:val="24"/>
        </w:rPr>
        <w:t xml:space="preserve"> сотрудник</w:t>
      </w:r>
      <w:r>
        <w:rPr>
          <w:szCs w:val="24"/>
        </w:rPr>
        <w:t xml:space="preserve">а. </w:t>
      </w:r>
      <w:r w:rsidR="001D3900" w:rsidRPr="001D3900">
        <w:rPr>
          <w:szCs w:val="24"/>
        </w:rPr>
        <w:t>Проведена проверка знаний требований охраны труда у руководителей структурных подразделений</w:t>
      </w:r>
      <w:r w:rsidR="001D3900">
        <w:rPr>
          <w:szCs w:val="24"/>
        </w:rPr>
        <w:t>.</w:t>
      </w:r>
    </w:p>
    <w:p w:rsidR="001D3900" w:rsidRDefault="001D3900" w:rsidP="00DE2961">
      <w:pPr>
        <w:ind w:firstLine="567"/>
        <w:rPr>
          <w:szCs w:val="24"/>
        </w:rPr>
      </w:pPr>
      <w:r w:rsidRPr="001D3900">
        <w:rPr>
          <w:szCs w:val="24"/>
        </w:rPr>
        <w:t>Ведется работа по обновлению базы сотрудников, пополнению данных о сотрудниках Администрации района и Районного Совета депутатов в системе электронного учёта кадров «Олимп – управление персоналом»</w:t>
      </w:r>
      <w:r>
        <w:rPr>
          <w:szCs w:val="24"/>
        </w:rPr>
        <w:t>.</w:t>
      </w:r>
    </w:p>
    <w:p w:rsidR="001D3900" w:rsidRDefault="001D3900" w:rsidP="00DE2961">
      <w:pPr>
        <w:ind w:firstLine="567"/>
        <w:rPr>
          <w:szCs w:val="24"/>
        </w:rPr>
      </w:pPr>
      <w:r w:rsidRPr="001D3900">
        <w:rPr>
          <w:szCs w:val="24"/>
        </w:rPr>
        <w:t>Список кадрового резерва на муниципальной службе пересмотрен и признан утратившим силу на Совете по кадров</w:t>
      </w:r>
      <w:r>
        <w:rPr>
          <w:szCs w:val="24"/>
        </w:rPr>
        <w:t>о</w:t>
      </w:r>
      <w:r w:rsidRPr="001D3900">
        <w:rPr>
          <w:szCs w:val="24"/>
        </w:rPr>
        <w:t>й политике при Главе муниципального образования "Кезский район"</w:t>
      </w:r>
      <w:r>
        <w:rPr>
          <w:szCs w:val="24"/>
        </w:rPr>
        <w:t>.</w:t>
      </w:r>
    </w:p>
    <w:p w:rsidR="001D3900" w:rsidRPr="000B2A3F" w:rsidRDefault="001D3900" w:rsidP="00DE2961">
      <w:pPr>
        <w:ind w:firstLine="567"/>
        <w:rPr>
          <w:szCs w:val="24"/>
        </w:rPr>
      </w:pPr>
    </w:p>
    <w:p w:rsidR="00E05CF7" w:rsidRDefault="00DD1301" w:rsidP="00DE2961">
      <w:pPr>
        <w:ind w:firstLine="567"/>
        <w:rPr>
          <w:rFonts w:eastAsia="Times New Roman" w:cs="Times New Roman"/>
          <w:color w:val="0000CC"/>
          <w:sz w:val="20"/>
          <w:szCs w:val="20"/>
          <w:lang w:eastAsia="ru-RU"/>
        </w:rPr>
      </w:pPr>
      <w:r>
        <w:rPr>
          <w:b/>
          <w:i/>
          <w:szCs w:val="24"/>
        </w:rPr>
        <w:t>Основное мероприятие:</w:t>
      </w:r>
      <w:r w:rsidR="0024607D" w:rsidRPr="0024607D">
        <w:t xml:space="preserve"> </w:t>
      </w:r>
      <w:r w:rsidR="0024607D" w:rsidRPr="0024607D">
        <w:rPr>
          <w:b/>
          <w:i/>
          <w:szCs w:val="24"/>
        </w:rPr>
        <w:t>Проведение административной реформы</w:t>
      </w:r>
      <w:r w:rsidR="00E05CF7" w:rsidRPr="00E05CF7">
        <w:rPr>
          <w:rFonts w:eastAsia="Times New Roman" w:cs="Times New Roman"/>
          <w:color w:val="0000CC"/>
          <w:sz w:val="20"/>
          <w:szCs w:val="20"/>
          <w:lang w:eastAsia="ru-RU"/>
        </w:rPr>
        <w:t xml:space="preserve"> 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 xml:space="preserve">В связи с внесением изменений в Типовой перечень муниципальных услуг, одобренного  протоколом Комиссии по повышению качества и доступности </w:t>
      </w:r>
      <w:proofErr w:type="gramStart"/>
      <w:r w:rsidRPr="00672BD5">
        <w:rPr>
          <w:rFonts w:eastAsia="Times New Roman" w:cs="Times New Roman"/>
          <w:szCs w:val="24"/>
          <w:lang w:eastAsia="ru-RU"/>
        </w:rPr>
        <w:t>предоставления</w:t>
      </w:r>
      <w:proofErr w:type="gramEnd"/>
      <w:r w:rsidRPr="00672BD5">
        <w:rPr>
          <w:rFonts w:eastAsia="Times New Roman" w:cs="Times New Roman"/>
          <w:szCs w:val="24"/>
          <w:lang w:eastAsia="ru-RU"/>
        </w:rPr>
        <w:t xml:space="preserve">  государственных и муниципальных услуг в Удмуртской Республике №1 от 20 декабря 2018 года, от 30 декабря 2019 года №2, от 4 сентября 2020 года  постановлением  Администрации МО «Кезский район» от 14.09.2020  г. №862 утвержден «Перечень   муниципальных услуг, </w:t>
      </w:r>
      <w:r w:rsidRPr="00672BD5">
        <w:rPr>
          <w:rFonts w:eastAsia="Times New Roman" w:cs="Times New Roman"/>
          <w:szCs w:val="24"/>
          <w:lang w:eastAsia="ru-RU"/>
        </w:rPr>
        <w:lastRenderedPageBreak/>
        <w:t>предоставляемых органами местного самоуправления  муниципальн</w:t>
      </w:r>
      <w:r>
        <w:rPr>
          <w:rFonts w:eastAsia="Times New Roman" w:cs="Times New Roman"/>
          <w:szCs w:val="24"/>
          <w:lang w:eastAsia="ru-RU"/>
        </w:rPr>
        <w:t>ого образования «Кезский район».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 xml:space="preserve">По состоянию на 31 декабря 2020 года  органами местного самоуправления муниципального образования "Кезский район" утверждены 161 административный  регламент муниципальных услуг. 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 xml:space="preserve">Для  получения документов и  информации, необходимых для предоставления государственной или муниципальной услуги  за 2020   год направлено 918 межведомственных запросов, что на 15 % больше  аналогичного периода прошлого года (2019 год - 797 запросов).  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>В целях информированности населения  о деятельности органов местного самоуправления муниципального образования «Кезский район», о возможности получения услуг через АУ УР «</w:t>
      </w:r>
      <w:proofErr w:type="spellStart"/>
      <w:r w:rsidRPr="00672BD5">
        <w:rPr>
          <w:rFonts w:eastAsia="Times New Roman" w:cs="Times New Roman"/>
          <w:szCs w:val="24"/>
          <w:lang w:eastAsia="ru-RU"/>
        </w:rPr>
        <w:t>МФЦ</w:t>
      </w:r>
      <w:proofErr w:type="spellEnd"/>
      <w:r w:rsidRPr="00672BD5">
        <w:rPr>
          <w:rFonts w:eastAsia="Times New Roman" w:cs="Times New Roman"/>
          <w:szCs w:val="24"/>
          <w:lang w:eastAsia="ru-RU"/>
        </w:rPr>
        <w:t xml:space="preserve"> в Кезском районе», в электронной форме через Региональный портал и Единый портал государственных и муниципальных услуг (функций) размещалась   информация  в районной газете «Звезда» и  на сайте Кезского района.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>Информация о муниципальных услугах, предоставляемых в МО "Кезский район" размещается в информационных системах</w:t>
      </w:r>
      <w:r>
        <w:rPr>
          <w:rFonts w:eastAsia="Times New Roman" w:cs="Times New Roman"/>
          <w:szCs w:val="24"/>
          <w:lang w:eastAsia="ru-RU"/>
        </w:rPr>
        <w:t>.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proofErr w:type="gramStart"/>
      <w:r w:rsidRPr="00672BD5">
        <w:rPr>
          <w:rFonts w:eastAsia="Times New Roman" w:cs="Times New Roman"/>
          <w:szCs w:val="24"/>
          <w:lang w:eastAsia="ru-RU"/>
        </w:rPr>
        <w:t>В соответствии с Указом Президента Российской Федерации от 28.04.2008 г. №607 по итогам  2019 года  в срок до 1 мая 2020 года  подготовлен доклад Главы Администрации муниципального образования «Кезский район» о достигнутых значениях показателей для оценки эффективности деятельности органов местного самоуправления Кезского района за 2019 год и их планируемых значениях на 2020-2022 годы).</w:t>
      </w:r>
      <w:proofErr w:type="gramEnd"/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672BD5">
        <w:rPr>
          <w:rFonts w:eastAsia="Times New Roman" w:cs="Times New Roman"/>
          <w:szCs w:val="24"/>
          <w:lang w:eastAsia="ru-RU"/>
        </w:rPr>
        <w:t>В  течени</w:t>
      </w:r>
      <w:proofErr w:type="gramStart"/>
      <w:r w:rsidRPr="00672BD5">
        <w:rPr>
          <w:rFonts w:eastAsia="Times New Roman" w:cs="Times New Roman"/>
          <w:szCs w:val="24"/>
          <w:lang w:eastAsia="ru-RU"/>
        </w:rPr>
        <w:t>и</w:t>
      </w:r>
      <w:proofErr w:type="gramEnd"/>
      <w:r w:rsidRPr="00672BD5">
        <w:rPr>
          <w:rFonts w:eastAsia="Times New Roman" w:cs="Times New Roman"/>
          <w:szCs w:val="24"/>
          <w:lang w:eastAsia="ru-RU"/>
        </w:rPr>
        <w:t xml:space="preserve">  отчетного периода населению доводили информацию о     возможности получения  услуг через </w:t>
      </w:r>
      <w:proofErr w:type="spellStart"/>
      <w:r w:rsidRPr="00672BD5">
        <w:rPr>
          <w:rFonts w:eastAsia="Times New Roman" w:cs="Times New Roman"/>
          <w:szCs w:val="24"/>
          <w:lang w:eastAsia="ru-RU"/>
        </w:rPr>
        <w:t>ЕПГУ</w:t>
      </w:r>
      <w:proofErr w:type="spellEnd"/>
      <w:r w:rsidRPr="00672BD5">
        <w:rPr>
          <w:rFonts w:eastAsia="Times New Roman" w:cs="Times New Roman"/>
          <w:szCs w:val="24"/>
          <w:lang w:eastAsia="ru-RU"/>
        </w:rPr>
        <w:t xml:space="preserve"> и </w:t>
      </w:r>
      <w:proofErr w:type="spellStart"/>
      <w:r w:rsidRPr="00672BD5">
        <w:rPr>
          <w:rFonts w:eastAsia="Times New Roman" w:cs="Times New Roman"/>
          <w:szCs w:val="24"/>
          <w:lang w:eastAsia="ru-RU"/>
        </w:rPr>
        <w:t>РПГУ</w:t>
      </w:r>
      <w:proofErr w:type="spellEnd"/>
      <w:r w:rsidRPr="00672BD5">
        <w:rPr>
          <w:rFonts w:eastAsia="Times New Roman" w:cs="Times New Roman"/>
          <w:szCs w:val="24"/>
          <w:lang w:eastAsia="ru-RU"/>
        </w:rPr>
        <w:t xml:space="preserve">  на сельских сходах ,  через районную газету "Звезда"   с предоставлением  наглядных материалов (плакатов)</w:t>
      </w:r>
      <w:r>
        <w:rPr>
          <w:rFonts w:eastAsia="Times New Roman" w:cs="Times New Roman"/>
          <w:szCs w:val="24"/>
          <w:lang w:eastAsia="ru-RU"/>
        </w:rPr>
        <w:t>.</w:t>
      </w:r>
    </w:p>
    <w:p w:rsidR="00672BD5" w:rsidRDefault="00CB370D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 xml:space="preserve">На территории района работают 30 пунктов  доступа для граждан в местах предоставления услуг с целью возможности регистрации в </w:t>
      </w:r>
      <w:proofErr w:type="spellStart"/>
      <w:r w:rsidRPr="00CB370D">
        <w:rPr>
          <w:rFonts w:eastAsia="Times New Roman" w:cs="Times New Roman"/>
          <w:szCs w:val="24"/>
          <w:lang w:eastAsia="ru-RU"/>
        </w:rPr>
        <w:t>ЕСИА</w:t>
      </w:r>
      <w:proofErr w:type="spellEnd"/>
      <w:r w:rsidRPr="00CB370D">
        <w:rPr>
          <w:rFonts w:eastAsia="Times New Roman" w:cs="Times New Roman"/>
          <w:szCs w:val="24"/>
          <w:lang w:eastAsia="ru-RU"/>
        </w:rPr>
        <w:t xml:space="preserve"> и получения услуг через </w:t>
      </w:r>
      <w:proofErr w:type="spellStart"/>
      <w:r w:rsidRPr="00CB370D">
        <w:rPr>
          <w:rFonts w:eastAsia="Times New Roman" w:cs="Times New Roman"/>
          <w:szCs w:val="24"/>
          <w:lang w:eastAsia="ru-RU"/>
        </w:rPr>
        <w:t>ЕПГУ</w:t>
      </w:r>
      <w:proofErr w:type="spellEnd"/>
      <w:r w:rsidRPr="00CB370D">
        <w:rPr>
          <w:rFonts w:eastAsia="Times New Roman" w:cs="Times New Roman"/>
          <w:szCs w:val="24"/>
          <w:lang w:eastAsia="ru-RU"/>
        </w:rPr>
        <w:t xml:space="preserve"> или </w:t>
      </w:r>
      <w:proofErr w:type="spellStart"/>
      <w:r w:rsidRPr="00CB370D">
        <w:rPr>
          <w:rFonts w:eastAsia="Times New Roman" w:cs="Times New Roman"/>
          <w:szCs w:val="24"/>
          <w:lang w:eastAsia="ru-RU"/>
        </w:rPr>
        <w:t>РПГУ</w:t>
      </w:r>
      <w:proofErr w:type="spellEnd"/>
      <w:r>
        <w:rPr>
          <w:rFonts w:eastAsia="Times New Roman" w:cs="Times New Roman"/>
          <w:szCs w:val="24"/>
          <w:lang w:eastAsia="ru-RU"/>
        </w:rPr>
        <w:t>.</w:t>
      </w:r>
    </w:p>
    <w:p w:rsidR="00CB370D" w:rsidRDefault="00CB370D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>По мере необходимости проводится тестирование  государственных систем Удмуртской Республики, используемых при предоставлении государственных и муниципальных услуг совместно с Агентством информатизации и связи по наиболее востребованным услугам</w:t>
      </w:r>
      <w:r>
        <w:rPr>
          <w:rFonts w:eastAsia="Times New Roman" w:cs="Times New Roman"/>
          <w:szCs w:val="24"/>
          <w:lang w:eastAsia="ru-RU"/>
        </w:rPr>
        <w:t>.</w:t>
      </w:r>
    </w:p>
    <w:p w:rsidR="00672BD5" w:rsidRDefault="00672BD5" w:rsidP="00DE2961">
      <w:pPr>
        <w:ind w:firstLine="567"/>
        <w:rPr>
          <w:rFonts w:eastAsia="Times New Roman" w:cs="Times New Roman"/>
          <w:szCs w:val="24"/>
          <w:lang w:eastAsia="ru-RU"/>
        </w:rPr>
      </w:pPr>
    </w:p>
    <w:p w:rsidR="00BC6B07" w:rsidRPr="007253E3" w:rsidRDefault="00DD1301" w:rsidP="00BC6B07">
      <w:pPr>
        <w:ind w:firstLine="567"/>
        <w:rPr>
          <w:b/>
          <w:i/>
          <w:szCs w:val="24"/>
        </w:rPr>
      </w:pPr>
      <w:r w:rsidRPr="007253E3">
        <w:rPr>
          <w:b/>
          <w:i/>
          <w:szCs w:val="24"/>
        </w:rPr>
        <w:t>Основное мероприятие:</w:t>
      </w:r>
      <w:r w:rsidR="0024607D" w:rsidRPr="007253E3">
        <w:t xml:space="preserve"> </w:t>
      </w:r>
      <w:r w:rsidR="0024607D" w:rsidRPr="007253E3">
        <w:rPr>
          <w:b/>
          <w:i/>
          <w:szCs w:val="24"/>
        </w:rPr>
        <w:t>Информатизация в органах местного самоуправления</w:t>
      </w:r>
    </w:p>
    <w:p w:rsidR="00CB370D" w:rsidRDefault="00CB370D" w:rsidP="00DE2961">
      <w:pPr>
        <w:ind w:firstLine="567"/>
        <w:rPr>
          <w:szCs w:val="24"/>
        </w:rPr>
      </w:pPr>
      <w:r w:rsidRPr="00CB370D">
        <w:rPr>
          <w:szCs w:val="24"/>
        </w:rPr>
        <w:t>Произведена заправк</w:t>
      </w:r>
      <w:proofErr w:type="gramStart"/>
      <w:r w:rsidRPr="00CB370D">
        <w:rPr>
          <w:szCs w:val="24"/>
        </w:rPr>
        <w:t>а-</w:t>
      </w:r>
      <w:proofErr w:type="gramEnd"/>
      <w:r w:rsidRPr="00CB370D">
        <w:rPr>
          <w:szCs w:val="24"/>
        </w:rPr>
        <w:t xml:space="preserve"> ремонт картриджей в объеме 160 штук.</w:t>
      </w:r>
      <w:r>
        <w:rPr>
          <w:szCs w:val="24"/>
        </w:rPr>
        <w:t xml:space="preserve"> </w:t>
      </w:r>
      <w:r w:rsidRPr="00CB370D">
        <w:rPr>
          <w:szCs w:val="24"/>
        </w:rPr>
        <w:t xml:space="preserve">Обновление парка оргтехники и покупка лицензионного </w:t>
      </w:r>
      <w:proofErr w:type="gramStart"/>
      <w:r w:rsidRPr="00CB370D">
        <w:rPr>
          <w:szCs w:val="24"/>
        </w:rPr>
        <w:t>ПО</w:t>
      </w:r>
      <w:proofErr w:type="gramEnd"/>
      <w:r w:rsidRPr="00CB370D">
        <w:rPr>
          <w:szCs w:val="24"/>
        </w:rPr>
        <w:t xml:space="preserve"> не производилась, в  связи недостаточностью денежных средств.</w:t>
      </w:r>
    </w:p>
    <w:p w:rsidR="00CB370D" w:rsidRPr="00CB370D" w:rsidRDefault="00CB370D" w:rsidP="00CB370D">
      <w:pPr>
        <w:ind w:firstLine="567"/>
        <w:rPr>
          <w:szCs w:val="24"/>
        </w:rPr>
      </w:pPr>
      <w:r w:rsidRPr="00CB370D">
        <w:rPr>
          <w:szCs w:val="24"/>
        </w:rPr>
        <w:t xml:space="preserve">   Произведена закупка лицензии на антивирусные программные продукты. Большая часть </w:t>
      </w:r>
      <w:proofErr w:type="gramStart"/>
      <w:r w:rsidRPr="00CB370D">
        <w:rPr>
          <w:szCs w:val="24"/>
        </w:rPr>
        <w:t>антивирусного</w:t>
      </w:r>
      <w:proofErr w:type="gramEnd"/>
      <w:r w:rsidRPr="00CB370D">
        <w:rPr>
          <w:szCs w:val="24"/>
        </w:rPr>
        <w:t xml:space="preserve"> ПО установлена на безвозмездной основе с использованием ПО </w:t>
      </w:r>
      <w:proofErr w:type="spellStart"/>
      <w:r w:rsidRPr="00CB370D">
        <w:rPr>
          <w:szCs w:val="24"/>
        </w:rPr>
        <w:t>Dr.Web</w:t>
      </w:r>
      <w:proofErr w:type="spellEnd"/>
      <w:r w:rsidRPr="00CB370D">
        <w:rPr>
          <w:szCs w:val="24"/>
        </w:rPr>
        <w:t xml:space="preserve">  </w:t>
      </w:r>
      <w:proofErr w:type="spellStart"/>
      <w:r w:rsidRPr="00CB370D">
        <w:rPr>
          <w:szCs w:val="24"/>
        </w:rPr>
        <w:t>РИЦ</w:t>
      </w:r>
      <w:proofErr w:type="spellEnd"/>
      <w:r w:rsidRPr="00CB370D">
        <w:rPr>
          <w:szCs w:val="24"/>
        </w:rPr>
        <w:t xml:space="preserve"> УР.</w:t>
      </w:r>
    </w:p>
    <w:p w:rsidR="00CB370D" w:rsidRPr="00CB370D" w:rsidRDefault="00CB370D" w:rsidP="00CB370D">
      <w:pPr>
        <w:ind w:firstLine="567"/>
        <w:rPr>
          <w:szCs w:val="24"/>
        </w:rPr>
      </w:pPr>
      <w:r w:rsidRPr="00CB370D">
        <w:rPr>
          <w:szCs w:val="24"/>
        </w:rPr>
        <w:t xml:space="preserve">Увеличение наполнения сайта  МО "Кезский район" </w:t>
      </w:r>
      <w:proofErr w:type="spellStart"/>
      <w:r w:rsidRPr="00CB370D">
        <w:rPr>
          <w:szCs w:val="24"/>
        </w:rPr>
        <w:t>контеном</w:t>
      </w:r>
      <w:proofErr w:type="spellEnd"/>
      <w:r w:rsidRPr="00CB370D">
        <w:rPr>
          <w:szCs w:val="24"/>
        </w:rPr>
        <w:t xml:space="preserve">. Производится актуализация и пополнение административных регламентов услуг на сайте </w:t>
      </w:r>
      <w:proofErr w:type="spellStart"/>
      <w:r w:rsidRPr="00CB370D">
        <w:rPr>
          <w:szCs w:val="24"/>
        </w:rPr>
        <w:t>ЕСИА</w:t>
      </w:r>
      <w:proofErr w:type="spellEnd"/>
      <w:r w:rsidRPr="00CB370D">
        <w:rPr>
          <w:szCs w:val="24"/>
        </w:rPr>
        <w:t>.</w:t>
      </w:r>
    </w:p>
    <w:p w:rsidR="00CB370D" w:rsidRDefault="00CB370D" w:rsidP="00DE2961">
      <w:pPr>
        <w:ind w:firstLine="567"/>
        <w:rPr>
          <w:b/>
          <w:i/>
          <w:szCs w:val="24"/>
        </w:rPr>
      </w:pPr>
    </w:p>
    <w:p w:rsidR="00CB370D" w:rsidRPr="00CB370D" w:rsidRDefault="00CB370D" w:rsidP="00CB370D">
      <w:pPr>
        <w:ind w:firstLine="567"/>
        <w:rPr>
          <w:rFonts w:eastAsia="Times New Roman" w:cs="Times New Roman"/>
          <w:b/>
          <w:bCs/>
          <w:i/>
          <w:lang w:eastAsia="ru-RU"/>
        </w:rPr>
      </w:pPr>
      <w:r w:rsidRPr="007253E3">
        <w:rPr>
          <w:b/>
          <w:i/>
          <w:szCs w:val="24"/>
        </w:rPr>
        <w:t>Основное мероприятие:</w:t>
      </w:r>
      <w:r w:rsidRPr="00CB370D">
        <w:rPr>
          <w:b/>
          <w:bCs/>
          <w:sz w:val="22"/>
        </w:rPr>
        <w:t xml:space="preserve"> </w:t>
      </w:r>
      <w:r w:rsidRPr="00CB370D">
        <w:rPr>
          <w:rFonts w:eastAsia="Times New Roman" w:cs="Times New Roman"/>
          <w:b/>
          <w:bCs/>
          <w:i/>
          <w:lang w:eastAsia="ru-RU"/>
        </w:rPr>
        <w:t>Обеспечение бухгалтерского (бюджетного) учета и отчетности в муниципальном образовании Кезский район</w:t>
      </w:r>
    </w:p>
    <w:p w:rsidR="00CB370D" w:rsidRPr="00CB370D" w:rsidRDefault="00CB370D" w:rsidP="00CB370D">
      <w:pPr>
        <w:ind w:firstLine="567"/>
        <w:rPr>
          <w:szCs w:val="24"/>
        </w:rPr>
      </w:pPr>
      <w:r w:rsidRPr="00CB370D">
        <w:rPr>
          <w:szCs w:val="24"/>
        </w:rPr>
        <w:t>Учет ведется в 25 муниципальных учреждениях образования, 4-х муниципальных учреждениях культуры, в Управлении образованием,</w:t>
      </w:r>
      <w:r>
        <w:rPr>
          <w:szCs w:val="24"/>
        </w:rPr>
        <w:t xml:space="preserve"> </w:t>
      </w:r>
      <w:r w:rsidRPr="00CB370D">
        <w:rPr>
          <w:szCs w:val="24"/>
        </w:rPr>
        <w:t xml:space="preserve">отделе культуры, </w:t>
      </w:r>
      <w:proofErr w:type="spellStart"/>
      <w:r w:rsidRPr="00CB370D">
        <w:rPr>
          <w:szCs w:val="24"/>
        </w:rPr>
        <w:t>МБУ</w:t>
      </w:r>
      <w:proofErr w:type="spellEnd"/>
      <w:r w:rsidRPr="00CB370D">
        <w:rPr>
          <w:szCs w:val="24"/>
        </w:rPr>
        <w:t xml:space="preserve"> </w:t>
      </w:r>
      <w:proofErr w:type="spellStart"/>
      <w:r w:rsidRPr="00CB370D">
        <w:rPr>
          <w:szCs w:val="24"/>
        </w:rPr>
        <w:t>МЦ</w:t>
      </w:r>
      <w:proofErr w:type="spellEnd"/>
      <w:r w:rsidRPr="00CB370D">
        <w:rPr>
          <w:szCs w:val="24"/>
        </w:rPr>
        <w:t xml:space="preserve"> "Надежда". Отчеты предоставлены своевременно.</w:t>
      </w:r>
    </w:p>
    <w:p w:rsidR="00CB370D" w:rsidRDefault="00083422" w:rsidP="00DE2961">
      <w:pPr>
        <w:ind w:firstLine="567"/>
        <w:rPr>
          <w:szCs w:val="24"/>
        </w:rPr>
      </w:pPr>
      <w:r>
        <w:rPr>
          <w:szCs w:val="24"/>
        </w:rPr>
        <w:t xml:space="preserve">Произведена </w:t>
      </w:r>
      <w:r w:rsidRPr="00083422">
        <w:rPr>
          <w:szCs w:val="24"/>
        </w:rPr>
        <w:t>закупк</w:t>
      </w:r>
      <w:r>
        <w:rPr>
          <w:szCs w:val="24"/>
        </w:rPr>
        <w:t>а</w:t>
      </w:r>
      <w:r w:rsidRPr="00083422">
        <w:rPr>
          <w:szCs w:val="24"/>
        </w:rPr>
        <w:t xml:space="preserve"> компьютерной техники на сумму 313138 руб.</w:t>
      </w:r>
    </w:p>
    <w:p w:rsidR="00083422" w:rsidRDefault="00083422" w:rsidP="00DE2961">
      <w:pPr>
        <w:ind w:firstLine="567"/>
        <w:rPr>
          <w:b/>
          <w:i/>
          <w:szCs w:val="24"/>
        </w:rPr>
      </w:pPr>
    </w:p>
    <w:p w:rsidR="00DD1301" w:rsidRDefault="00DD1301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="0024607D" w:rsidRPr="0024607D">
        <w:t xml:space="preserve"> </w:t>
      </w:r>
      <w:r w:rsidR="0024607D" w:rsidRPr="0024607D">
        <w:rPr>
          <w:b/>
          <w:i/>
          <w:szCs w:val="24"/>
        </w:rPr>
        <w:t>Кадры муниципального образования «Кезский  район»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" В рамках профилактиче</w:t>
      </w:r>
      <w:r w:rsidRPr="00CB370D">
        <w:rPr>
          <w:rFonts w:eastAsia="Times New Roman" w:cs="Times New Roman"/>
          <w:szCs w:val="24"/>
          <w:lang w:eastAsia="ru-RU"/>
        </w:rPr>
        <w:t>ских мероприятий и помощи семьям ежемесячно проводится ""День подростка"" во всех школах района.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>В рамках трудоустройства несовершеннолетних проводится и</w:t>
      </w:r>
      <w:r>
        <w:rPr>
          <w:rFonts w:eastAsia="Times New Roman" w:cs="Times New Roman"/>
          <w:szCs w:val="24"/>
          <w:lang w:eastAsia="ru-RU"/>
        </w:rPr>
        <w:t xml:space="preserve">х обучение </w:t>
      </w:r>
      <w:proofErr w:type="gramStart"/>
      <w:r>
        <w:rPr>
          <w:rFonts w:eastAsia="Times New Roman" w:cs="Times New Roman"/>
          <w:szCs w:val="24"/>
          <w:lang w:eastAsia="ru-RU"/>
        </w:rPr>
        <w:t>на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аниматоров, обучи</w:t>
      </w:r>
      <w:r w:rsidRPr="00CB370D">
        <w:rPr>
          <w:rFonts w:eastAsia="Times New Roman" w:cs="Times New Roman"/>
          <w:szCs w:val="24"/>
          <w:lang w:eastAsia="ru-RU"/>
        </w:rPr>
        <w:t>лось 19 чел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>Направлено на обучение в рамках целевой контрактной подготовки: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 xml:space="preserve">в сфере культуры: 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>2 чел</w:t>
      </w:r>
      <w:proofErr w:type="gramStart"/>
      <w:r w:rsidRPr="00CB370D">
        <w:rPr>
          <w:rFonts w:eastAsia="Times New Roman" w:cs="Times New Roman"/>
          <w:szCs w:val="24"/>
          <w:lang w:eastAsia="ru-RU"/>
        </w:rPr>
        <w:t>.-</w:t>
      </w:r>
      <w:proofErr w:type="gramEnd"/>
      <w:r w:rsidRPr="00CB370D">
        <w:rPr>
          <w:rFonts w:eastAsia="Times New Roman" w:cs="Times New Roman"/>
          <w:szCs w:val="24"/>
          <w:lang w:eastAsia="ru-RU"/>
        </w:rPr>
        <w:t>Удмуртский Республиканский колледж культуры;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lastRenderedPageBreak/>
        <w:t>в сфере здравоохранения:</w:t>
      </w:r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 w:rsidRPr="00CB370D">
        <w:rPr>
          <w:rFonts w:eastAsia="Times New Roman" w:cs="Times New Roman"/>
          <w:szCs w:val="24"/>
          <w:lang w:eastAsia="ru-RU"/>
        </w:rPr>
        <w:t xml:space="preserve">1 чел - </w:t>
      </w:r>
      <w:proofErr w:type="spellStart"/>
      <w:r w:rsidRPr="00CB370D">
        <w:rPr>
          <w:rFonts w:eastAsia="Times New Roman" w:cs="Times New Roman"/>
          <w:szCs w:val="24"/>
          <w:lang w:eastAsia="ru-RU"/>
        </w:rPr>
        <w:t>ИГМА</w:t>
      </w:r>
      <w:proofErr w:type="spellEnd"/>
    </w:p>
    <w:p w:rsidR="00CB370D" w:rsidRPr="00CB370D" w:rsidRDefault="00CB370D" w:rsidP="00CB370D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чел. –</w:t>
      </w:r>
      <w:proofErr w:type="spellStart"/>
      <w:r>
        <w:rPr>
          <w:rFonts w:eastAsia="Times New Roman" w:cs="Times New Roman"/>
          <w:szCs w:val="24"/>
          <w:lang w:eastAsia="ru-RU"/>
        </w:rPr>
        <w:t>г</w:t>
      </w:r>
      <w:proofErr w:type="gramStart"/>
      <w:r>
        <w:rPr>
          <w:rFonts w:eastAsia="Times New Roman" w:cs="Times New Roman"/>
          <w:szCs w:val="24"/>
          <w:lang w:eastAsia="ru-RU"/>
        </w:rPr>
        <w:t>.С</w:t>
      </w:r>
      <w:proofErr w:type="gramEnd"/>
      <w:r>
        <w:rPr>
          <w:rFonts w:eastAsia="Times New Roman" w:cs="Times New Roman"/>
          <w:szCs w:val="24"/>
          <w:lang w:eastAsia="ru-RU"/>
        </w:rPr>
        <w:t>амара</w:t>
      </w:r>
      <w:proofErr w:type="spellEnd"/>
      <w:r>
        <w:rPr>
          <w:rFonts w:eastAsia="Times New Roman" w:cs="Times New Roman"/>
          <w:szCs w:val="24"/>
          <w:lang w:eastAsia="ru-RU"/>
        </w:rPr>
        <w:t>,  стоматология</w:t>
      </w:r>
    </w:p>
    <w:p w:rsidR="00CB370D" w:rsidRPr="00CB370D" w:rsidRDefault="00C33171" w:rsidP="00CB370D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Организованы в</w:t>
      </w:r>
      <w:r w:rsidR="00CB370D" w:rsidRPr="00CB370D">
        <w:rPr>
          <w:rFonts w:eastAsia="Times New Roman" w:cs="Times New Roman"/>
          <w:szCs w:val="24"/>
          <w:lang w:eastAsia="ru-RU"/>
        </w:rPr>
        <w:t>стреч</w:t>
      </w:r>
      <w:r>
        <w:rPr>
          <w:rFonts w:eastAsia="Times New Roman" w:cs="Times New Roman"/>
          <w:szCs w:val="24"/>
          <w:lang w:eastAsia="ru-RU"/>
        </w:rPr>
        <w:t>и</w:t>
      </w:r>
      <w:r w:rsidR="00CB370D" w:rsidRPr="00CB370D">
        <w:rPr>
          <w:rFonts w:eastAsia="Times New Roman" w:cs="Times New Roman"/>
          <w:szCs w:val="24"/>
          <w:lang w:eastAsia="ru-RU"/>
        </w:rPr>
        <w:t xml:space="preserve"> с молодыми специалис</w:t>
      </w:r>
      <w:r>
        <w:rPr>
          <w:rFonts w:eastAsia="Times New Roman" w:cs="Times New Roman"/>
          <w:szCs w:val="24"/>
          <w:lang w:eastAsia="ru-RU"/>
        </w:rPr>
        <w:t xml:space="preserve">тами учреждений здравоохранения, </w:t>
      </w:r>
      <w:r w:rsidR="00CB370D" w:rsidRPr="00CB370D">
        <w:rPr>
          <w:rFonts w:eastAsia="Times New Roman" w:cs="Times New Roman"/>
          <w:szCs w:val="24"/>
          <w:lang w:eastAsia="ru-RU"/>
        </w:rPr>
        <w:t>Встреча Главы</w:t>
      </w:r>
      <w:r>
        <w:rPr>
          <w:rFonts w:eastAsia="Times New Roman" w:cs="Times New Roman"/>
          <w:szCs w:val="24"/>
          <w:lang w:eastAsia="ru-RU"/>
        </w:rPr>
        <w:t xml:space="preserve"> Кезского района с молодежью района.</w:t>
      </w:r>
    </w:p>
    <w:p w:rsidR="00E45383" w:rsidRPr="00E45383" w:rsidRDefault="00CB370D" w:rsidP="00CB370D">
      <w:pPr>
        <w:ind w:firstLine="567"/>
        <w:rPr>
          <w:szCs w:val="24"/>
        </w:rPr>
      </w:pPr>
      <w:r w:rsidRPr="00CB370D">
        <w:rPr>
          <w:rFonts w:eastAsia="Times New Roman" w:cs="Times New Roman"/>
          <w:szCs w:val="24"/>
          <w:lang w:eastAsia="ru-RU"/>
        </w:rPr>
        <w:t xml:space="preserve">В пожарно-спасательной части-33 </w:t>
      </w:r>
      <w:proofErr w:type="spellStart"/>
      <w:r w:rsidRPr="00CB370D">
        <w:rPr>
          <w:rFonts w:eastAsia="Times New Roman" w:cs="Times New Roman"/>
          <w:szCs w:val="24"/>
          <w:lang w:eastAsia="ru-RU"/>
        </w:rPr>
        <w:t>п</w:t>
      </w:r>
      <w:proofErr w:type="gramStart"/>
      <w:r w:rsidRPr="00CB370D">
        <w:rPr>
          <w:rFonts w:eastAsia="Times New Roman" w:cs="Times New Roman"/>
          <w:szCs w:val="24"/>
          <w:lang w:eastAsia="ru-RU"/>
        </w:rPr>
        <w:t>.К</w:t>
      </w:r>
      <w:proofErr w:type="gramEnd"/>
      <w:r w:rsidRPr="00CB370D">
        <w:rPr>
          <w:rFonts w:eastAsia="Times New Roman" w:cs="Times New Roman"/>
          <w:szCs w:val="24"/>
          <w:lang w:eastAsia="ru-RU"/>
        </w:rPr>
        <w:t>ез</w:t>
      </w:r>
      <w:proofErr w:type="spellEnd"/>
      <w:r w:rsidRPr="00CB370D">
        <w:rPr>
          <w:rFonts w:eastAsia="Times New Roman" w:cs="Times New Roman"/>
          <w:szCs w:val="24"/>
          <w:lang w:eastAsia="ru-RU"/>
        </w:rPr>
        <w:t xml:space="preserve">  сданы квартиры для молодых специалистов «под ключ». Под квартиры были выделены пустующие площади здания на 2 этаже</w:t>
      </w:r>
    </w:p>
    <w:p w:rsidR="00C33171" w:rsidRDefault="00C33171" w:rsidP="00DE2961">
      <w:pPr>
        <w:ind w:firstLine="567"/>
        <w:rPr>
          <w:b/>
          <w:i/>
          <w:szCs w:val="24"/>
        </w:rPr>
      </w:pPr>
    </w:p>
    <w:p w:rsidR="00DD1301" w:rsidRDefault="00DD1301" w:rsidP="00DE2961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="0024607D" w:rsidRPr="0024607D">
        <w:t xml:space="preserve"> </w:t>
      </w:r>
      <w:r w:rsidR="0024607D" w:rsidRPr="0024607D">
        <w:rPr>
          <w:b/>
          <w:i/>
          <w:szCs w:val="24"/>
        </w:rPr>
        <w:t>Повышение эффективности взаимодействия органов местного самоуправления муниципального образования «Кезский район» и общества</w:t>
      </w:r>
    </w:p>
    <w:p w:rsidR="00EF5831" w:rsidRDefault="00EF5831" w:rsidP="00C33171">
      <w:pPr>
        <w:ind w:firstLine="567"/>
        <w:rPr>
          <w:szCs w:val="24"/>
        </w:rPr>
      </w:pPr>
      <w:r w:rsidRPr="00EF5831">
        <w:rPr>
          <w:szCs w:val="24"/>
        </w:rPr>
        <w:t xml:space="preserve">Проведено 5 заседаний Общественного Совета. Рассматривались вопросы о независимой оценке качества предоставления услуг в дошкольных образовательных организациях, организация и проведение мероприятий ко Дню Победы. Реализация проектов </w:t>
      </w:r>
      <w:proofErr w:type="spellStart"/>
      <w:r w:rsidRPr="00EF5831">
        <w:rPr>
          <w:szCs w:val="24"/>
        </w:rPr>
        <w:t>Шулдыр</w:t>
      </w:r>
      <w:proofErr w:type="spellEnd"/>
      <w:r w:rsidRPr="00EF5831">
        <w:rPr>
          <w:szCs w:val="24"/>
        </w:rPr>
        <w:t xml:space="preserve"> </w:t>
      </w:r>
      <w:proofErr w:type="spellStart"/>
      <w:r w:rsidRPr="00EF5831">
        <w:rPr>
          <w:szCs w:val="24"/>
        </w:rPr>
        <w:t>Шуландыр</w:t>
      </w:r>
      <w:proofErr w:type="spellEnd"/>
      <w:r>
        <w:rPr>
          <w:szCs w:val="24"/>
        </w:rPr>
        <w:t>.</w:t>
      </w:r>
    </w:p>
    <w:p w:rsidR="00C33171" w:rsidRPr="00C33171" w:rsidRDefault="00C33171" w:rsidP="00C33171">
      <w:pPr>
        <w:ind w:firstLine="567"/>
        <w:rPr>
          <w:szCs w:val="24"/>
        </w:rPr>
      </w:pPr>
      <w:r w:rsidRPr="00C33171">
        <w:rPr>
          <w:szCs w:val="24"/>
        </w:rPr>
        <w:t xml:space="preserve">Члены общественного Совета  к подготовке и экспертизе нормативно-правовых </w:t>
      </w:r>
      <w:proofErr w:type="gramStart"/>
      <w:r w:rsidRPr="00C33171">
        <w:rPr>
          <w:szCs w:val="24"/>
        </w:rPr>
        <w:t>актов, затрагивающих интересы  большинства жителей района не привлеклись</w:t>
      </w:r>
      <w:proofErr w:type="gramEnd"/>
      <w:r>
        <w:rPr>
          <w:szCs w:val="24"/>
        </w:rPr>
        <w:t>.</w:t>
      </w:r>
    </w:p>
    <w:p w:rsidR="00C33171" w:rsidRPr="00C33171" w:rsidRDefault="00C33171" w:rsidP="00C33171">
      <w:pPr>
        <w:ind w:firstLine="567"/>
        <w:rPr>
          <w:szCs w:val="24"/>
        </w:rPr>
      </w:pPr>
      <w:r w:rsidRPr="00C33171">
        <w:rPr>
          <w:szCs w:val="24"/>
        </w:rPr>
        <w:t>Проведены 3 публичных слушаний по итогам СЭР и исполнению бюджета за 2019 год</w:t>
      </w:r>
      <w:proofErr w:type="gramStart"/>
      <w:r w:rsidRPr="00C33171">
        <w:rPr>
          <w:szCs w:val="24"/>
        </w:rPr>
        <w:t xml:space="preserve"> ,</w:t>
      </w:r>
      <w:proofErr w:type="gramEnd"/>
      <w:r w:rsidRPr="00C33171">
        <w:rPr>
          <w:szCs w:val="24"/>
        </w:rPr>
        <w:t xml:space="preserve"> проектам СЭР и бюджета на 2021 год и по вопросу изменений в Устав района</w:t>
      </w:r>
    </w:p>
    <w:p w:rsidR="00E45383" w:rsidRDefault="00C33171" w:rsidP="00C33171">
      <w:pPr>
        <w:ind w:firstLine="567"/>
        <w:rPr>
          <w:szCs w:val="24"/>
        </w:rPr>
      </w:pPr>
      <w:r w:rsidRPr="00C33171">
        <w:rPr>
          <w:szCs w:val="24"/>
        </w:rPr>
        <w:t>В каждом муниципальном образовании проведены встречи с активами (июнь 2020 года)</w:t>
      </w:r>
    </w:p>
    <w:p w:rsidR="00C33171" w:rsidRDefault="00C33171" w:rsidP="00DE2961">
      <w:pPr>
        <w:ind w:firstLine="567"/>
        <w:rPr>
          <w:b/>
          <w:sz w:val="28"/>
          <w:szCs w:val="28"/>
        </w:rPr>
      </w:pPr>
    </w:p>
    <w:p w:rsidR="00C33171" w:rsidRPr="00CE1D83" w:rsidRDefault="00C33171" w:rsidP="00C33171">
      <w:pPr>
        <w:rPr>
          <w:rFonts w:eastAsia="Times New Roman" w:cs="Times New Roman"/>
          <w:b/>
          <w:bCs/>
          <w:i/>
          <w:lang w:eastAsia="ru-RU"/>
        </w:rPr>
      </w:pPr>
      <w:r w:rsidRPr="00CE1D83">
        <w:rPr>
          <w:b/>
          <w:i/>
          <w:szCs w:val="24"/>
        </w:rPr>
        <w:t>Основное мероприятие:</w:t>
      </w:r>
      <w:r w:rsidRPr="00CE1D83">
        <w:rPr>
          <w:b/>
          <w:bCs/>
          <w:i/>
          <w:sz w:val="22"/>
        </w:rPr>
        <w:t xml:space="preserve"> </w:t>
      </w:r>
      <w:r w:rsidRPr="00CE1D83">
        <w:rPr>
          <w:rFonts w:eastAsia="Times New Roman" w:cs="Times New Roman"/>
          <w:b/>
          <w:bCs/>
          <w:i/>
          <w:lang w:eastAsia="ru-RU"/>
        </w:rPr>
        <w:t>Осуществление материально-технического обеспечения деятельности муниципальных учреждений</w:t>
      </w:r>
    </w:p>
    <w:p w:rsidR="00C33171" w:rsidRPr="00CE1D83" w:rsidRDefault="00CE1D83" w:rsidP="00DE2961">
      <w:pPr>
        <w:ind w:firstLine="567"/>
        <w:rPr>
          <w:szCs w:val="24"/>
        </w:rPr>
      </w:pPr>
      <w:r w:rsidRPr="00CE1D83">
        <w:rPr>
          <w:szCs w:val="24"/>
        </w:rPr>
        <w:t xml:space="preserve">На исполнение муниципального задания </w:t>
      </w:r>
      <w:proofErr w:type="spellStart"/>
      <w:r w:rsidRPr="00CE1D83">
        <w:rPr>
          <w:szCs w:val="24"/>
        </w:rPr>
        <w:t>МБУ</w:t>
      </w:r>
      <w:proofErr w:type="spellEnd"/>
      <w:r w:rsidRPr="00CE1D83">
        <w:rPr>
          <w:szCs w:val="24"/>
        </w:rPr>
        <w:t xml:space="preserve"> «</w:t>
      </w:r>
      <w:proofErr w:type="spellStart"/>
      <w:r w:rsidRPr="00CE1D83">
        <w:rPr>
          <w:szCs w:val="24"/>
        </w:rPr>
        <w:t>ЦКО</w:t>
      </w:r>
      <w:proofErr w:type="spellEnd"/>
      <w:r w:rsidRPr="00CE1D83">
        <w:rPr>
          <w:szCs w:val="24"/>
        </w:rPr>
        <w:t>» израсходовано</w:t>
      </w:r>
      <w:r>
        <w:rPr>
          <w:szCs w:val="24"/>
        </w:rPr>
        <w:t xml:space="preserve"> 26317,5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</w:p>
    <w:p w:rsidR="00C33171" w:rsidRDefault="00C33171" w:rsidP="00DE2961">
      <w:pPr>
        <w:ind w:firstLine="567"/>
        <w:rPr>
          <w:b/>
          <w:sz w:val="28"/>
          <w:szCs w:val="28"/>
        </w:rPr>
      </w:pPr>
    </w:p>
    <w:p w:rsidR="00203797" w:rsidRPr="000913EF" w:rsidRDefault="005B7206" w:rsidP="00DE2961">
      <w:pPr>
        <w:ind w:firstLine="567"/>
        <w:rPr>
          <w:b/>
          <w:sz w:val="28"/>
          <w:szCs w:val="28"/>
        </w:rPr>
      </w:pPr>
      <w:r w:rsidRPr="000913EF">
        <w:rPr>
          <w:b/>
          <w:sz w:val="28"/>
          <w:szCs w:val="28"/>
        </w:rPr>
        <w:t>Подпрограмма «Управление муниципальным имуществом и земельными ресурсами»</w:t>
      </w:r>
    </w:p>
    <w:p w:rsidR="00A37EE8" w:rsidRPr="00A37EE8" w:rsidRDefault="00A37EE8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A37EE8">
        <w:rPr>
          <w:rFonts w:eastAsia="Times New Roman" w:cs="Times New Roman"/>
          <w:szCs w:val="24"/>
          <w:lang w:eastAsia="ru-RU"/>
        </w:rPr>
        <w:t xml:space="preserve">На осуществление организационных, правовых и </w:t>
      </w:r>
      <w:proofErr w:type="gramStart"/>
      <w:r w:rsidRPr="00A37EE8">
        <w:rPr>
          <w:rFonts w:eastAsia="Times New Roman" w:cs="Times New Roman"/>
          <w:szCs w:val="24"/>
          <w:lang w:eastAsia="ru-RU"/>
        </w:rPr>
        <w:t>технических  мероприятий, обеспечивающих деятельность органов местного самоуправления израсходовано</w:t>
      </w:r>
      <w:proofErr w:type="gramEnd"/>
      <w:r w:rsidRPr="00A37EE8">
        <w:rPr>
          <w:rFonts w:eastAsia="Times New Roman" w:cs="Times New Roman"/>
          <w:szCs w:val="24"/>
          <w:lang w:eastAsia="ru-RU"/>
        </w:rPr>
        <w:t xml:space="preserve"> 19</w:t>
      </w:r>
      <w:r w:rsidR="00C33171">
        <w:rPr>
          <w:rFonts w:eastAsia="Times New Roman" w:cs="Times New Roman"/>
          <w:szCs w:val="24"/>
          <w:lang w:eastAsia="ru-RU"/>
        </w:rPr>
        <w:t>24</w:t>
      </w:r>
      <w:r w:rsidRPr="00A37EE8">
        <w:rPr>
          <w:rFonts w:eastAsia="Times New Roman" w:cs="Times New Roman"/>
          <w:szCs w:val="24"/>
          <w:lang w:eastAsia="ru-RU"/>
        </w:rPr>
        <w:t xml:space="preserve">,5тыс. </w:t>
      </w:r>
      <w:proofErr w:type="spellStart"/>
      <w:r w:rsidRPr="00A37EE8">
        <w:rPr>
          <w:rFonts w:eastAsia="Times New Roman" w:cs="Times New Roman"/>
          <w:szCs w:val="24"/>
          <w:lang w:eastAsia="ru-RU"/>
        </w:rPr>
        <w:t>руб</w:t>
      </w:r>
      <w:proofErr w:type="spellEnd"/>
    </w:p>
    <w:p w:rsidR="00C144FF" w:rsidRDefault="00C144FF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AE1A0D" w:rsidRPr="00AE1A0D" w:rsidRDefault="00AE1A0D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AE1A0D">
        <w:rPr>
          <w:rFonts w:eastAsia="Times New Roman" w:cs="Times New Roman"/>
          <w:i/>
          <w:szCs w:val="24"/>
          <w:lang w:eastAsia="ru-RU"/>
        </w:rPr>
        <w:t>Управление и распоряжение муниципальным имуществом и земельными участками, находящимися в собственности муниципального образования «Кезский район».</w:t>
      </w:r>
    </w:p>
    <w:p w:rsidR="00AE1A0D" w:rsidRDefault="00C33171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>В течение полугодия 2020 года составлено 38 постановлений о закреплении имущества в оперативное управление и 5 договоров безвозмездного пользования.</w:t>
      </w:r>
    </w:p>
    <w:p w:rsidR="00C33171" w:rsidRDefault="00C3317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AE1A0D" w:rsidRPr="00AE1A0D" w:rsidRDefault="00AE1A0D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AE1A0D">
        <w:rPr>
          <w:rFonts w:eastAsia="Times New Roman" w:cs="Times New Roman"/>
          <w:i/>
          <w:szCs w:val="24"/>
          <w:lang w:eastAsia="ru-RU"/>
        </w:rPr>
        <w:t>Управление земельными участками, государственная собственность на которые не разграничена, в случаях и в порядке, установленных законодательством</w:t>
      </w:r>
      <w:r w:rsidRPr="00AE1A0D">
        <w:rPr>
          <w:rFonts w:eastAsia="Times New Roman" w:cs="Times New Roman"/>
          <w:szCs w:val="24"/>
          <w:lang w:eastAsia="ru-RU"/>
        </w:rPr>
        <w:t xml:space="preserve"> </w:t>
      </w:r>
    </w:p>
    <w:p w:rsidR="00AE1A0D" w:rsidRDefault="00C33171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 xml:space="preserve">Составлено 119 договоров аренды и 49 договора купли-продажи земельных участков, дополнительных соглашений к 18 договорам аренды, соглашений о расторжении договоров аренды 63. Зарегистрировано в органах государственной регистрации 211 договора, из них 54 договора купли-продажи. Рассмотрено 411 заявлений, из них через </w:t>
      </w:r>
      <w:proofErr w:type="spellStart"/>
      <w:r w:rsidRPr="00C33171">
        <w:rPr>
          <w:rFonts w:eastAsia="Times New Roman" w:cs="Times New Roman"/>
          <w:szCs w:val="24"/>
          <w:lang w:eastAsia="ru-RU"/>
        </w:rPr>
        <w:t>МФЦ</w:t>
      </w:r>
      <w:proofErr w:type="spellEnd"/>
      <w:r w:rsidRPr="00C33171">
        <w:rPr>
          <w:rFonts w:eastAsia="Times New Roman" w:cs="Times New Roman"/>
          <w:szCs w:val="24"/>
          <w:lang w:eastAsia="ru-RU"/>
        </w:rPr>
        <w:t xml:space="preserve"> 285 заявление, подготовлено и согласовано 225 проект на предоставление земельных участков в аренду и собственность</w:t>
      </w:r>
      <w:r>
        <w:rPr>
          <w:rFonts w:eastAsia="Times New Roman" w:cs="Times New Roman"/>
          <w:szCs w:val="24"/>
          <w:lang w:eastAsia="ru-RU"/>
        </w:rPr>
        <w:t>.</w:t>
      </w:r>
    </w:p>
    <w:p w:rsidR="00C33171" w:rsidRDefault="00C3317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AE1A0D" w:rsidRPr="00AE1A0D" w:rsidRDefault="00AE1A0D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AE1A0D">
        <w:rPr>
          <w:rFonts w:eastAsia="Times New Roman" w:cs="Times New Roman"/>
          <w:i/>
          <w:szCs w:val="24"/>
          <w:lang w:eastAsia="ru-RU"/>
        </w:rPr>
        <w:t>Государственная регистрация права собственности на муниципальное имущество и земельные участки муниципального образования «Кезский район»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>"   В собственность МО «Кезский район» зарегистрировано: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>-зарегистрировано 6 автомобильных дорог, передаваемых МО «Кузьминское» (регистрация в электронном виде).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 xml:space="preserve">-зарегистрирована 1 автомобильная дорога, </w:t>
      </w:r>
      <w:proofErr w:type="gramStart"/>
      <w:r w:rsidRPr="00C33171">
        <w:rPr>
          <w:rFonts w:eastAsia="Times New Roman" w:cs="Times New Roman"/>
          <w:szCs w:val="24"/>
          <w:lang w:eastAsia="ru-RU"/>
        </w:rPr>
        <w:t>передаваем</w:t>
      </w:r>
      <w:proofErr w:type="gramEnd"/>
      <w:r w:rsidRPr="00C33171">
        <w:rPr>
          <w:rFonts w:eastAsia="Times New Roman" w:cs="Times New Roman"/>
          <w:szCs w:val="24"/>
          <w:lang w:eastAsia="ru-RU"/>
        </w:rPr>
        <w:t xml:space="preserve"> МО «Кулигинское» (регистрация в электронном виде).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 xml:space="preserve">-зарегистрирована 1 автомобильная дорога, </w:t>
      </w:r>
      <w:proofErr w:type="gramStart"/>
      <w:r w:rsidRPr="00C33171">
        <w:rPr>
          <w:rFonts w:eastAsia="Times New Roman" w:cs="Times New Roman"/>
          <w:szCs w:val="24"/>
          <w:lang w:eastAsia="ru-RU"/>
        </w:rPr>
        <w:t>передаваем</w:t>
      </w:r>
      <w:proofErr w:type="gramEnd"/>
      <w:r w:rsidRPr="00C33171">
        <w:rPr>
          <w:rFonts w:eastAsia="Times New Roman" w:cs="Times New Roman"/>
          <w:szCs w:val="24"/>
          <w:lang w:eastAsia="ru-RU"/>
        </w:rPr>
        <w:t xml:space="preserve"> МО «Кабалудское» (регистрация в электронном виде).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>-зарегистрировано 4 автомобильные дороги, передаваемых МО «Степаненское» (регистрация в электронном виде).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lastRenderedPageBreak/>
        <w:t>-зарегистрировано 157 договоров аренды земельных участков;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 xml:space="preserve">-зарегистрирована 1 сеть водопровода Удмуртская Республика  Кезский район д. Новый </w:t>
      </w:r>
      <w:proofErr w:type="spellStart"/>
      <w:r w:rsidRPr="00C33171">
        <w:rPr>
          <w:rFonts w:eastAsia="Times New Roman" w:cs="Times New Roman"/>
          <w:szCs w:val="24"/>
          <w:lang w:eastAsia="ru-RU"/>
        </w:rPr>
        <w:t>Унтем</w:t>
      </w:r>
      <w:proofErr w:type="spellEnd"/>
      <w:r w:rsidRPr="00C33171">
        <w:rPr>
          <w:rFonts w:eastAsia="Times New Roman" w:cs="Times New Roman"/>
          <w:szCs w:val="24"/>
          <w:lang w:eastAsia="ru-RU"/>
        </w:rPr>
        <w:t xml:space="preserve"> (регистрация в электронном виде).    </w:t>
      </w:r>
    </w:p>
    <w:p w:rsidR="00C33171" w:rsidRPr="00C33171" w:rsidRDefault="00C33171" w:rsidP="00C33171">
      <w:pPr>
        <w:ind w:firstLine="567"/>
        <w:rPr>
          <w:rFonts w:eastAsia="Times New Roman" w:cs="Times New Roman"/>
          <w:szCs w:val="24"/>
          <w:lang w:eastAsia="ru-RU"/>
        </w:rPr>
      </w:pPr>
      <w:r w:rsidRPr="00C33171">
        <w:rPr>
          <w:rFonts w:eastAsia="Times New Roman" w:cs="Times New Roman"/>
          <w:szCs w:val="24"/>
          <w:lang w:eastAsia="ru-RU"/>
        </w:rPr>
        <w:t>-зарегистрирована 1 ВЛ-0,4кВ Удмуртская Республика  Кезский район вблизи д. Надежда (регистрация в электронном виде).</w:t>
      </w:r>
    </w:p>
    <w:p w:rsidR="00AE1A0D" w:rsidRDefault="00AE1A0D" w:rsidP="00C33171">
      <w:pPr>
        <w:rPr>
          <w:rFonts w:eastAsia="Times New Roman" w:cs="Times New Roman"/>
          <w:i/>
          <w:szCs w:val="24"/>
          <w:lang w:eastAsia="ru-RU"/>
        </w:rPr>
      </w:pPr>
    </w:p>
    <w:p w:rsidR="00AE1A0D" w:rsidRPr="00AE1A0D" w:rsidRDefault="00AE1A0D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AE1A0D">
        <w:rPr>
          <w:rFonts w:eastAsia="Times New Roman" w:cs="Times New Roman"/>
          <w:i/>
          <w:szCs w:val="24"/>
          <w:lang w:eastAsia="ru-RU"/>
        </w:rPr>
        <w:t>Резервирование земель и изъятие земельных участков для  муниципальных нужд</w:t>
      </w:r>
    </w:p>
    <w:p w:rsidR="00C144FF" w:rsidRDefault="005F0A38" w:rsidP="00DE2961">
      <w:pPr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В течение 2020 года </w:t>
      </w:r>
      <w:r w:rsidR="00C33171" w:rsidRPr="00C33171">
        <w:rPr>
          <w:rFonts w:eastAsia="Times New Roman" w:cs="Times New Roman"/>
          <w:szCs w:val="24"/>
          <w:lang w:eastAsia="ru-RU"/>
        </w:rPr>
        <w:t xml:space="preserve">резервирование земельных участков </w:t>
      </w:r>
      <w:proofErr w:type="gramStart"/>
      <w:r w:rsidR="00C33171" w:rsidRPr="00C33171">
        <w:rPr>
          <w:rFonts w:eastAsia="Times New Roman" w:cs="Times New Roman"/>
          <w:szCs w:val="24"/>
          <w:lang w:eastAsia="ru-RU"/>
        </w:rPr>
        <w:t>на</w:t>
      </w:r>
      <w:proofErr w:type="gramEnd"/>
      <w:r w:rsidR="00C33171" w:rsidRPr="00C33171">
        <w:rPr>
          <w:rFonts w:eastAsia="Times New Roman" w:cs="Times New Roman"/>
          <w:szCs w:val="24"/>
          <w:lang w:eastAsia="ru-RU"/>
        </w:rPr>
        <w:t xml:space="preserve"> производилось</w:t>
      </w:r>
      <w:r w:rsidR="00C33171">
        <w:rPr>
          <w:rFonts w:eastAsia="Times New Roman" w:cs="Times New Roman"/>
          <w:szCs w:val="24"/>
          <w:lang w:eastAsia="ru-RU"/>
        </w:rPr>
        <w:t>.</w:t>
      </w:r>
    </w:p>
    <w:p w:rsidR="00C33171" w:rsidRDefault="00C33171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AE1A0D" w:rsidRPr="00AE1A0D" w:rsidRDefault="00AE1A0D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AE1A0D">
        <w:rPr>
          <w:rFonts w:eastAsia="Times New Roman" w:cs="Times New Roman"/>
          <w:i/>
          <w:szCs w:val="24"/>
          <w:lang w:eastAsia="ru-RU"/>
        </w:rPr>
        <w:t>Вовлечение в хозяйственный оборот неиспользуемых или используемых не по назначению имущества и земельных участков</w:t>
      </w:r>
      <w:r w:rsidRPr="00AE1A0D">
        <w:rPr>
          <w:rFonts w:eastAsia="Times New Roman" w:cs="Times New Roman"/>
          <w:szCs w:val="24"/>
          <w:lang w:eastAsia="ru-RU"/>
        </w:rPr>
        <w:t xml:space="preserve"> </w:t>
      </w:r>
    </w:p>
    <w:p w:rsidR="00374948" w:rsidRDefault="005F0A38" w:rsidP="00DE2961">
      <w:pPr>
        <w:ind w:firstLine="567"/>
        <w:rPr>
          <w:rFonts w:eastAsia="Times New Roman" w:cs="Times New Roman"/>
          <w:szCs w:val="24"/>
          <w:lang w:eastAsia="ru-RU"/>
        </w:rPr>
      </w:pPr>
      <w:r w:rsidRPr="005F0A38">
        <w:rPr>
          <w:rFonts w:eastAsia="Times New Roman" w:cs="Times New Roman"/>
          <w:szCs w:val="24"/>
          <w:lang w:eastAsia="ru-RU"/>
        </w:rPr>
        <w:t xml:space="preserve">Поставлено на кадастровый учет в </w:t>
      </w:r>
      <w:proofErr w:type="spellStart"/>
      <w:r w:rsidRPr="005F0A38">
        <w:rPr>
          <w:rFonts w:eastAsia="Times New Roman" w:cs="Times New Roman"/>
          <w:szCs w:val="24"/>
          <w:lang w:eastAsia="ru-RU"/>
        </w:rPr>
        <w:t>ФГУ</w:t>
      </w:r>
      <w:proofErr w:type="spellEnd"/>
      <w:r w:rsidRPr="005F0A38">
        <w:rPr>
          <w:rFonts w:eastAsia="Times New Roman" w:cs="Times New Roman"/>
          <w:szCs w:val="24"/>
          <w:lang w:eastAsia="ru-RU"/>
        </w:rPr>
        <w:t xml:space="preserve"> «Земельно-кадастровая палата» 57 земельных участков.</w:t>
      </w:r>
    </w:p>
    <w:p w:rsidR="005F0A38" w:rsidRDefault="005F0A38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</w:p>
    <w:p w:rsidR="00374948" w:rsidRPr="00AE1A0D" w:rsidRDefault="00374948" w:rsidP="00DE2961">
      <w:pPr>
        <w:ind w:firstLine="567"/>
        <w:rPr>
          <w:rFonts w:eastAsia="Times New Roman" w:cs="Times New Roman"/>
          <w:i/>
          <w:szCs w:val="24"/>
          <w:lang w:eastAsia="ru-RU"/>
        </w:rPr>
      </w:pPr>
      <w:r w:rsidRPr="00374948">
        <w:rPr>
          <w:rFonts w:eastAsia="Times New Roman" w:cs="Times New Roman"/>
          <w:i/>
          <w:szCs w:val="24"/>
          <w:lang w:eastAsia="ru-RU"/>
        </w:rPr>
        <w:t>Информирование населения о возможном или  предстоящем  предоставлении земельных участков для строительства либо для целей не связанных со строительством, путем опубликования информационного сообщения в местной газете и на официальном сайте Администрации муниципального образования «Кезский район».</w:t>
      </w:r>
    </w:p>
    <w:p w:rsidR="005B7206" w:rsidRDefault="005F0A38" w:rsidP="00DE2961">
      <w:pPr>
        <w:ind w:firstLine="567"/>
        <w:rPr>
          <w:szCs w:val="24"/>
        </w:rPr>
      </w:pPr>
      <w:r w:rsidRPr="005F0A38">
        <w:rPr>
          <w:szCs w:val="24"/>
        </w:rPr>
        <w:t>Составлено и опубликовано 3 информаци</w:t>
      </w:r>
      <w:r>
        <w:rPr>
          <w:szCs w:val="24"/>
        </w:rPr>
        <w:t>о</w:t>
      </w:r>
      <w:r w:rsidRPr="005F0A38">
        <w:rPr>
          <w:szCs w:val="24"/>
        </w:rPr>
        <w:t>нных сообщения о проведении торгов на право заключения 8 договоров аренды на земельные участки, составлено 3 протокола о проведении торгов (аукционов). Подготовлено 3 уведомления участникам торгов.</w:t>
      </w:r>
    </w:p>
    <w:p w:rsidR="00374948" w:rsidRDefault="00374948" w:rsidP="00DE2961">
      <w:pPr>
        <w:ind w:firstLine="567"/>
        <w:rPr>
          <w:szCs w:val="24"/>
        </w:rPr>
      </w:pPr>
    </w:p>
    <w:p w:rsidR="00374948" w:rsidRDefault="00374948" w:rsidP="00DE2961">
      <w:pPr>
        <w:ind w:firstLine="567"/>
        <w:rPr>
          <w:i/>
          <w:szCs w:val="24"/>
        </w:rPr>
      </w:pPr>
      <w:r w:rsidRPr="00374948">
        <w:rPr>
          <w:i/>
          <w:szCs w:val="24"/>
        </w:rPr>
        <w:t>Содержание газораспределительных, электрических и водопроводных сетей. Текущий ремонт муниципального имущества.</w:t>
      </w:r>
    </w:p>
    <w:p w:rsidR="00374948" w:rsidRPr="00374948" w:rsidRDefault="005F0A38" w:rsidP="00DE2961">
      <w:pPr>
        <w:ind w:firstLine="567"/>
        <w:rPr>
          <w:szCs w:val="24"/>
        </w:rPr>
      </w:pPr>
      <w:r w:rsidRPr="005F0A38">
        <w:rPr>
          <w:szCs w:val="24"/>
        </w:rPr>
        <w:t>В течение 2020 года оплачено 395,9 тыс. руб</w:t>
      </w:r>
      <w:r>
        <w:rPr>
          <w:szCs w:val="24"/>
        </w:rPr>
        <w:t xml:space="preserve">. </w:t>
      </w:r>
    </w:p>
    <w:p w:rsidR="005F0A38" w:rsidRDefault="005F0A38" w:rsidP="00DE2961">
      <w:pPr>
        <w:ind w:firstLine="567"/>
        <w:rPr>
          <w:i/>
          <w:szCs w:val="24"/>
        </w:rPr>
      </w:pPr>
    </w:p>
    <w:p w:rsidR="00374948" w:rsidRDefault="00374948" w:rsidP="00DE2961">
      <w:pPr>
        <w:ind w:firstLine="567"/>
        <w:rPr>
          <w:i/>
          <w:szCs w:val="24"/>
        </w:rPr>
      </w:pPr>
      <w:r w:rsidRPr="00374948">
        <w:rPr>
          <w:i/>
          <w:szCs w:val="24"/>
        </w:rPr>
        <w:t>Оплата содержания и коммунальных услуг пустующих квартир и нежилых помещений.</w:t>
      </w:r>
    </w:p>
    <w:p w:rsidR="00374948" w:rsidRDefault="005F0A38" w:rsidP="00DE2961">
      <w:pPr>
        <w:ind w:firstLine="567"/>
        <w:rPr>
          <w:szCs w:val="24"/>
        </w:rPr>
      </w:pPr>
      <w:r w:rsidRPr="005F0A38">
        <w:rPr>
          <w:szCs w:val="24"/>
        </w:rPr>
        <w:t>В течение 2020 года оплачено 613,6 тыс. руб</w:t>
      </w:r>
      <w:r>
        <w:rPr>
          <w:szCs w:val="24"/>
        </w:rPr>
        <w:t>.</w:t>
      </w:r>
    </w:p>
    <w:p w:rsidR="005F0A38" w:rsidRPr="00374948" w:rsidRDefault="005F0A38" w:rsidP="00DE2961">
      <w:pPr>
        <w:ind w:firstLine="567"/>
        <w:rPr>
          <w:szCs w:val="24"/>
        </w:rPr>
      </w:pPr>
    </w:p>
    <w:p w:rsidR="00374948" w:rsidRDefault="00374948" w:rsidP="00DE2961">
      <w:pPr>
        <w:ind w:firstLine="567"/>
        <w:rPr>
          <w:i/>
          <w:szCs w:val="24"/>
        </w:rPr>
      </w:pPr>
      <w:r w:rsidRPr="00374948">
        <w:rPr>
          <w:i/>
          <w:szCs w:val="24"/>
        </w:rPr>
        <w:t>Уплата транспортного  налога и госпошлины незакрепленного имущества Администрации муниципального образования "Кезский район".</w:t>
      </w:r>
    </w:p>
    <w:p w:rsidR="00374948" w:rsidRDefault="005F0A38" w:rsidP="00DE2961">
      <w:pPr>
        <w:ind w:firstLine="567"/>
        <w:rPr>
          <w:szCs w:val="24"/>
        </w:rPr>
      </w:pPr>
      <w:r w:rsidRPr="005F0A38">
        <w:rPr>
          <w:szCs w:val="24"/>
        </w:rPr>
        <w:t>В течение 2020 года оплачено 23,0 тыс. руб</w:t>
      </w:r>
      <w:r>
        <w:rPr>
          <w:szCs w:val="24"/>
        </w:rPr>
        <w:t>.</w:t>
      </w:r>
    </w:p>
    <w:p w:rsidR="005F0A38" w:rsidRPr="00374948" w:rsidRDefault="005F0A38" w:rsidP="00DE2961">
      <w:pPr>
        <w:ind w:firstLine="567"/>
        <w:rPr>
          <w:szCs w:val="24"/>
        </w:rPr>
      </w:pPr>
    </w:p>
    <w:p w:rsidR="00374948" w:rsidRPr="00374948" w:rsidRDefault="00374948" w:rsidP="00DE2961">
      <w:pPr>
        <w:ind w:firstLine="567"/>
        <w:rPr>
          <w:i/>
          <w:szCs w:val="24"/>
        </w:rPr>
      </w:pPr>
      <w:r w:rsidRPr="00374948">
        <w:rPr>
          <w:i/>
          <w:szCs w:val="24"/>
        </w:rPr>
        <w:t xml:space="preserve">Содержание пешеходного моста через железнодорожные пути в п. </w:t>
      </w:r>
      <w:proofErr w:type="spellStart"/>
      <w:r w:rsidRPr="00374948">
        <w:rPr>
          <w:i/>
          <w:szCs w:val="24"/>
        </w:rPr>
        <w:t>Кез</w:t>
      </w:r>
      <w:proofErr w:type="spellEnd"/>
    </w:p>
    <w:p w:rsidR="00374948" w:rsidRDefault="00374948" w:rsidP="00DE2961">
      <w:pPr>
        <w:ind w:firstLine="567"/>
        <w:rPr>
          <w:szCs w:val="24"/>
        </w:rPr>
      </w:pPr>
      <w:r w:rsidRPr="00374948">
        <w:rPr>
          <w:szCs w:val="24"/>
        </w:rPr>
        <w:t xml:space="preserve">21.10.2016 года №121 заключен договор безвозмездного пользования с </w:t>
      </w:r>
      <w:proofErr w:type="spellStart"/>
      <w:r w:rsidRPr="00374948">
        <w:rPr>
          <w:szCs w:val="24"/>
        </w:rPr>
        <w:t>ОАО</w:t>
      </w:r>
      <w:proofErr w:type="spellEnd"/>
      <w:r w:rsidRPr="00374948">
        <w:rPr>
          <w:szCs w:val="24"/>
        </w:rPr>
        <w:t xml:space="preserve"> "Российские железные дороги", согласно которого содержание пешеходного моста через железнодорожные пути в п. </w:t>
      </w:r>
      <w:proofErr w:type="spellStart"/>
      <w:r w:rsidRPr="00374948">
        <w:rPr>
          <w:szCs w:val="24"/>
        </w:rPr>
        <w:t>Кез</w:t>
      </w:r>
      <w:proofErr w:type="spellEnd"/>
      <w:r w:rsidRPr="00374948">
        <w:rPr>
          <w:szCs w:val="24"/>
        </w:rPr>
        <w:t xml:space="preserve"> осуществляется за счет </w:t>
      </w:r>
      <w:proofErr w:type="spellStart"/>
      <w:r w:rsidRPr="00374948">
        <w:rPr>
          <w:szCs w:val="24"/>
        </w:rPr>
        <w:t>ОАО</w:t>
      </w:r>
      <w:proofErr w:type="spellEnd"/>
      <w:r w:rsidRPr="00374948">
        <w:rPr>
          <w:szCs w:val="24"/>
        </w:rPr>
        <w:t xml:space="preserve"> "</w:t>
      </w:r>
      <w:proofErr w:type="spellStart"/>
      <w:r w:rsidRPr="00374948">
        <w:rPr>
          <w:szCs w:val="24"/>
        </w:rPr>
        <w:t>РЖД</w:t>
      </w:r>
      <w:proofErr w:type="spellEnd"/>
      <w:r w:rsidRPr="00374948">
        <w:rPr>
          <w:szCs w:val="24"/>
        </w:rPr>
        <w:t>"</w:t>
      </w:r>
    </w:p>
    <w:p w:rsidR="00374948" w:rsidRPr="005B7206" w:rsidRDefault="00374948" w:rsidP="00DE2961">
      <w:pPr>
        <w:ind w:firstLine="567"/>
        <w:rPr>
          <w:szCs w:val="24"/>
        </w:rPr>
      </w:pPr>
    </w:p>
    <w:p w:rsidR="005B7206" w:rsidRPr="000913EF" w:rsidRDefault="005B7206" w:rsidP="00DE2961">
      <w:pPr>
        <w:ind w:firstLine="567"/>
        <w:rPr>
          <w:b/>
          <w:sz w:val="28"/>
          <w:szCs w:val="28"/>
        </w:rPr>
      </w:pPr>
      <w:r w:rsidRPr="000913EF">
        <w:rPr>
          <w:b/>
          <w:sz w:val="28"/>
          <w:szCs w:val="28"/>
        </w:rPr>
        <w:t>Подпрограмма «Архивное  дело»</w:t>
      </w:r>
    </w:p>
    <w:p w:rsidR="006C3F61" w:rsidRDefault="006C3F61" w:rsidP="00203797">
      <w:pPr>
        <w:ind w:firstLine="567"/>
        <w:rPr>
          <w:b/>
          <w:i/>
          <w:szCs w:val="24"/>
        </w:rPr>
      </w:pPr>
      <w:r w:rsidRPr="006C3F61">
        <w:rPr>
          <w:b/>
          <w:i/>
          <w:szCs w:val="24"/>
        </w:rPr>
        <w:t>Осуществление отдельных государственных полномочий в области архивного дела</w:t>
      </w:r>
      <w:r>
        <w:rPr>
          <w:b/>
          <w:i/>
          <w:szCs w:val="24"/>
        </w:rPr>
        <w:t xml:space="preserve"> </w:t>
      </w:r>
    </w:p>
    <w:p w:rsidR="006C3F61" w:rsidRDefault="006C3F61" w:rsidP="00203797">
      <w:pPr>
        <w:ind w:firstLine="567"/>
        <w:rPr>
          <w:szCs w:val="24"/>
        </w:rPr>
      </w:pPr>
      <w:r w:rsidRPr="006C3F61">
        <w:rPr>
          <w:szCs w:val="24"/>
        </w:rPr>
        <w:t xml:space="preserve">На осуществление отдельных государственных полномочий в области архивного дела израсходовано </w:t>
      </w:r>
      <w:r w:rsidR="00BB5E72">
        <w:rPr>
          <w:szCs w:val="24"/>
        </w:rPr>
        <w:t>1395</w:t>
      </w:r>
      <w:r w:rsidRPr="006C3F61">
        <w:rPr>
          <w:szCs w:val="24"/>
        </w:rPr>
        <w:t xml:space="preserve"> </w:t>
      </w:r>
      <w:proofErr w:type="spellStart"/>
      <w:r w:rsidRPr="006C3F61">
        <w:rPr>
          <w:szCs w:val="24"/>
        </w:rPr>
        <w:t>тыс</w:t>
      </w:r>
      <w:proofErr w:type="gramStart"/>
      <w:r w:rsidRPr="006C3F61">
        <w:rPr>
          <w:szCs w:val="24"/>
        </w:rPr>
        <w:t>.р</w:t>
      </w:r>
      <w:proofErr w:type="gramEnd"/>
      <w:r w:rsidRPr="006C3F61">
        <w:rPr>
          <w:szCs w:val="24"/>
        </w:rPr>
        <w:t>уб</w:t>
      </w:r>
      <w:proofErr w:type="spellEnd"/>
      <w:r w:rsidRPr="006C3F61">
        <w:rPr>
          <w:szCs w:val="24"/>
        </w:rPr>
        <w:t>.</w:t>
      </w:r>
    </w:p>
    <w:p w:rsidR="006C3F61" w:rsidRPr="006C3F61" w:rsidRDefault="006C3F61" w:rsidP="00203797">
      <w:pPr>
        <w:ind w:firstLine="567"/>
        <w:rPr>
          <w:szCs w:val="24"/>
        </w:rPr>
      </w:pPr>
    </w:p>
    <w:p w:rsidR="00203797" w:rsidRDefault="00203797" w:rsidP="00203797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203797">
        <w:t xml:space="preserve"> </w:t>
      </w:r>
      <w:r w:rsidRPr="00203797">
        <w:rPr>
          <w:b/>
          <w:i/>
          <w:szCs w:val="24"/>
        </w:rPr>
        <w:t>Организация хранения, комплектования и использования документов  Архивного фонда УР и других архивных документов</w:t>
      </w:r>
    </w:p>
    <w:p w:rsidR="00954A82" w:rsidRDefault="00BB5E72" w:rsidP="00954A82">
      <w:pPr>
        <w:ind w:firstLine="567"/>
        <w:rPr>
          <w:rFonts w:eastAsia="Times New Roman" w:cs="Times New Roman"/>
          <w:szCs w:val="24"/>
          <w:lang w:eastAsia="ru-RU"/>
        </w:rPr>
      </w:pPr>
      <w:proofErr w:type="spellStart"/>
      <w:r w:rsidRPr="00BB5E72">
        <w:rPr>
          <w:rFonts w:eastAsia="Times New Roman" w:cs="Times New Roman"/>
          <w:szCs w:val="24"/>
          <w:lang w:eastAsia="ru-RU"/>
        </w:rPr>
        <w:t>Закартонировано</w:t>
      </w:r>
      <w:proofErr w:type="spellEnd"/>
      <w:r w:rsidRPr="00BB5E72">
        <w:rPr>
          <w:rFonts w:eastAsia="Times New Roman" w:cs="Times New Roman"/>
          <w:szCs w:val="24"/>
          <w:lang w:eastAsia="ru-RU"/>
        </w:rPr>
        <w:t xml:space="preserve"> 1183 </w:t>
      </w:r>
      <w:proofErr w:type="spellStart"/>
      <w:r w:rsidRPr="00BB5E72">
        <w:rPr>
          <w:rFonts w:eastAsia="Times New Roman" w:cs="Times New Roman"/>
          <w:szCs w:val="24"/>
          <w:lang w:eastAsia="ru-RU"/>
        </w:rPr>
        <w:t>ед.хр</w:t>
      </w:r>
      <w:proofErr w:type="spellEnd"/>
      <w:r w:rsidRPr="00BB5E72">
        <w:rPr>
          <w:rFonts w:eastAsia="Times New Roman" w:cs="Times New Roman"/>
          <w:szCs w:val="24"/>
          <w:lang w:eastAsia="ru-RU"/>
        </w:rPr>
        <w:t xml:space="preserve">. документов. Ведется контроль за температурно-влажностным режимом, во всех хранилищах установлены приборы контроля. </w:t>
      </w:r>
      <w:proofErr w:type="spellStart"/>
      <w:r w:rsidRPr="00BB5E72">
        <w:rPr>
          <w:rFonts w:eastAsia="Times New Roman" w:cs="Times New Roman"/>
          <w:szCs w:val="24"/>
          <w:lang w:eastAsia="ru-RU"/>
        </w:rPr>
        <w:t>Пожаро</w:t>
      </w:r>
      <w:proofErr w:type="spellEnd"/>
      <w:r w:rsidRPr="00BB5E72">
        <w:rPr>
          <w:rFonts w:eastAsia="Times New Roman" w:cs="Times New Roman"/>
          <w:szCs w:val="24"/>
          <w:lang w:eastAsia="ru-RU"/>
        </w:rPr>
        <w:t>-охранная сигнализация поддерживается в рабочем режиме.</w:t>
      </w:r>
    </w:p>
    <w:p w:rsidR="00BB5E72" w:rsidRPr="00BB5E72" w:rsidRDefault="00BB5E72" w:rsidP="00BB5E72">
      <w:pPr>
        <w:ind w:firstLine="567"/>
        <w:rPr>
          <w:szCs w:val="24"/>
        </w:rPr>
      </w:pPr>
      <w:r>
        <w:rPr>
          <w:szCs w:val="24"/>
        </w:rPr>
        <w:t>Работы по испол</w:t>
      </w:r>
      <w:r w:rsidRPr="00BB5E72">
        <w:rPr>
          <w:szCs w:val="24"/>
        </w:rPr>
        <w:t xml:space="preserve">нению показателя </w:t>
      </w:r>
      <w:r>
        <w:rPr>
          <w:szCs w:val="24"/>
        </w:rPr>
        <w:t>«</w:t>
      </w:r>
      <w:r w:rsidRPr="00BB5E72">
        <w:rPr>
          <w:szCs w:val="24"/>
        </w:rPr>
        <w:t>Физико-химическая и техническая обработка документов Архивного фонда Удмуртской Республики и других архивных документов</w:t>
      </w:r>
      <w:r>
        <w:rPr>
          <w:szCs w:val="24"/>
        </w:rPr>
        <w:t>»</w:t>
      </w:r>
      <w:r w:rsidRPr="00BB5E72">
        <w:rPr>
          <w:szCs w:val="24"/>
        </w:rPr>
        <w:t xml:space="preserve"> не  запланированы</w:t>
      </w:r>
    </w:p>
    <w:p w:rsidR="00BB5E72" w:rsidRPr="00BB5E72" w:rsidRDefault="00BB5E72" w:rsidP="00BB5E72">
      <w:pPr>
        <w:ind w:firstLine="567"/>
        <w:rPr>
          <w:szCs w:val="24"/>
        </w:rPr>
      </w:pPr>
      <w:r w:rsidRPr="00BB5E72">
        <w:rPr>
          <w:szCs w:val="24"/>
        </w:rPr>
        <w:t>Принято  на постоянное хранение 1320 единиц хранения архивных документов.</w:t>
      </w:r>
    </w:p>
    <w:p w:rsidR="00BB5E72" w:rsidRPr="00BB5E72" w:rsidRDefault="00BB5E72" w:rsidP="00BB5E72">
      <w:pPr>
        <w:ind w:firstLine="567"/>
        <w:rPr>
          <w:szCs w:val="24"/>
        </w:rPr>
      </w:pPr>
      <w:r w:rsidRPr="00BB5E72">
        <w:rPr>
          <w:szCs w:val="24"/>
        </w:rPr>
        <w:t>Документов, хранящихся в организациях-источниках комплектования архивного отдела</w:t>
      </w:r>
    </w:p>
    <w:p w:rsidR="00BB5E72" w:rsidRPr="00BB5E72" w:rsidRDefault="00BB5E72" w:rsidP="00BB5E72">
      <w:pPr>
        <w:ind w:firstLine="567"/>
        <w:rPr>
          <w:szCs w:val="24"/>
        </w:rPr>
      </w:pPr>
      <w:r w:rsidRPr="00BB5E72">
        <w:rPr>
          <w:szCs w:val="24"/>
        </w:rPr>
        <w:t>сверх установленных  законодательством сроков их временного хранения,  нет.</w:t>
      </w:r>
    </w:p>
    <w:p w:rsidR="00BB5E72" w:rsidRPr="00954A82" w:rsidRDefault="00BB5E72" w:rsidP="00BB5E72">
      <w:pPr>
        <w:ind w:firstLine="567"/>
        <w:rPr>
          <w:szCs w:val="24"/>
        </w:rPr>
      </w:pPr>
      <w:r w:rsidRPr="00BB5E72">
        <w:rPr>
          <w:szCs w:val="24"/>
        </w:rPr>
        <w:lastRenderedPageBreak/>
        <w:t>Включено в общеотраслевой учетный программный  комплекс «Архивный фонд» 1320 единиц  хранения. Всего включено 100 % единиц хранения</w:t>
      </w:r>
    </w:p>
    <w:p w:rsidR="00C94683" w:rsidRDefault="00C94683" w:rsidP="00203797">
      <w:pPr>
        <w:ind w:firstLine="567"/>
        <w:rPr>
          <w:b/>
          <w:i/>
          <w:szCs w:val="24"/>
        </w:rPr>
      </w:pPr>
    </w:p>
    <w:p w:rsidR="00203797" w:rsidRDefault="00203797" w:rsidP="00203797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203797">
        <w:t xml:space="preserve"> </w:t>
      </w:r>
      <w:r w:rsidRPr="00203797">
        <w:rPr>
          <w:b/>
          <w:i/>
          <w:szCs w:val="24"/>
        </w:rPr>
        <w:t>Модернизация технологий работы на основании внедрения современных информационных и телекоммуникационных технологий</w:t>
      </w:r>
    </w:p>
    <w:p w:rsidR="00C94683" w:rsidRDefault="00C94683" w:rsidP="00203797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>Введено в базу данных «Архивный фонд» 100% фондов, 100%, описей и 100 % заголовков дел</w:t>
      </w:r>
      <w:r>
        <w:rPr>
          <w:rFonts w:eastAsia="Times New Roman" w:cs="Times New Roman"/>
          <w:szCs w:val="24"/>
          <w:lang w:eastAsia="ru-RU"/>
        </w:rPr>
        <w:t>.</w:t>
      </w:r>
    </w:p>
    <w:p w:rsidR="00C94683" w:rsidRDefault="00C94683" w:rsidP="00203797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 xml:space="preserve"> Отдел оснащен необходимым компьютерным оборудованием с выходом в сеть «Интернет».  Общественного места доступа граждан  к информационным ресурсам нет</w:t>
      </w:r>
      <w:r>
        <w:rPr>
          <w:rFonts w:eastAsia="Times New Roman" w:cs="Times New Roman"/>
          <w:szCs w:val="24"/>
          <w:lang w:eastAsia="ru-RU"/>
        </w:rPr>
        <w:t>.</w:t>
      </w:r>
    </w:p>
    <w:p w:rsidR="00C94683" w:rsidRDefault="00C94683" w:rsidP="00203797">
      <w:pPr>
        <w:ind w:firstLine="567"/>
        <w:rPr>
          <w:rFonts w:eastAsia="Times New Roman" w:cs="Times New Roman"/>
          <w:szCs w:val="24"/>
          <w:lang w:eastAsia="ru-RU"/>
        </w:rPr>
      </w:pPr>
    </w:p>
    <w:p w:rsidR="00203797" w:rsidRDefault="00203797" w:rsidP="00203797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203797">
        <w:t xml:space="preserve"> </w:t>
      </w:r>
      <w:r w:rsidRPr="00203797">
        <w:rPr>
          <w:b/>
          <w:i/>
          <w:szCs w:val="24"/>
        </w:rPr>
        <w:t>Предоставление муниципальных  и переданных государственных  услуг юридическим и физическим лицам</w:t>
      </w:r>
      <w:r w:rsidR="00871404">
        <w:rPr>
          <w:b/>
          <w:i/>
          <w:szCs w:val="24"/>
        </w:rPr>
        <w:t>.</w:t>
      </w:r>
    </w:p>
    <w:p w:rsidR="00C94683" w:rsidRPr="00C94683" w:rsidRDefault="00C94683" w:rsidP="00C94683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>Исполнение 1682 запроса граждан и организаций о предоставлении архивной информации в законодательно установленные сроки, в том числе в режиме «Одного окна».</w:t>
      </w:r>
    </w:p>
    <w:p w:rsidR="00C94683" w:rsidRPr="00C94683" w:rsidRDefault="00C94683" w:rsidP="00C94683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>Предоставлен доступ к архивным документам в читальном зале архивного отдела 21 пользователю</w:t>
      </w:r>
      <w:r>
        <w:rPr>
          <w:rFonts w:eastAsia="Times New Roman" w:cs="Times New Roman"/>
          <w:szCs w:val="24"/>
          <w:lang w:eastAsia="ru-RU"/>
        </w:rPr>
        <w:t>.</w:t>
      </w:r>
    </w:p>
    <w:p w:rsidR="00C94683" w:rsidRPr="00C94683" w:rsidRDefault="00C94683" w:rsidP="00C94683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>Проведено 127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«Кезский район»</w:t>
      </w:r>
    </w:p>
    <w:p w:rsidR="00C94683" w:rsidRPr="00C94683" w:rsidRDefault="00C94683" w:rsidP="00C94683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>На хранении находится 18481 единица хранения документов собственности УР</w:t>
      </w:r>
    </w:p>
    <w:p w:rsidR="00794F43" w:rsidRDefault="00C94683" w:rsidP="00C94683">
      <w:pPr>
        <w:ind w:firstLine="567"/>
        <w:rPr>
          <w:szCs w:val="24"/>
        </w:rPr>
      </w:pPr>
      <w:r>
        <w:rPr>
          <w:rFonts w:eastAsia="Times New Roman" w:cs="Times New Roman"/>
          <w:szCs w:val="24"/>
          <w:lang w:eastAsia="ru-RU"/>
        </w:rPr>
        <w:t>В рамках выполнения мероприятия «</w:t>
      </w:r>
      <w:r w:rsidRPr="00C94683">
        <w:rPr>
          <w:rFonts w:eastAsia="Times New Roman" w:cs="Times New Roman"/>
          <w:szCs w:val="24"/>
          <w:lang w:eastAsia="ru-RU"/>
        </w:rPr>
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 архивных справок или копий архивных документов, относящихся к собственности УР</w:t>
      </w:r>
      <w:r>
        <w:rPr>
          <w:rFonts w:eastAsia="Times New Roman" w:cs="Times New Roman"/>
          <w:szCs w:val="24"/>
          <w:lang w:eastAsia="ru-RU"/>
        </w:rPr>
        <w:t>» п</w:t>
      </w:r>
      <w:r w:rsidRPr="00C94683">
        <w:rPr>
          <w:rFonts w:eastAsia="Times New Roman" w:cs="Times New Roman"/>
          <w:szCs w:val="24"/>
          <w:lang w:eastAsia="ru-RU"/>
        </w:rPr>
        <w:t>роведено 4 информационных мероприятия</w:t>
      </w:r>
      <w:r>
        <w:rPr>
          <w:rFonts w:eastAsia="Times New Roman" w:cs="Times New Roman"/>
          <w:szCs w:val="24"/>
          <w:lang w:eastAsia="ru-RU"/>
        </w:rPr>
        <w:t>.</w:t>
      </w:r>
    </w:p>
    <w:p w:rsidR="00C94683" w:rsidRDefault="00C94683" w:rsidP="00203797">
      <w:pPr>
        <w:ind w:firstLine="567"/>
        <w:rPr>
          <w:b/>
          <w:i/>
          <w:szCs w:val="24"/>
        </w:rPr>
      </w:pPr>
    </w:p>
    <w:p w:rsidR="00203797" w:rsidRDefault="00203797" w:rsidP="00203797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>Основное мероприятие:</w:t>
      </w:r>
      <w:r w:rsidRPr="00203797">
        <w:t xml:space="preserve"> </w:t>
      </w:r>
      <w:r w:rsidRPr="00203797">
        <w:rPr>
          <w:b/>
          <w:i/>
          <w:szCs w:val="24"/>
        </w:rPr>
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 «Кезский район»</w:t>
      </w:r>
      <w:r w:rsidR="00871404">
        <w:rPr>
          <w:b/>
          <w:i/>
          <w:szCs w:val="24"/>
        </w:rPr>
        <w:t>.</w:t>
      </w:r>
    </w:p>
    <w:p w:rsidR="00C94683" w:rsidRPr="00C94683" w:rsidRDefault="00C94683" w:rsidP="00C94683">
      <w:pPr>
        <w:ind w:firstLine="567"/>
        <w:rPr>
          <w:rFonts w:eastAsia="Times New Roman" w:cs="Times New Roman"/>
          <w:szCs w:val="24"/>
          <w:lang w:eastAsia="ru-RU"/>
        </w:rPr>
      </w:pPr>
      <w:r w:rsidRPr="00C94683">
        <w:rPr>
          <w:rFonts w:eastAsia="Times New Roman" w:cs="Times New Roman"/>
          <w:szCs w:val="24"/>
          <w:lang w:eastAsia="ru-RU"/>
        </w:rPr>
        <w:t xml:space="preserve">Проведено 2 </w:t>
      </w:r>
      <w:proofErr w:type="gramStart"/>
      <w:r w:rsidRPr="00C94683">
        <w:rPr>
          <w:rFonts w:eastAsia="Times New Roman" w:cs="Times New Roman"/>
          <w:szCs w:val="24"/>
          <w:lang w:eastAsia="ru-RU"/>
        </w:rPr>
        <w:t>информационных</w:t>
      </w:r>
      <w:proofErr w:type="gramEnd"/>
      <w:r w:rsidRPr="00C94683">
        <w:rPr>
          <w:rFonts w:eastAsia="Times New Roman" w:cs="Times New Roman"/>
          <w:szCs w:val="24"/>
          <w:lang w:eastAsia="ru-RU"/>
        </w:rPr>
        <w:t xml:space="preserve"> мероприятия</w:t>
      </w:r>
    </w:p>
    <w:p w:rsidR="00794F43" w:rsidRPr="000B2A3F" w:rsidRDefault="00C94683" w:rsidP="00C94683">
      <w:pPr>
        <w:ind w:firstLine="567"/>
        <w:rPr>
          <w:szCs w:val="24"/>
        </w:rPr>
      </w:pPr>
      <w:r w:rsidRPr="00C94683">
        <w:rPr>
          <w:rFonts w:eastAsia="Times New Roman" w:cs="Times New Roman"/>
          <w:szCs w:val="24"/>
          <w:lang w:eastAsia="ru-RU"/>
        </w:rPr>
        <w:t>На хранении находится 18125 единицы хранения документов собственности УР</w:t>
      </w:r>
      <w:r>
        <w:rPr>
          <w:rFonts w:eastAsia="Times New Roman" w:cs="Times New Roman"/>
          <w:szCs w:val="24"/>
          <w:lang w:eastAsia="ru-RU"/>
        </w:rPr>
        <w:t>.</w:t>
      </w:r>
    </w:p>
    <w:p w:rsidR="000913EF" w:rsidRDefault="000913EF" w:rsidP="00DE2961">
      <w:pPr>
        <w:ind w:firstLine="567"/>
        <w:rPr>
          <w:b/>
          <w:sz w:val="28"/>
          <w:szCs w:val="28"/>
        </w:rPr>
      </w:pPr>
    </w:p>
    <w:p w:rsidR="005B7206" w:rsidRPr="000913EF" w:rsidRDefault="005B7206" w:rsidP="00DE2961">
      <w:pPr>
        <w:ind w:firstLine="567"/>
        <w:rPr>
          <w:b/>
          <w:sz w:val="28"/>
          <w:szCs w:val="28"/>
        </w:rPr>
      </w:pPr>
      <w:r w:rsidRPr="000913EF">
        <w:rPr>
          <w:b/>
          <w:sz w:val="28"/>
          <w:szCs w:val="28"/>
        </w:rPr>
        <w:t>Подпрограмма «Создание условий для государственной регистрации актов гражданского состояния»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 Зарегистрировано 624 акта гражданского состояния. Выдано 184 </w:t>
      </w:r>
      <w:proofErr w:type="gramStart"/>
      <w:r w:rsidRPr="006264B4">
        <w:rPr>
          <w:rFonts w:eastAsia="Times New Roman" w:cs="Times New Roman"/>
          <w:color w:val="000000"/>
          <w:szCs w:val="24"/>
          <w:lang w:eastAsia="ru-RU"/>
        </w:rPr>
        <w:t>повторных</w:t>
      </w:r>
      <w:proofErr w:type="gramEnd"/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 свидетельства и 853 справки, подтверждающих государственную регистрацию акта гражданского состояния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 Внесены изменения, исправления и дополнения в 1019 записей актов гражданского состояния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Аннулирована 1 запись акта об установлении отцовства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сформировано 8 актовых книг за 2019г.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Выдано 184 </w:t>
      </w:r>
      <w:proofErr w:type="gramStart"/>
      <w:r w:rsidRPr="006264B4">
        <w:rPr>
          <w:rFonts w:eastAsia="Times New Roman" w:cs="Times New Roman"/>
          <w:color w:val="000000"/>
          <w:szCs w:val="24"/>
          <w:lang w:eastAsia="ru-RU"/>
        </w:rPr>
        <w:t>повторных</w:t>
      </w:r>
      <w:proofErr w:type="gramEnd"/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 свидетельства и 853 справки, подтверждающих государственную регистрацию акта гражданского состояния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В связи с введением пр</w:t>
      </w:r>
      <w:r>
        <w:rPr>
          <w:rFonts w:eastAsia="Times New Roman" w:cs="Times New Roman"/>
          <w:color w:val="000000"/>
          <w:szCs w:val="24"/>
          <w:lang w:eastAsia="ru-RU"/>
        </w:rPr>
        <w:t>о</w:t>
      </w:r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граммы </w:t>
      </w:r>
      <w:proofErr w:type="spellStart"/>
      <w:r w:rsidRPr="006264B4">
        <w:rPr>
          <w:rFonts w:eastAsia="Times New Roman" w:cs="Times New Roman"/>
          <w:color w:val="000000"/>
          <w:szCs w:val="24"/>
          <w:lang w:eastAsia="ru-RU"/>
        </w:rPr>
        <w:t>ЕГР</w:t>
      </w:r>
      <w:proofErr w:type="spellEnd"/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 ЗАГС второй экземпляр отсутствует</w:t>
      </w:r>
    </w:p>
    <w:p w:rsidR="006264B4" w:rsidRDefault="006264B4" w:rsidP="006264B4">
      <w:pPr>
        <w:ind w:firstLine="567"/>
        <w:rPr>
          <w:rFonts w:eastAsia="Times New Roman" w:cs="Times New Roman"/>
          <w:b/>
          <w:i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Составлен акт о выделении к уничтожению </w:t>
      </w:r>
      <w:proofErr w:type="gramStart"/>
      <w:r w:rsidRPr="006264B4">
        <w:rPr>
          <w:rFonts w:eastAsia="Times New Roman" w:cs="Times New Roman"/>
          <w:color w:val="000000"/>
          <w:szCs w:val="24"/>
          <w:lang w:eastAsia="ru-RU"/>
        </w:rPr>
        <w:t>документов</w:t>
      </w:r>
      <w:proofErr w:type="gramEnd"/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 не подлежащих дальнейшему хранению (испорченные, не выданные). Бланки свидетельств о государственной регистрации хранятся в сейфе отдела, учет бланков ведется по книгам прихода и расхода бланков свидетельств о государственной регистрации актов гражданского состояния.</w:t>
      </w:r>
      <w:r w:rsidRPr="006264B4">
        <w:rPr>
          <w:rFonts w:eastAsia="Times New Roman" w:cs="Times New Roman"/>
          <w:b/>
          <w:i/>
          <w:color w:val="000000"/>
          <w:szCs w:val="24"/>
          <w:lang w:eastAsia="ru-RU"/>
        </w:rPr>
        <w:t xml:space="preserve"> </w:t>
      </w:r>
    </w:p>
    <w:p w:rsidR="006264B4" w:rsidRDefault="006264B4" w:rsidP="006264B4">
      <w:pPr>
        <w:ind w:firstLine="567"/>
        <w:rPr>
          <w:rFonts w:eastAsia="Times New Roman" w:cs="Times New Roman"/>
          <w:b/>
          <w:i/>
          <w:color w:val="000000"/>
          <w:szCs w:val="24"/>
          <w:lang w:eastAsia="ru-RU"/>
        </w:rPr>
      </w:pPr>
    </w:p>
    <w:p w:rsidR="00871404" w:rsidRDefault="00871404" w:rsidP="006264B4">
      <w:pPr>
        <w:ind w:firstLine="567"/>
        <w:rPr>
          <w:b/>
          <w:i/>
          <w:szCs w:val="24"/>
        </w:rPr>
      </w:pPr>
      <w:r>
        <w:rPr>
          <w:b/>
          <w:i/>
          <w:szCs w:val="24"/>
        </w:rPr>
        <w:t xml:space="preserve">Основное мероприятие: </w:t>
      </w:r>
      <w:r w:rsidRPr="00871404">
        <w:rPr>
          <w:b/>
          <w:i/>
          <w:szCs w:val="24"/>
        </w:rPr>
        <w:t>Предоставление государственных услуг в сфере государственной регистрации актов гражданского состояния</w:t>
      </w:r>
      <w:r>
        <w:rPr>
          <w:b/>
          <w:i/>
          <w:szCs w:val="24"/>
        </w:rPr>
        <w:t>.</w:t>
      </w:r>
    </w:p>
    <w:p w:rsidR="006264B4" w:rsidRPr="006264B4" w:rsidRDefault="006264B4" w:rsidP="006264B4">
      <w:pPr>
        <w:ind w:firstLine="567"/>
        <w:rPr>
          <w:szCs w:val="24"/>
        </w:rPr>
      </w:pPr>
      <w:r w:rsidRPr="006264B4">
        <w:rPr>
          <w:szCs w:val="24"/>
        </w:rPr>
        <w:t>Зарегистрировано 624 акта гражданского состояния. Выдано 184 повторных свидетельств и853 справки, подтверждающих государственную регистрацию акта гражданского состояния</w:t>
      </w:r>
    </w:p>
    <w:p w:rsidR="00794F43" w:rsidRDefault="006264B4" w:rsidP="006264B4">
      <w:pPr>
        <w:ind w:firstLine="567"/>
        <w:rPr>
          <w:szCs w:val="24"/>
        </w:rPr>
      </w:pPr>
      <w:r w:rsidRPr="006264B4">
        <w:rPr>
          <w:szCs w:val="24"/>
        </w:rPr>
        <w:lastRenderedPageBreak/>
        <w:t>Направлено запросов в компетентные органы иностранных государств -4, из них исполнено в отчетном периоде 3, поступило запросов из компетентных органов иностранных государств -3, исполнено -3</w:t>
      </w:r>
    </w:p>
    <w:p w:rsidR="006264B4" w:rsidRPr="00231B7C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</w:p>
    <w:p w:rsidR="00871404" w:rsidRPr="009E0D50" w:rsidRDefault="00871404" w:rsidP="00DE2961">
      <w:pPr>
        <w:ind w:firstLine="567"/>
        <w:rPr>
          <w:b/>
          <w:i/>
          <w:szCs w:val="24"/>
        </w:rPr>
      </w:pPr>
      <w:r w:rsidRPr="009E0D50">
        <w:rPr>
          <w:b/>
          <w:i/>
          <w:szCs w:val="24"/>
        </w:rPr>
        <w:t>Основное мероприятие:</w:t>
      </w:r>
      <w:r w:rsidR="009E0D50" w:rsidRPr="009E0D50">
        <w:rPr>
          <w:rFonts w:eastAsia="Times New Roman" w:cs="Times New Roman"/>
          <w:b/>
          <w:bCs/>
          <w:i/>
          <w:szCs w:val="24"/>
          <w:lang w:eastAsia="ru-RU"/>
        </w:rPr>
        <w:t xml:space="preserve"> Формирование, систематизация, обработка, учет и хранение первых экземпляров записей актов гражданского состояния, составленных отделом  ЗАГС</w:t>
      </w:r>
    </w:p>
    <w:p w:rsidR="006264B4" w:rsidRPr="006264B4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Сформировано 8 актовых книг за 2019г.</w:t>
      </w:r>
    </w:p>
    <w:p w:rsidR="00794F43" w:rsidRDefault="006264B4" w:rsidP="006264B4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 xml:space="preserve">Световой и температурно-влажностный, санитарно-гигиенический режим в помещении соблюдается. </w:t>
      </w:r>
      <w:proofErr w:type="gramStart"/>
      <w:r w:rsidRPr="006264B4">
        <w:rPr>
          <w:rFonts w:eastAsia="Times New Roman" w:cs="Times New Roman"/>
          <w:color w:val="000000"/>
          <w:szCs w:val="24"/>
          <w:lang w:eastAsia="ru-RU"/>
        </w:rPr>
        <w:t>В кабинетах и в комнате для хранения архивных документов установлены пожарная сигнализация.</w:t>
      </w:r>
      <w:proofErr w:type="gramEnd"/>
    </w:p>
    <w:p w:rsidR="006264B4" w:rsidRPr="00231B7C" w:rsidRDefault="006264B4" w:rsidP="006264B4">
      <w:pPr>
        <w:ind w:firstLine="567"/>
        <w:rPr>
          <w:b/>
          <w:i/>
          <w:szCs w:val="24"/>
        </w:rPr>
      </w:pPr>
    </w:p>
    <w:p w:rsidR="00871404" w:rsidRPr="009E0D50" w:rsidRDefault="00871404" w:rsidP="00DE2961">
      <w:pPr>
        <w:ind w:firstLine="567"/>
        <w:rPr>
          <w:rFonts w:eastAsia="Times New Roman" w:cs="Times New Roman"/>
          <w:b/>
          <w:bCs/>
          <w:i/>
          <w:szCs w:val="24"/>
          <w:lang w:eastAsia="ru-RU"/>
        </w:rPr>
      </w:pPr>
      <w:r w:rsidRPr="009E0D50">
        <w:rPr>
          <w:b/>
          <w:i/>
          <w:szCs w:val="24"/>
        </w:rPr>
        <w:t>Основное мероприятие:</w:t>
      </w:r>
      <w:r w:rsidR="009E0D50" w:rsidRPr="009E0D50">
        <w:rPr>
          <w:rFonts w:eastAsia="Times New Roman" w:cs="Times New Roman"/>
          <w:b/>
          <w:bCs/>
          <w:i/>
          <w:szCs w:val="24"/>
          <w:lang w:eastAsia="ru-RU"/>
        </w:rPr>
        <w:t xml:space="preserve"> Формирование и ведение электронного фонда первых записей актов гражданского состояния, составленных отделом ЗАГС</w:t>
      </w:r>
      <w:r w:rsidR="009E0D50">
        <w:rPr>
          <w:rFonts w:eastAsia="Times New Roman" w:cs="Times New Roman"/>
          <w:b/>
          <w:bCs/>
          <w:i/>
          <w:szCs w:val="24"/>
          <w:lang w:eastAsia="ru-RU"/>
        </w:rPr>
        <w:t>.</w:t>
      </w:r>
    </w:p>
    <w:p w:rsidR="00794F43" w:rsidRDefault="006264B4" w:rsidP="00DE2961">
      <w:pPr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6264B4">
        <w:rPr>
          <w:rFonts w:eastAsia="Times New Roman" w:cs="Times New Roman"/>
          <w:color w:val="000000"/>
          <w:szCs w:val="24"/>
          <w:lang w:eastAsia="ru-RU"/>
        </w:rPr>
        <w:t>В электронную базу введено 3112 тыс. записей актов гражданского состояния (запи</w:t>
      </w:r>
      <w:r>
        <w:rPr>
          <w:rFonts w:eastAsia="Times New Roman" w:cs="Times New Roman"/>
          <w:color w:val="000000"/>
          <w:szCs w:val="24"/>
          <w:lang w:eastAsia="ru-RU"/>
        </w:rPr>
        <w:t xml:space="preserve">си актов </w:t>
      </w:r>
      <w:proofErr w:type="gramStart"/>
      <w:r>
        <w:rPr>
          <w:rFonts w:eastAsia="Times New Roman" w:cs="Times New Roman"/>
          <w:color w:val="000000"/>
          <w:szCs w:val="24"/>
          <w:lang w:eastAsia="ru-RU"/>
        </w:rPr>
        <w:t>о</w:t>
      </w:r>
      <w:proofErr w:type="gramEnd"/>
      <w:r>
        <w:rPr>
          <w:rFonts w:eastAsia="Times New Roman" w:cs="Times New Roman"/>
          <w:color w:val="000000"/>
          <w:szCs w:val="24"/>
          <w:lang w:eastAsia="ru-RU"/>
        </w:rPr>
        <w:t xml:space="preserve">  с 1927 по 1998гг.)</w:t>
      </w:r>
    </w:p>
    <w:p w:rsidR="006264B4" w:rsidRPr="005B7206" w:rsidRDefault="006264B4" w:rsidP="00DE2961">
      <w:pPr>
        <w:ind w:firstLine="567"/>
        <w:rPr>
          <w:szCs w:val="24"/>
        </w:rPr>
      </w:pPr>
    </w:p>
    <w:p w:rsidR="005C054A" w:rsidRDefault="005C054A" w:rsidP="00E32304">
      <w:pPr>
        <w:ind w:firstLine="708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E32304" w:rsidRPr="005C054A" w:rsidRDefault="00E32304" w:rsidP="00E32304">
      <w:pPr>
        <w:ind w:firstLine="708"/>
        <w:rPr>
          <w:rFonts w:cs="Times New Roman"/>
          <w:b/>
          <w:sz w:val="28"/>
          <w:szCs w:val="24"/>
        </w:rPr>
      </w:pPr>
      <w:r w:rsidRPr="00E32304">
        <w:rPr>
          <w:rFonts w:eastAsia="Times New Roman" w:cs="Times New Roman"/>
          <w:b/>
          <w:color w:val="000000"/>
          <w:szCs w:val="24"/>
          <w:lang w:eastAsia="ru-RU"/>
        </w:rPr>
        <w:t>ВЫВОД: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5C054A">
        <w:rPr>
          <w:rFonts w:eastAsia="Times New Roman" w:cs="Times New Roman"/>
          <w:b/>
          <w:color w:val="000000"/>
          <w:sz w:val="28"/>
          <w:szCs w:val="24"/>
          <w:lang w:eastAsia="ru-RU"/>
        </w:rPr>
        <w:t>Муниципальная программа «Муниципальное управление»</w:t>
      </w:r>
      <w:r w:rsidRPr="005C054A">
        <w:rPr>
          <w:rFonts w:cs="Times New Roman"/>
          <w:b/>
          <w:sz w:val="28"/>
          <w:szCs w:val="24"/>
        </w:rPr>
        <w:t xml:space="preserve"> имеет </w:t>
      </w:r>
      <w:r w:rsidR="00374948" w:rsidRPr="005C054A">
        <w:rPr>
          <w:rFonts w:cs="Times New Roman"/>
          <w:b/>
          <w:sz w:val="28"/>
          <w:szCs w:val="24"/>
        </w:rPr>
        <w:t xml:space="preserve">высокий уровень </w:t>
      </w:r>
      <w:r w:rsidR="00E72032" w:rsidRPr="005C054A">
        <w:rPr>
          <w:rFonts w:cs="Times New Roman"/>
          <w:b/>
          <w:sz w:val="28"/>
          <w:szCs w:val="24"/>
        </w:rPr>
        <w:t>эффективности – 0,9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3969"/>
      </w:tblGrid>
      <w:tr w:rsidR="00A466E5" w:rsidTr="00AA1FD7">
        <w:trPr>
          <w:trHeight w:val="15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5" w:rsidRPr="00A466E5" w:rsidRDefault="00A466E5" w:rsidP="00A466E5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 w:rsidRPr="00A466E5">
              <w:rPr>
                <w:rFonts w:eastAsia="Times New Roman" w:cs="Times New Roman"/>
                <w:bCs/>
                <w:szCs w:val="24"/>
              </w:rPr>
              <w:t>Наименование муниципальной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5" w:rsidRPr="00A466E5" w:rsidRDefault="00A466E5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 w:rsidRPr="00A466E5">
              <w:rPr>
                <w:rFonts w:eastAsia="Times New Roman" w:cs="Times New Roman"/>
                <w:bCs/>
                <w:szCs w:val="24"/>
              </w:rPr>
              <w:t xml:space="preserve">Численное значение рейтинга эффективности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5" w:rsidRPr="00A466E5" w:rsidRDefault="00A466E5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 w:rsidRPr="00A466E5">
              <w:rPr>
                <w:rFonts w:eastAsia="Times New Roman" w:cs="Times New Roman"/>
                <w:bCs/>
                <w:szCs w:val="24"/>
              </w:rPr>
              <w:t xml:space="preserve">Уровень эффективности (&gt;либо=0,9 -высокий; от 0,7 до 0,9 - </w:t>
            </w:r>
            <w:proofErr w:type="spellStart"/>
            <w:r w:rsidRPr="00A466E5">
              <w:rPr>
                <w:rFonts w:eastAsia="Times New Roman" w:cs="Times New Roman"/>
                <w:bCs/>
                <w:szCs w:val="24"/>
              </w:rPr>
              <w:t>удовл</w:t>
            </w:r>
            <w:proofErr w:type="spellEnd"/>
            <w:r w:rsidRPr="00A466E5">
              <w:rPr>
                <w:rFonts w:eastAsia="Times New Roman" w:cs="Times New Roman"/>
                <w:bCs/>
                <w:szCs w:val="24"/>
              </w:rPr>
              <w:t xml:space="preserve">.; ниже 0,70 </w:t>
            </w:r>
            <w:proofErr w:type="spellStart"/>
            <w:r w:rsidRPr="00A466E5">
              <w:rPr>
                <w:rFonts w:eastAsia="Times New Roman" w:cs="Times New Roman"/>
                <w:bCs/>
                <w:szCs w:val="24"/>
              </w:rPr>
              <w:t>неудовл</w:t>
            </w:r>
            <w:proofErr w:type="spellEnd"/>
            <w:r w:rsidRPr="00A466E5">
              <w:rPr>
                <w:rFonts w:eastAsia="Times New Roman" w:cs="Times New Roman"/>
                <w:bCs/>
                <w:szCs w:val="24"/>
              </w:rPr>
              <w:t xml:space="preserve">.) </w:t>
            </w:r>
          </w:p>
        </w:tc>
      </w:tr>
      <w:tr w:rsidR="00A466E5" w:rsidTr="00AA1FD7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66E5" w:rsidRPr="00A466E5" w:rsidRDefault="00A466E5" w:rsidP="00A466E5">
            <w:pPr>
              <w:jc w:val="left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A466E5">
              <w:rPr>
                <w:rFonts w:cs="Times New Roman"/>
                <w:szCs w:val="24"/>
              </w:rPr>
              <w:t>Организация муниципального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7634E3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0,88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A466E5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удовлетворительный</w:t>
            </w:r>
          </w:p>
        </w:tc>
      </w:tr>
      <w:tr w:rsidR="00A466E5" w:rsidTr="00AA1FD7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66E5" w:rsidRPr="00A466E5" w:rsidRDefault="00A466E5" w:rsidP="00A466E5">
            <w:pPr>
              <w:jc w:val="left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E32304">
              <w:rPr>
                <w:rFonts w:eastAsia="Times New Roman" w:cs="Times New Roman"/>
                <w:color w:val="000000"/>
                <w:szCs w:val="24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7634E3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0,86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A466E5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удовлетворительный</w:t>
            </w:r>
          </w:p>
        </w:tc>
      </w:tr>
      <w:tr w:rsidR="00A466E5" w:rsidTr="00AA1FD7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66E5" w:rsidRPr="00A466E5" w:rsidRDefault="00A466E5" w:rsidP="00A466E5">
            <w:pPr>
              <w:jc w:val="left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E32304">
              <w:rPr>
                <w:rFonts w:eastAsia="Times New Roman" w:cs="Times New Roman"/>
                <w:color w:val="000000"/>
                <w:szCs w:val="24"/>
                <w:lang w:eastAsia="ru-RU"/>
              </w:rPr>
              <w:t>Архивное  дело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7634E3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E72032" w:rsidP="00A466E5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 xml:space="preserve">Высокий </w:t>
            </w:r>
          </w:p>
        </w:tc>
      </w:tr>
      <w:tr w:rsidR="00A466E5" w:rsidTr="00AA1FD7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66E5" w:rsidRPr="00A466E5" w:rsidRDefault="00A466E5" w:rsidP="00A466E5">
            <w:pPr>
              <w:jc w:val="left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E32304">
              <w:rPr>
                <w:rFonts w:eastAsia="Times New Roman" w:cs="Times New Roman"/>
                <w:color w:val="000000"/>
                <w:szCs w:val="24"/>
                <w:lang w:eastAsia="ru-RU"/>
              </w:rPr>
              <w:t>Создание условий для государственной регистрации актов гражданского состояния в муниципальном образовании «Кезский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721886" w:rsidP="007634E3">
            <w:pPr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E5" w:rsidRPr="00A466E5" w:rsidRDefault="00721886" w:rsidP="00A466E5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A466E5">
              <w:rPr>
                <w:rFonts w:eastAsia="Times New Roman" w:cs="Times New Roman"/>
                <w:bCs/>
                <w:szCs w:val="24"/>
              </w:rPr>
              <w:t>Высокий</w:t>
            </w:r>
          </w:p>
        </w:tc>
      </w:tr>
    </w:tbl>
    <w:p w:rsidR="00A466E5" w:rsidRDefault="00A466E5" w:rsidP="00E32304">
      <w:pPr>
        <w:ind w:firstLine="708"/>
        <w:rPr>
          <w:rFonts w:cs="Times New Roman"/>
          <w:szCs w:val="24"/>
        </w:rPr>
      </w:pPr>
    </w:p>
    <w:p w:rsidR="00207F1E" w:rsidRDefault="00207F1E" w:rsidP="00207F1E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целях повышения эффективности реализации муниципальной программы: </w:t>
      </w:r>
    </w:p>
    <w:p w:rsidR="00207F1E" w:rsidRDefault="00207F1E" w:rsidP="00207F1E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1. Будет продолжена работа по приведению муниципальных программ в соответствие с требованиями законодательства Российской Федерации, Удмуртской Республики и нормативно – правовых актов муниципального образования «Кезский район».</w:t>
      </w:r>
    </w:p>
    <w:p w:rsidR="00207F1E" w:rsidRDefault="00207F1E" w:rsidP="00207F1E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Координатор и ответственные исполнители своевременно будут проводить  анализ муниципальных </w:t>
      </w:r>
      <w:proofErr w:type="gramStart"/>
      <w:r>
        <w:rPr>
          <w:rFonts w:cs="Times New Roman"/>
          <w:szCs w:val="24"/>
        </w:rPr>
        <w:t>программ</w:t>
      </w:r>
      <w:proofErr w:type="gramEnd"/>
      <w:r>
        <w:rPr>
          <w:rFonts w:cs="Times New Roman"/>
          <w:szCs w:val="24"/>
        </w:rPr>
        <w:t xml:space="preserve"> и предоставлять  в отел экономики, анализа и охраны труда в определенные сроки.</w:t>
      </w:r>
    </w:p>
    <w:p w:rsidR="00207F1E" w:rsidRDefault="00207F1E" w:rsidP="00207F1E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3. Проанализированы причины удовлетворительной и неудовл</w:t>
      </w:r>
      <w:bookmarkStart w:id="0" w:name="_GoBack"/>
      <w:bookmarkEnd w:id="0"/>
      <w:r>
        <w:rPr>
          <w:rFonts w:cs="Times New Roman"/>
          <w:szCs w:val="24"/>
        </w:rPr>
        <w:t>етворительной реализац</w:t>
      </w:r>
      <w:r w:rsidR="00E72032">
        <w:rPr>
          <w:rFonts w:cs="Times New Roman"/>
          <w:szCs w:val="24"/>
        </w:rPr>
        <w:t>ии отдельных подпрограмм за 2020</w:t>
      </w:r>
      <w:r>
        <w:rPr>
          <w:rFonts w:cs="Times New Roman"/>
          <w:szCs w:val="24"/>
        </w:rPr>
        <w:t xml:space="preserve"> год и будут приняты меры для повышения уровня их эффективности.</w:t>
      </w:r>
    </w:p>
    <w:p w:rsidR="000960FB" w:rsidRDefault="000960FB" w:rsidP="00E32304">
      <w:pPr>
        <w:rPr>
          <w:szCs w:val="24"/>
        </w:rPr>
      </w:pPr>
    </w:p>
    <w:p w:rsidR="000960FB" w:rsidRPr="00F4650C" w:rsidRDefault="00721886" w:rsidP="00E32304">
      <w:pPr>
        <w:rPr>
          <w:szCs w:val="24"/>
        </w:rPr>
      </w:pPr>
      <w:r>
        <w:rPr>
          <w:szCs w:val="24"/>
        </w:rPr>
        <w:t>Руководитель Аппарата</w:t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r w:rsidR="000960FB">
        <w:rPr>
          <w:szCs w:val="24"/>
        </w:rPr>
        <w:tab/>
      </w:r>
      <w:proofErr w:type="spellStart"/>
      <w:r w:rsidR="000960FB">
        <w:rPr>
          <w:szCs w:val="24"/>
        </w:rPr>
        <w:t>Н.В.Авдеенко</w:t>
      </w:r>
      <w:proofErr w:type="spellEnd"/>
    </w:p>
    <w:sectPr w:rsidR="000960FB" w:rsidRPr="00F4650C" w:rsidSect="00C90B5C">
      <w:pgSz w:w="11906" w:h="16838"/>
      <w:pgMar w:top="851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53C1D"/>
    <w:multiLevelType w:val="hybridMultilevel"/>
    <w:tmpl w:val="78A02B12"/>
    <w:lvl w:ilvl="0" w:tplc="D876E570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C"/>
    <w:rsid w:val="00083422"/>
    <w:rsid w:val="00086B88"/>
    <w:rsid w:val="000913EF"/>
    <w:rsid w:val="000960FB"/>
    <w:rsid w:val="000A4C24"/>
    <w:rsid w:val="000B2A3F"/>
    <w:rsid w:val="00121FBE"/>
    <w:rsid w:val="00157F78"/>
    <w:rsid w:val="00177695"/>
    <w:rsid w:val="001C5194"/>
    <w:rsid w:val="001D3900"/>
    <w:rsid w:val="001E5C49"/>
    <w:rsid w:val="001E5FE8"/>
    <w:rsid w:val="00203797"/>
    <w:rsid w:val="00207F1E"/>
    <w:rsid w:val="00231B7C"/>
    <w:rsid w:val="0024607D"/>
    <w:rsid w:val="00264189"/>
    <w:rsid w:val="00277ECF"/>
    <w:rsid w:val="002A1261"/>
    <w:rsid w:val="002E2A34"/>
    <w:rsid w:val="00310580"/>
    <w:rsid w:val="00374948"/>
    <w:rsid w:val="00374E89"/>
    <w:rsid w:val="00390D45"/>
    <w:rsid w:val="00401E5C"/>
    <w:rsid w:val="00405165"/>
    <w:rsid w:val="00501E3C"/>
    <w:rsid w:val="00507A3F"/>
    <w:rsid w:val="0053022A"/>
    <w:rsid w:val="00542C3C"/>
    <w:rsid w:val="00587918"/>
    <w:rsid w:val="005B632C"/>
    <w:rsid w:val="005B7206"/>
    <w:rsid w:val="005C054A"/>
    <w:rsid w:val="005E0DC7"/>
    <w:rsid w:val="005F0A38"/>
    <w:rsid w:val="00620364"/>
    <w:rsid w:val="00621BA5"/>
    <w:rsid w:val="00621D19"/>
    <w:rsid w:val="00622931"/>
    <w:rsid w:val="006264B4"/>
    <w:rsid w:val="006561D9"/>
    <w:rsid w:val="00672BD5"/>
    <w:rsid w:val="006749C7"/>
    <w:rsid w:val="00690B00"/>
    <w:rsid w:val="006B7C94"/>
    <w:rsid w:val="006C1073"/>
    <w:rsid w:val="006C3F61"/>
    <w:rsid w:val="00721886"/>
    <w:rsid w:val="00724F55"/>
    <w:rsid w:val="007253E3"/>
    <w:rsid w:val="007469F5"/>
    <w:rsid w:val="007634E3"/>
    <w:rsid w:val="00794F43"/>
    <w:rsid w:val="007A35B8"/>
    <w:rsid w:val="007E5FF6"/>
    <w:rsid w:val="008121BD"/>
    <w:rsid w:val="00825CEF"/>
    <w:rsid w:val="00871404"/>
    <w:rsid w:val="008B5FD1"/>
    <w:rsid w:val="008C19B1"/>
    <w:rsid w:val="008C5A2E"/>
    <w:rsid w:val="008E30BE"/>
    <w:rsid w:val="008F6C61"/>
    <w:rsid w:val="009132DD"/>
    <w:rsid w:val="00954A82"/>
    <w:rsid w:val="009D199F"/>
    <w:rsid w:val="009E0D50"/>
    <w:rsid w:val="00A173C3"/>
    <w:rsid w:val="00A20E07"/>
    <w:rsid w:val="00A34F2C"/>
    <w:rsid w:val="00A37AAF"/>
    <w:rsid w:val="00A37EE8"/>
    <w:rsid w:val="00A466E5"/>
    <w:rsid w:val="00A81952"/>
    <w:rsid w:val="00AA1FD7"/>
    <w:rsid w:val="00AD08CB"/>
    <w:rsid w:val="00AE1A0D"/>
    <w:rsid w:val="00AF17A6"/>
    <w:rsid w:val="00B4287A"/>
    <w:rsid w:val="00B822A4"/>
    <w:rsid w:val="00B919AB"/>
    <w:rsid w:val="00BB5E72"/>
    <w:rsid w:val="00BC6B07"/>
    <w:rsid w:val="00C04917"/>
    <w:rsid w:val="00C144FF"/>
    <w:rsid w:val="00C33171"/>
    <w:rsid w:val="00C52238"/>
    <w:rsid w:val="00C65A85"/>
    <w:rsid w:val="00C90B5C"/>
    <w:rsid w:val="00C94683"/>
    <w:rsid w:val="00CA69BA"/>
    <w:rsid w:val="00CB370D"/>
    <w:rsid w:val="00CE1D83"/>
    <w:rsid w:val="00D120E3"/>
    <w:rsid w:val="00D304C5"/>
    <w:rsid w:val="00D3291C"/>
    <w:rsid w:val="00D36A0A"/>
    <w:rsid w:val="00D4331A"/>
    <w:rsid w:val="00D448D8"/>
    <w:rsid w:val="00D5164F"/>
    <w:rsid w:val="00D63EF3"/>
    <w:rsid w:val="00D80B57"/>
    <w:rsid w:val="00DD1301"/>
    <w:rsid w:val="00DE2961"/>
    <w:rsid w:val="00DF23B8"/>
    <w:rsid w:val="00E05CF7"/>
    <w:rsid w:val="00E216D3"/>
    <w:rsid w:val="00E32304"/>
    <w:rsid w:val="00E41491"/>
    <w:rsid w:val="00E45383"/>
    <w:rsid w:val="00E47306"/>
    <w:rsid w:val="00E72032"/>
    <w:rsid w:val="00E8298A"/>
    <w:rsid w:val="00EA15D1"/>
    <w:rsid w:val="00EB1BBA"/>
    <w:rsid w:val="00EF5831"/>
    <w:rsid w:val="00F26846"/>
    <w:rsid w:val="00F4650C"/>
    <w:rsid w:val="00F7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6B7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6B7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1D131-2D83-4DB6-82F3-69EEFD38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5545</Words>
  <Characters>31608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2020-03-11T05:36:00Z</cp:lastPrinted>
  <dcterms:created xsi:type="dcterms:W3CDTF">2021-02-12T10:44:00Z</dcterms:created>
  <dcterms:modified xsi:type="dcterms:W3CDTF">2021-02-15T06:54:00Z</dcterms:modified>
</cp:coreProperties>
</file>