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22" w:rsidRPr="003E5CD8" w:rsidRDefault="004C2F22" w:rsidP="004C2F2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3E5CD8">
        <w:rPr>
          <w:rFonts w:ascii="Times New Roman" w:hAnsi="Times New Roman"/>
          <w:sz w:val="24"/>
          <w:szCs w:val="24"/>
        </w:rPr>
        <w:t>Аналитическая записка</w:t>
      </w:r>
    </w:p>
    <w:p w:rsidR="004C2F22" w:rsidRPr="003E5CD8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5CD8">
        <w:rPr>
          <w:rFonts w:ascii="Times New Roman" w:hAnsi="Times New Roman"/>
          <w:sz w:val="24"/>
          <w:szCs w:val="24"/>
        </w:rPr>
        <w:t xml:space="preserve">к информации о результатах оценки эффективности реализации целевой программы </w:t>
      </w:r>
      <w:r w:rsidRPr="003E5C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«Развитие образования и воспитание» на 201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3E5C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3E5C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</w:t>
      </w:r>
    </w:p>
    <w:p w:rsidR="004C2F22" w:rsidRPr="003E5CD8" w:rsidRDefault="004C2F22" w:rsidP="004C2F22">
      <w:pPr>
        <w:keepNext/>
        <w:spacing w:after="0" w:line="240" w:lineRule="auto"/>
        <w:ind w:left="720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E5CD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01.1 Подпрограмма «Развитие дошкольного образования»</w:t>
      </w:r>
    </w:p>
    <w:p w:rsidR="004C2F22" w:rsidRPr="003E5CD8" w:rsidRDefault="004C2F22" w:rsidP="004C2F22">
      <w:pPr>
        <w:keepNext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3E5CD8" w:rsidRDefault="004C2F22" w:rsidP="004C2F22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E5C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Наиболее значимые результаты реализации муниципальной программы,  </w:t>
      </w:r>
    </w:p>
    <w:p w:rsidR="004C2F22" w:rsidRPr="003E5CD8" w:rsidRDefault="004C2F22" w:rsidP="004C2F2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gramStart"/>
      <w:r w:rsidRPr="003E5C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достигнутые</w:t>
      </w:r>
      <w:proofErr w:type="gramEnd"/>
      <w:r w:rsidRPr="003E5C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2020</w:t>
      </w:r>
      <w:r w:rsidRPr="003E5C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год</w:t>
      </w:r>
    </w:p>
    <w:p w:rsidR="004C2F22" w:rsidRPr="00197F81" w:rsidRDefault="004C2F22" w:rsidP="004C2F22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4B0F83" w:rsidRDefault="004C2F22" w:rsidP="004C2F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7F81">
        <w:rPr>
          <w:rFonts w:ascii="Times New Roman" w:hAnsi="Times New Roman"/>
          <w:sz w:val="24"/>
          <w:szCs w:val="24"/>
          <w:lang w:eastAsia="ru-RU"/>
        </w:rPr>
        <w:tab/>
      </w:r>
      <w:r w:rsidRPr="00FD7118">
        <w:rPr>
          <w:rFonts w:ascii="Times New Roman" w:eastAsia="Times New Roman" w:hAnsi="Times New Roman"/>
          <w:sz w:val="24"/>
          <w:szCs w:val="24"/>
          <w:lang w:eastAsia="ru-RU"/>
        </w:rPr>
        <w:t>Услуга</w:t>
      </w:r>
      <w:r w:rsidRPr="00FD7118">
        <w:rPr>
          <w:rFonts w:ascii="Times New Roman" w:hAnsi="Times New Roman"/>
          <w:sz w:val="24"/>
          <w:szCs w:val="24"/>
          <w:lang w:eastAsia="ru-RU"/>
        </w:rPr>
        <w:t xml:space="preserve"> по предоставлению общедоступного и бесплатного дошкольного образования, осуществления присмотра и ухода за детьми </w:t>
      </w:r>
      <w:r w:rsidRPr="00FD711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предоставлена 8 дошкольными образовательными учреждениями и 11 общеобразовательными учреждениями.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Образовательные учреждения посещает 1061 ребенок в возрасте от 1,5 до 7 лет, из них - </w:t>
      </w:r>
      <w:r>
        <w:rPr>
          <w:rFonts w:ascii="Times New Roman" w:hAnsi="Times New Roman"/>
          <w:sz w:val="24"/>
          <w:szCs w:val="24"/>
          <w:lang w:eastAsia="ru-RU"/>
        </w:rPr>
        <w:t>116 детей раннего возраста.</w:t>
      </w:r>
      <w:r w:rsidRPr="00FD7118">
        <w:rPr>
          <w:rFonts w:ascii="Times New Roman" w:hAnsi="Times New Roman"/>
          <w:sz w:val="24"/>
          <w:szCs w:val="24"/>
          <w:lang w:eastAsia="ru-RU"/>
        </w:rPr>
        <w:t xml:space="preserve"> Доступность дошкольного образования  для детей 3-7 лет  составляет </w:t>
      </w:r>
      <w:r>
        <w:rPr>
          <w:rFonts w:ascii="Times New Roman" w:hAnsi="Times New Roman"/>
          <w:sz w:val="24"/>
          <w:szCs w:val="24"/>
          <w:lang w:eastAsia="ru-RU"/>
        </w:rPr>
        <w:t>100</w:t>
      </w:r>
      <w:r w:rsidRPr="00FD7118">
        <w:rPr>
          <w:rFonts w:ascii="Times New Roman" w:hAnsi="Times New Roman"/>
          <w:sz w:val="24"/>
          <w:szCs w:val="24"/>
          <w:lang w:eastAsia="ru-RU"/>
        </w:rPr>
        <w:t xml:space="preserve">%. Открытие </w:t>
      </w:r>
      <w:r>
        <w:rPr>
          <w:rFonts w:ascii="Times New Roman" w:hAnsi="Times New Roman"/>
          <w:sz w:val="24"/>
          <w:szCs w:val="24"/>
          <w:lang w:eastAsia="ru-RU"/>
        </w:rPr>
        <w:t xml:space="preserve">четырех </w:t>
      </w:r>
      <w:r w:rsidRPr="00FD7118">
        <w:rPr>
          <w:rFonts w:ascii="Times New Roman" w:hAnsi="Times New Roman"/>
          <w:sz w:val="24"/>
          <w:szCs w:val="24"/>
          <w:lang w:eastAsia="ru-RU"/>
        </w:rPr>
        <w:t>ясельных групп</w:t>
      </w:r>
      <w:r>
        <w:rPr>
          <w:rFonts w:ascii="Times New Roman" w:hAnsi="Times New Roman"/>
          <w:sz w:val="24"/>
          <w:szCs w:val="24"/>
          <w:lang w:eastAsia="ru-RU"/>
        </w:rPr>
        <w:t xml:space="preserve"> на 80 мест </w:t>
      </w:r>
      <w:r w:rsidRPr="00FD7118">
        <w:rPr>
          <w:rFonts w:ascii="Times New Roman" w:hAnsi="Times New Roman"/>
          <w:sz w:val="24"/>
          <w:szCs w:val="24"/>
          <w:lang w:eastAsia="ru-RU"/>
        </w:rPr>
        <w:t xml:space="preserve"> в МБДОУ д/с «Солнышко» позволило укомплектовать группы  детьми 1,5-3 лет. В связи с этим  </w:t>
      </w:r>
      <w:r>
        <w:rPr>
          <w:rFonts w:ascii="Times New Roman" w:hAnsi="Times New Roman"/>
          <w:sz w:val="24"/>
          <w:szCs w:val="24"/>
          <w:lang w:eastAsia="ru-RU"/>
        </w:rPr>
        <w:t xml:space="preserve"> доступность образования для детей данного возраста составила также 100%. Доля детей в возрасте от 1 до 6 лет, получающих дошкольную образовательную услугу, составила 73,7%, что на 2% выше, чем в 2019 году</w:t>
      </w:r>
      <w:r w:rsidRPr="004B0F83">
        <w:rPr>
          <w:rFonts w:ascii="Times New Roman" w:hAnsi="Times New Roman"/>
          <w:sz w:val="24"/>
          <w:szCs w:val="24"/>
          <w:lang w:eastAsia="ru-RU"/>
        </w:rPr>
        <w:t>.</w:t>
      </w:r>
      <w:r w:rsidRPr="004B0F83">
        <w:rPr>
          <w:rFonts w:ascii="Times New Roman" w:hAnsi="Times New Roman"/>
          <w:sz w:val="24"/>
          <w:szCs w:val="24"/>
        </w:rPr>
        <w:t xml:space="preserve"> Значительно снизилась</w:t>
      </w:r>
      <w:r>
        <w:t xml:space="preserve"> д</w:t>
      </w:r>
      <w:r w:rsidRPr="004B0F83">
        <w:rPr>
          <w:rFonts w:ascii="Times New Roman" w:hAnsi="Times New Roman"/>
          <w:sz w:val="24"/>
          <w:szCs w:val="24"/>
          <w:lang w:eastAsia="ru-RU"/>
        </w:rPr>
        <w:t>оля детей в возрасте 1-6 лет, состоящих на учете для определения в муниципальные дошкол</w:t>
      </w:r>
      <w:r>
        <w:rPr>
          <w:rFonts w:ascii="Times New Roman" w:hAnsi="Times New Roman"/>
          <w:sz w:val="24"/>
          <w:szCs w:val="24"/>
          <w:lang w:eastAsia="ru-RU"/>
        </w:rPr>
        <w:t>ьные образовательные учреждения. Сегодня это 5%  от</w:t>
      </w:r>
      <w:r w:rsidRPr="004B0F83">
        <w:rPr>
          <w:rFonts w:ascii="Times New Roman" w:hAnsi="Times New Roman"/>
          <w:sz w:val="24"/>
          <w:szCs w:val="24"/>
          <w:lang w:eastAsia="ru-RU"/>
        </w:rPr>
        <w:t xml:space="preserve"> общей численности детей в возрасте 1-6 лет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C2F22" w:rsidRPr="00CF5E6F" w:rsidRDefault="004C2F22" w:rsidP="004C2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CF5E6F">
        <w:rPr>
          <w:rFonts w:ascii="Times New Roman" w:hAnsi="Times New Roman"/>
          <w:sz w:val="24"/>
          <w:szCs w:val="24"/>
        </w:rPr>
        <w:t xml:space="preserve">Для обеспечения успешной адаптации детей при поступлении в  дошкольное образовательное  учреждение  и оказания профессиональной помощи родителям (законным представителям) в вопросах воспитания и развития детей в 12 образовательных </w:t>
      </w:r>
      <w:proofErr w:type="gramStart"/>
      <w:r w:rsidRPr="00CF5E6F">
        <w:rPr>
          <w:rFonts w:ascii="Times New Roman" w:hAnsi="Times New Roman"/>
          <w:sz w:val="24"/>
          <w:szCs w:val="24"/>
        </w:rPr>
        <w:t>учреждениях</w:t>
      </w:r>
      <w:proofErr w:type="gramEnd"/>
      <w:r w:rsidRPr="00CF5E6F">
        <w:rPr>
          <w:rFonts w:ascii="Times New Roman" w:hAnsi="Times New Roman"/>
          <w:sz w:val="24"/>
          <w:szCs w:val="24"/>
        </w:rPr>
        <w:t xml:space="preserve"> Кезского района организованы консультационные центры, а также функционирует районный консультационный центр «ПРО детей», специалисты которого оказывают услуги психолого-педагогической и методической помощи в формате индивидуальных, подгрупповых и групповых консультаций. Доля родителей, положительно оценивших работу сотрудников центров, составила 94% от общего числа обратившихся граждан.</w:t>
      </w:r>
    </w:p>
    <w:p w:rsidR="004C2F22" w:rsidRPr="005C504D" w:rsidRDefault="004C2F22" w:rsidP="004C2F22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D7118">
        <w:tab/>
      </w:r>
      <w:r w:rsidRPr="005C504D">
        <w:rPr>
          <w:rFonts w:ascii="Times New Roman" w:hAnsi="Times New Roman"/>
          <w:sz w:val="24"/>
          <w:szCs w:val="24"/>
        </w:rPr>
        <w:t xml:space="preserve">Основные образовательные программы образовательных учреждений составлены в соответствии с требованиями ФГОС и направлены на развитие общих способностей воспитанников во всех видах детской деятельности.  В их основе лежат комплексные программы дошкольного образования, переработанные в соответствии с ФГОС и рекомендуемые к использованию в детском саду. На базе МБДОУ </w:t>
      </w:r>
      <w:proofErr w:type="spellStart"/>
      <w:r w:rsidRPr="005C504D">
        <w:rPr>
          <w:rFonts w:ascii="Times New Roman" w:hAnsi="Times New Roman"/>
          <w:sz w:val="24"/>
          <w:szCs w:val="24"/>
        </w:rPr>
        <w:t>д</w:t>
      </w:r>
      <w:proofErr w:type="spellEnd"/>
      <w:r w:rsidRPr="005C504D">
        <w:rPr>
          <w:rFonts w:ascii="Times New Roman" w:hAnsi="Times New Roman"/>
          <w:sz w:val="24"/>
          <w:szCs w:val="24"/>
        </w:rPr>
        <w:t>/с «</w:t>
      </w:r>
      <w:proofErr w:type="spellStart"/>
      <w:r w:rsidRPr="005C504D">
        <w:rPr>
          <w:rFonts w:ascii="Times New Roman" w:hAnsi="Times New Roman"/>
          <w:sz w:val="24"/>
          <w:szCs w:val="24"/>
        </w:rPr>
        <w:t>Вуюись</w:t>
      </w:r>
      <w:proofErr w:type="spellEnd"/>
      <w:r w:rsidRPr="005C504D">
        <w:rPr>
          <w:rFonts w:ascii="Times New Roman" w:hAnsi="Times New Roman"/>
          <w:sz w:val="24"/>
          <w:szCs w:val="24"/>
        </w:rPr>
        <w:t xml:space="preserve">» организована республиканская  инновационная площадка  БУУР «Научно-исследовательский институт национального образования». Сотрудники образовательного учреждения участвуют  в сетевой инновационной деятельности «Реализация основных принципов ФГОС </w:t>
      </w:r>
      <w:proofErr w:type="gramStart"/>
      <w:r w:rsidRPr="005C504D">
        <w:rPr>
          <w:rFonts w:ascii="Times New Roman" w:hAnsi="Times New Roman"/>
          <w:sz w:val="24"/>
          <w:szCs w:val="24"/>
        </w:rPr>
        <w:t>ДО</w:t>
      </w:r>
      <w:proofErr w:type="gramEnd"/>
      <w:r w:rsidRPr="005C50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504D">
        <w:rPr>
          <w:rFonts w:ascii="Times New Roman" w:hAnsi="Times New Roman"/>
          <w:sz w:val="24"/>
          <w:szCs w:val="24"/>
        </w:rPr>
        <w:t>в</w:t>
      </w:r>
      <w:proofErr w:type="gramEnd"/>
      <w:r w:rsidRPr="005C504D">
        <w:rPr>
          <w:rFonts w:ascii="Times New Roman" w:hAnsi="Times New Roman"/>
          <w:sz w:val="24"/>
          <w:szCs w:val="24"/>
        </w:rPr>
        <w:t xml:space="preserve"> процессе внедрения в образовательный процесс учебно-методического комплекса «</w:t>
      </w:r>
      <w:proofErr w:type="spellStart"/>
      <w:r w:rsidRPr="005C504D">
        <w:rPr>
          <w:rFonts w:ascii="Times New Roman" w:hAnsi="Times New Roman"/>
          <w:sz w:val="24"/>
          <w:szCs w:val="24"/>
        </w:rPr>
        <w:t>Зарни</w:t>
      </w:r>
      <w:proofErr w:type="spellEnd"/>
      <w:r w:rsidRPr="005C504D">
        <w:rPr>
          <w:rFonts w:ascii="Times New Roman" w:hAnsi="Times New Roman"/>
          <w:sz w:val="24"/>
          <w:szCs w:val="24"/>
        </w:rPr>
        <w:t xml:space="preserve"> бугор». Детскому саду «Теремок» присвоен статус </w:t>
      </w:r>
      <w:r>
        <w:rPr>
          <w:rFonts w:ascii="Times New Roman" w:hAnsi="Times New Roman"/>
          <w:sz w:val="24"/>
          <w:szCs w:val="24"/>
        </w:rPr>
        <w:t xml:space="preserve">республиканской </w:t>
      </w:r>
      <w:r w:rsidRPr="005C504D">
        <w:rPr>
          <w:rFonts w:ascii="Times New Roman" w:hAnsi="Times New Roman"/>
          <w:sz w:val="24"/>
          <w:szCs w:val="24"/>
        </w:rPr>
        <w:t xml:space="preserve">инновационной сетевой  площадки АОУ ДПО УР «Институт развития образования» по теме </w:t>
      </w:r>
      <w:r w:rsidRPr="005C504D">
        <w:rPr>
          <w:rFonts w:ascii="Times New Roman" w:hAnsi="Times New Roman"/>
          <w:bCs/>
          <w:iCs/>
          <w:sz w:val="24"/>
          <w:szCs w:val="24"/>
        </w:rPr>
        <w:t xml:space="preserve">«Проектирование и реализация эффективных практик взаимодействия педагога с детьми дошкольного возраста». </w:t>
      </w:r>
      <w:r w:rsidRPr="005C504D">
        <w:rPr>
          <w:rFonts w:ascii="Times New Roman" w:hAnsi="Times New Roman"/>
          <w:sz w:val="24"/>
          <w:szCs w:val="24"/>
        </w:rPr>
        <w:t>Продолжают работу районные инновационные площадки: в д/с "Ладушки" - "От ЛЕГО конструирования - к техническому творчеству"; в д/с "Теремок" - "Путешествие на зеленый свет".</w:t>
      </w:r>
    </w:p>
    <w:p w:rsidR="004C2F22" w:rsidRPr="008551F6" w:rsidRDefault="004C2F22" w:rsidP="004C2F22">
      <w:pPr>
        <w:pStyle w:val="msolistparagraphcxspmiddle"/>
        <w:shd w:val="clear" w:color="auto" w:fill="FFFFFF"/>
        <w:tabs>
          <w:tab w:val="left" w:pos="0"/>
        </w:tabs>
        <w:spacing w:before="0" w:beforeAutospacing="0" w:after="0" w:afterAutospacing="0"/>
        <w:jc w:val="both"/>
      </w:pPr>
      <w:r w:rsidRPr="00FD7118">
        <w:tab/>
        <w:t xml:space="preserve">Доля дошкольных образовательных учреждений, в которых создана универсальная </w:t>
      </w:r>
      <w:proofErr w:type="spellStart"/>
      <w:r w:rsidRPr="00FD7118">
        <w:t>безбарьерная</w:t>
      </w:r>
      <w:proofErr w:type="spellEnd"/>
      <w:r w:rsidRPr="00FD7118">
        <w:t xml:space="preserve"> среда для инклюзивного образования детей-инвалидов, в общем количестве дошкольных образовательных организаций</w:t>
      </w:r>
      <w:r>
        <w:t xml:space="preserve"> составляет 37,</w:t>
      </w:r>
      <w:r w:rsidRPr="00FD7118">
        <w:t>5%. Условия, обеспечивающие возможности для полноценного развития и образования детей с физическими, сенсорными и интеллектуальными нарушениями, ор</w:t>
      </w:r>
      <w:r>
        <w:t>ганизованы в МБДОУ «</w:t>
      </w:r>
      <w:proofErr w:type="spellStart"/>
      <w:r>
        <w:t>Семицветик</w:t>
      </w:r>
      <w:proofErr w:type="spellEnd"/>
      <w:r>
        <w:t xml:space="preserve">», МБДОУ </w:t>
      </w:r>
      <w:proofErr w:type="spellStart"/>
      <w:r>
        <w:t>д</w:t>
      </w:r>
      <w:proofErr w:type="spellEnd"/>
      <w:r>
        <w:t xml:space="preserve">/с «Солнышко», МБДОУ «ЦРР-д/с №2 </w:t>
      </w:r>
      <w:r w:rsidRPr="00FD7118">
        <w:t>"Теремок"</w:t>
      </w:r>
      <w:r>
        <w:t>.</w:t>
      </w:r>
      <w:r>
        <w:rPr>
          <w:color w:val="FF0000"/>
        </w:rPr>
        <w:tab/>
      </w:r>
      <w:r w:rsidRPr="000618A0">
        <w:rPr>
          <w:color w:val="FF0000"/>
        </w:rPr>
        <w:tab/>
      </w:r>
      <w:r w:rsidRPr="008551F6">
        <w:tab/>
      </w:r>
    </w:p>
    <w:p w:rsidR="004C2F22" w:rsidRDefault="004C2F22" w:rsidP="004C2F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Default="004C2F22" w:rsidP="004C2F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51F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Причины нереализованных или реализованных не в полной мере основных мероприятий муниципальной программы</w:t>
      </w:r>
    </w:p>
    <w:p w:rsidR="004C2F22" w:rsidRPr="00AE6AFA" w:rsidRDefault="00EB0409" w:rsidP="004C2F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="004C2F22">
        <w:rPr>
          <w:rFonts w:ascii="Times New Roman" w:hAnsi="Times New Roman"/>
          <w:sz w:val="24"/>
          <w:szCs w:val="24"/>
          <w:lang w:eastAsia="ru-RU"/>
        </w:rPr>
        <w:t xml:space="preserve">. Число оказанных </w:t>
      </w:r>
      <w:r w:rsidR="004C2F22" w:rsidRPr="00AE6AFA">
        <w:rPr>
          <w:rFonts w:ascii="Times New Roman" w:hAnsi="Times New Roman"/>
          <w:sz w:val="24"/>
          <w:szCs w:val="24"/>
          <w:lang w:eastAsia="ru-RU"/>
        </w:rPr>
        <w:t xml:space="preserve">услуг психолого-педагогической, методической, диагностической и консультативной помощи родителям </w:t>
      </w:r>
      <w:r w:rsidR="004C2F22">
        <w:rPr>
          <w:rFonts w:ascii="Times New Roman" w:hAnsi="Times New Roman"/>
          <w:sz w:val="24"/>
          <w:szCs w:val="24"/>
          <w:lang w:eastAsia="ru-RU"/>
        </w:rPr>
        <w:t>меньше, чем было запланировано, т.к. в</w:t>
      </w:r>
      <w:r w:rsidR="004C2F22" w:rsidRPr="00AE6AFA">
        <w:rPr>
          <w:rFonts w:ascii="Times New Roman" w:hAnsi="Times New Roman"/>
          <w:sz w:val="24"/>
          <w:szCs w:val="24"/>
          <w:lang w:eastAsia="ru-RU"/>
        </w:rPr>
        <w:t xml:space="preserve"> связи с коронавирусной инфекцией и введением режима дежурных групп количество обращений родителей </w:t>
      </w:r>
      <w:r w:rsidR="004C2F22">
        <w:rPr>
          <w:rFonts w:ascii="Times New Roman" w:hAnsi="Times New Roman"/>
          <w:sz w:val="24"/>
          <w:szCs w:val="24"/>
          <w:lang w:eastAsia="ru-RU"/>
        </w:rPr>
        <w:t xml:space="preserve">в консультационные центры </w:t>
      </w:r>
      <w:r w:rsidR="004C2F22" w:rsidRPr="00AE6AFA">
        <w:rPr>
          <w:rFonts w:ascii="Times New Roman" w:hAnsi="Times New Roman"/>
          <w:sz w:val="24"/>
          <w:szCs w:val="24"/>
          <w:lang w:eastAsia="ru-RU"/>
        </w:rPr>
        <w:t>существенно снизилось.</w:t>
      </w:r>
    </w:p>
    <w:p w:rsidR="004C2F22" w:rsidRPr="008551F6" w:rsidRDefault="004C2F22" w:rsidP="004C2F22">
      <w:pPr>
        <w:keepNext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8551F6" w:rsidRDefault="004C2F22" w:rsidP="004C2F22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51F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Факторы, оказывающие влияние на ход реализации муниципальной программы</w:t>
      </w:r>
    </w:p>
    <w:p w:rsidR="004C2F22" w:rsidRPr="008551F6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F22" w:rsidRDefault="004C2F22" w:rsidP="004C2F2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D7118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D7118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Строительство новых яслей 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ез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У</w:t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ОВЗ</w:t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, для которых необходимо создание специальных условий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несоответствие зданий требованиям </w:t>
      </w:r>
      <w:proofErr w:type="spellStart"/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безбарьерной</w:t>
      </w:r>
      <w:proofErr w:type="spellEnd"/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доступной среды.</w:t>
      </w:r>
    </w:p>
    <w:p w:rsidR="004C2F22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4C2F22" w:rsidRPr="00DC1F67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DC1F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01.2 Подпрограмма «Развитие общего образования»</w:t>
      </w:r>
    </w:p>
    <w:p w:rsidR="004C2F22" w:rsidRPr="00DC1F67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4C2F22" w:rsidRPr="00DC1F67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Наиболее значимые результаты реализации муниципальной программы,  </w:t>
      </w:r>
    </w:p>
    <w:p w:rsidR="004C2F22" w:rsidRPr="00DC1F67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gramStart"/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достигнутые</w:t>
      </w:r>
      <w:proofErr w:type="gramEnd"/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 20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</w:t>
      </w:r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год</w:t>
      </w:r>
    </w:p>
    <w:p w:rsidR="004C2F22" w:rsidRPr="00DC1F67" w:rsidRDefault="004C2F22" w:rsidP="004C2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Default="004C2F22" w:rsidP="004C2F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C1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государственных гарантий прав на получение общедоступного и бесплатного общего образования осуществлялось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2020 </w:t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оду (2020</w:t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год) в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общеобразовательных учреждениях. </w:t>
      </w:r>
      <w:r>
        <w:rPr>
          <w:rFonts w:ascii="Times New Roman" w:eastAsia="Times New Roman" w:hAnsi="Times New Roman"/>
          <w:sz w:val="24"/>
          <w:szCs w:val="24"/>
        </w:rPr>
        <w:t>С июля</w:t>
      </w:r>
      <w:r w:rsidRPr="000E1AB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2020</w:t>
      </w:r>
      <w:r w:rsidRPr="000E1AB2">
        <w:rPr>
          <w:rFonts w:ascii="Times New Roman" w:eastAsia="Times New Roman" w:hAnsi="Times New Roman"/>
          <w:sz w:val="24"/>
          <w:szCs w:val="24"/>
        </w:rPr>
        <w:t xml:space="preserve"> года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E1AB2">
        <w:rPr>
          <w:rFonts w:ascii="Times New Roman" w:eastAsia="Times New Roman" w:hAnsi="Times New Roman"/>
          <w:sz w:val="24"/>
          <w:szCs w:val="24"/>
        </w:rPr>
        <w:t xml:space="preserve"> сеть образовательных учреждений МО «Кезский район» изменилась: на 1 единицу уменьшилось количество </w:t>
      </w:r>
      <w:r>
        <w:rPr>
          <w:rFonts w:ascii="Times New Roman" w:eastAsia="Times New Roman" w:hAnsi="Times New Roman"/>
          <w:sz w:val="24"/>
          <w:szCs w:val="24"/>
        </w:rPr>
        <w:t>общеобразовательных учреждений, так как МКОУ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Озоно-Чепецкая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школа-интернат» получила статус государственного учреждения. </w:t>
      </w:r>
    </w:p>
    <w:p w:rsidR="004C2F22" w:rsidRPr="00D76E5D" w:rsidRDefault="004C2F22" w:rsidP="004C2F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/>
          <w:sz w:val="24"/>
          <w:szCs w:val="24"/>
        </w:rPr>
        <w:t xml:space="preserve"> сентября 2020 года в двух учреждениях </w:t>
      </w:r>
      <w:r>
        <w:rPr>
          <w:rFonts w:ascii="Times New Roman" w:hAnsi="Times New Roman"/>
          <w:sz w:val="24"/>
          <w:szCs w:val="24"/>
        </w:rPr>
        <w:t>сокращено количество</w:t>
      </w:r>
      <w:r w:rsidRPr="002A0692">
        <w:rPr>
          <w:rFonts w:ascii="Times New Roman" w:hAnsi="Times New Roman"/>
          <w:sz w:val="24"/>
          <w:szCs w:val="24"/>
        </w:rPr>
        <w:t xml:space="preserve"> реализуемых образовательных программ</w:t>
      </w:r>
      <w:r>
        <w:rPr>
          <w:rFonts w:ascii="Times New Roman" w:hAnsi="Times New Roman"/>
          <w:sz w:val="24"/>
          <w:szCs w:val="24"/>
        </w:rPr>
        <w:t>, в результате чего переименованы школы</w:t>
      </w:r>
      <w:r w:rsidRPr="002A0692">
        <w:rPr>
          <w:rFonts w:ascii="Times New Roman" w:hAnsi="Times New Roman"/>
          <w:sz w:val="24"/>
          <w:szCs w:val="24"/>
        </w:rPr>
        <w:t xml:space="preserve"> МКОУ «Но</w:t>
      </w:r>
      <w:r>
        <w:rPr>
          <w:rFonts w:ascii="Times New Roman" w:hAnsi="Times New Roman"/>
          <w:sz w:val="24"/>
          <w:szCs w:val="24"/>
        </w:rPr>
        <w:t>воунтемская ООШ» и МБОУ «Поломская ООШ</w:t>
      </w:r>
      <w:r w:rsidRPr="002A0692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11</w:t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школах дополнительно реализуются программы дошкольного образования, в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76E5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программы дополнительного образования.</w:t>
      </w:r>
    </w:p>
    <w:p w:rsidR="004C2F22" w:rsidRPr="00E124BD" w:rsidRDefault="004C2F22" w:rsidP="004C2F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В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к ГИА-11 (по программам среднего общего образования) допущен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91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выпускник (100% от общего числа выпускников)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Однако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связи с изменениями нормативно-правовой базы по причине распространения новой коронавирусной инфекции государственная итоговая аттестация была отменена. 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100% выпускников получили аттестаты о среднем общем образовании,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выпускников получили аттестат с отличием и награждены медалью «За особые успехи в учении» (это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% от общего числа выпускников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ЕГЭ проводился в качестве экзамена для поступления в вузы по желанию выпускников, поэтому в ЕГЭ участвовал 81 человек.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C2F22" w:rsidRPr="00E124BD" w:rsidRDefault="004C2F22" w:rsidP="004C2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B0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ab/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Соотношение результатов ЕГЭ по русскому языку и математике в 10% школ с лучшими и в 10% школ с худшими результатами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2,11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. В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по русскому языку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0 выпускников стали </w:t>
      </w:r>
      <w:proofErr w:type="spellStart"/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>высокобалльниками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русскому языку и математике</w:t>
      </w:r>
      <w:r w:rsidRPr="00E124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2F22" w:rsidRPr="00FC74AD" w:rsidRDefault="004C2F22" w:rsidP="004C2F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</w:t>
      </w:r>
      <w:r w:rsidRPr="00FC74AD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FC74AD">
        <w:rPr>
          <w:rFonts w:ascii="Times New Roman" w:hAnsi="Times New Roman"/>
          <w:sz w:val="24"/>
          <w:szCs w:val="24"/>
        </w:rPr>
        <w:t xml:space="preserve"> учебном году обучением по ФГОС охвачены уча</w:t>
      </w:r>
      <w:r>
        <w:rPr>
          <w:rFonts w:ascii="Times New Roman" w:hAnsi="Times New Roman"/>
          <w:sz w:val="24"/>
          <w:szCs w:val="24"/>
        </w:rPr>
        <w:t>щиеся всех дневных школ с 1 по 10</w:t>
      </w:r>
      <w:r w:rsidRPr="00FC74AD">
        <w:rPr>
          <w:rFonts w:ascii="Times New Roman" w:hAnsi="Times New Roman"/>
          <w:sz w:val="24"/>
          <w:szCs w:val="24"/>
        </w:rPr>
        <w:t xml:space="preserve"> класс (ФГОС НОО, ООО</w:t>
      </w:r>
      <w:r>
        <w:rPr>
          <w:rFonts w:ascii="Times New Roman" w:hAnsi="Times New Roman"/>
          <w:sz w:val="24"/>
          <w:szCs w:val="24"/>
        </w:rPr>
        <w:t>, СОО),</w:t>
      </w:r>
      <w:r w:rsidRPr="00FC74AD">
        <w:rPr>
          <w:rFonts w:ascii="Times New Roman" w:hAnsi="Times New Roman"/>
          <w:sz w:val="24"/>
          <w:szCs w:val="24"/>
        </w:rPr>
        <w:t xml:space="preserve"> а также ФГОС О</w:t>
      </w:r>
      <w:r>
        <w:rPr>
          <w:rFonts w:ascii="Times New Roman" w:hAnsi="Times New Roman"/>
          <w:sz w:val="24"/>
          <w:szCs w:val="24"/>
        </w:rPr>
        <w:t>ВЗ в 1-4 классах</w:t>
      </w:r>
      <w:r w:rsidRPr="00FC74AD">
        <w:rPr>
          <w:rFonts w:ascii="Times New Roman" w:hAnsi="Times New Roman"/>
          <w:sz w:val="24"/>
          <w:szCs w:val="24"/>
        </w:rPr>
        <w:t xml:space="preserve">. Удельный вес учащихся учреждений общего образования, обучающихся в соответствии с новым ФГОС, составляет </w:t>
      </w:r>
      <w:r>
        <w:rPr>
          <w:rFonts w:ascii="Times New Roman" w:hAnsi="Times New Roman"/>
          <w:sz w:val="24"/>
          <w:szCs w:val="24"/>
        </w:rPr>
        <w:t>96,8</w:t>
      </w:r>
      <w:r w:rsidRPr="00FC74AD">
        <w:rPr>
          <w:rFonts w:ascii="Times New Roman" w:hAnsi="Times New Roman"/>
          <w:sz w:val="24"/>
          <w:szCs w:val="24"/>
        </w:rPr>
        <w:t>% от общего количества учащихся.</w:t>
      </w:r>
      <w:r>
        <w:rPr>
          <w:rFonts w:ascii="Times New Roman" w:hAnsi="Times New Roman"/>
          <w:sz w:val="24"/>
          <w:szCs w:val="24"/>
        </w:rPr>
        <w:t xml:space="preserve"> В средних общеобразовательных учреждениях с 1 сентября 2020 года </w:t>
      </w:r>
      <w:proofErr w:type="gramStart"/>
      <w:r>
        <w:rPr>
          <w:rFonts w:ascii="Times New Roman" w:hAnsi="Times New Roman"/>
          <w:sz w:val="24"/>
          <w:szCs w:val="24"/>
        </w:rPr>
        <w:t>введен</w:t>
      </w:r>
      <w:proofErr w:type="gramEnd"/>
      <w:r>
        <w:rPr>
          <w:rFonts w:ascii="Times New Roman" w:hAnsi="Times New Roman"/>
          <w:sz w:val="24"/>
          <w:szCs w:val="24"/>
        </w:rPr>
        <w:t xml:space="preserve"> ФГОС СОО.</w:t>
      </w:r>
    </w:p>
    <w:p w:rsidR="004C2F22" w:rsidRPr="00FC74AD" w:rsidRDefault="004C2F22" w:rsidP="004C2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B0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ab/>
      </w:r>
      <w:r w:rsidRPr="00FC74AD">
        <w:rPr>
          <w:rFonts w:ascii="Times New Roman" w:eastAsia="Times New Roman" w:hAnsi="Times New Roman"/>
          <w:sz w:val="24"/>
          <w:szCs w:val="24"/>
          <w:lang w:eastAsia="ru-RU"/>
        </w:rPr>
        <w:t>Охват обучающихся муниципальных общеобразовательных учреждений всеми видами питания составляет 100%.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273">
        <w:rPr>
          <w:rFonts w:ascii="Times New Roman" w:eastAsia="Times New Roman" w:hAnsi="Times New Roman"/>
          <w:sz w:val="24"/>
          <w:szCs w:val="24"/>
          <w:lang w:eastAsia="ru-RU"/>
        </w:rPr>
        <w:t xml:space="preserve">С 1 сентября 2020 года для учащихся 1-4 классов организовано бесплатное двухразовое горячее питание.         </w:t>
      </w:r>
    </w:p>
    <w:p w:rsidR="004C2F22" w:rsidRDefault="004C2F22" w:rsidP="004C2F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1EB1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создания условий для </w:t>
      </w:r>
      <w:proofErr w:type="gramStart"/>
      <w:r w:rsidRPr="006C1EB1">
        <w:rPr>
          <w:rFonts w:ascii="Times New Roman" w:eastAsia="Times New Roman" w:hAnsi="Times New Roman"/>
          <w:sz w:val="24"/>
          <w:szCs w:val="24"/>
          <w:lang w:eastAsia="ru-RU"/>
        </w:rPr>
        <w:t>занятий</w:t>
      </w:r>
      <w:proofErr w:type="gramEnd"/>
      <w:r w:rsidRPr="006C1EB1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физической культурой и спортом </w:t>
      </w:r>
      <w:r w:rsidRPr="009F48B7">
        <w:rPr>
          <w:rFonts w:ascii="Times New Roman" w:eastAsia="Times New Roman" w:hAnsi="Times New Roman"/>
          <w:sz w:val="24"/>
          <w:szCs w:val="24"/>
          <w:lang w:eastAsia="ru-RU"/>
        </w:rPr>
        <w:t>отремонтирован спортивный зал МБОУ «Кезская СОШ №1» в рамках национального проекта «Образование» регионального  проекта «Успех 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ждого ребенка», п</w:t>
      </w:r>
      <w:r w:rsidRPr="009F48B7">
        <w:rPr>
          <w:rFonts w:ascii="Times New Roman" w:eastAsia="Times New Roman" w:hAnsi="Times New Roman"/>
          <w:sz w:val="24"/>
          <w:szCs w:val="24"/>
          <w:lang w:eastAsia="ru-RU"/>
        </w:rPr>
        <w:t>риобретено спорти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вное оборудование</w:t>
      </w:r>
      <w:r w:rsidRPr="009F48B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C2F22" w:rsidRPr="00E026EA" w:rsidRDefault="004C2F22" w:rsidP="004C2F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026EA">
        <w:rPr>
          <w:rFonts w:ascii="Times New Roman" w:eastAsia="Times New Roman" w:hAnsi="Times New Roman"/>
          <w:sz w:val="24"/>
          <w:szCs w:val="24"/>
        </w:rPr>
        <w:lastRenderedPageBreak/>
        <w:t xml:space="preserve">В рамках плана мероприятий федерального проекта «Современная школа» национального проекта «Образование» </w:t>
      </w:r>
      <w:r w:rsidRPr="00E026EA">
        <w:rPr>
          <w:rFonts w:ascii="Times New Roman" w:eastAsia="Times New Roman" w:hAnsi="Times New Roman"/>
          <w:bCs/>
          <w:sz w:val="24"/>
          <w:szCs w:val="24"/>
        </w:rPr>
        <w:t>29 сентября 2020 года в МБОУ «Кезская СОШ №1» и МБОУ «Кулигинская СОШ» открылись центры образования цифрового и гуманитарного профилей «Точка роста», а в 2021 году запланировано открытие центра естественнонаучной и технологической направленностей - МБОУ «Чепецкая СОШ».</w:t>
      </w:r>
      <w:r w:rsidRPr="00E026EA">
        <w:rPr>
          <w:rFonts w:ascii="Times New Roman" w:eastAsia="Times New Roman" w:hAnsi="Times New Roman"/>
          <w:sz w:val="24"/>
          <w:szCs w:val="24"/>
        </w:rPr>
        <w:t xml:space="preserve"> Открытие еще 2 «Точек роста» запланировано на 2022г. в МБОУ «Александровская СОШ» и в 2023г. в МБОУ «Кузьминская СОШ».</w:t>
      </w:r>
    </w:p>
    <w:p w:rsidR="004C2F22" w:rsidRPr="00E026EA" w:rsidRDefault="004C2F22" w:rsidP="004C2F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26EA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Центры «Точка роста» в МБОУ «Кезская СОШ №1» и МБОУ «Кулигинская СОШ» обеспечены современным оборудованием для реализации основных и дополнительных общеобразовательных программ цифрового и гуманитарного профилей, созданы рабочие зоны по предметным областям «Технология», «Информатика», «ОБЖ», зоны </w:t>
      </w:r>
      <w:proofErr w:type="spellStart"/>
      <w:r w:rsidRPr="00E026EA">
        <w:rPr>
          <w:rFonts w:ascii="Times New Roman" w:eastAsia="Times New Roman" w:hAnsi="Times New Roman"/>
          <w:sz w:val="24"/>
          <w:szCs w:val="24"/>
          <w:lang w:eastAsia="ru-RU"/>
        </w:rPr>
        <w:t>коворкинга</w:t>
      </w:r>
      <w:proofErr w:type="spellEnd"/>
      <w:r w:rsidRPr="00E026E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026EA">
        <w:rPr>
          <w:rFonts w:ascii="Times New Roman" w:eastAsia="Times New Roman" w:hAnsi="Times New Roman"/>
          <w:sz w:val="24"/>
          <w:szCs w:val="24"/>
          <w:lang w:eastAsia="ru-RU"/>
        </w:rPr>
        <w:t>медиазона</w:t>
      </w:r>
      <w:proofErr w:type="spellEnd"/>
      <w:r w:rsidRPr="00E026EA">
        <w:rPr>
          <w:rFonts w:ascii="Times New Roman" w:eastAsia="Times New Roman" w:hAnsi="Times New Roman"/>
          <w:sz w:val="24"/>
          <w:szCs w:val="24"/>
          <w:lang w:eastAsia="ru-RU"/>
        </w:rPr>
        <w:t xml:space="preserve"> и шахматные гостиные. В «Точке роста», открывшейся на базе МБОУ «Кезская СОШ №1», имеется музыкальная гостиная.</w:t>
      </w:r>
    </w:p>
    <w:p w:rsidR="004C2F22" w:rsidRPr="00D9510E" w:rsidRDefault="004C2F22" w:rsidP="004C2F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решения проблемы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обучения во </w:t>
      </w:r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>2-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 xml:space="preserve"> смен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 xml:space="preserve"> в школах </w:t>
      </w:r>
      <w:proofErr w:type="spellStart"/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Start"/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>ез</w:t>
      </w:r>
      <w:proofErr w:type="spellEnd"/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продолжается</w:t>
      </w:r>
      <w:r w:rsidRPr="00D9510E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строительство средней школы на 500 мест.</w:t>
      </w:r>
    </w:p>
    <w:p w:rsidR="004C2F22" w:rsidRDefault="004C2F22" w:rsidP="004C2F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2D3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рамках финансирования республиканского проекта «Большой ремонт» осуществлен</w:t>
      </w:r>
      <w:r w:rsidRPr="00992D3E">
        <w:rPr>
          <w:rFonts w:ascii="Times New Roman" w:eastAsia="Times New Roman" w:hAnsi="Times New Roman"/>
          <w:sz w:val="24"/>
          <w:szCs w:val="24"/>
          <w:lang w:eastAsia="ru-RU"/>
        </w:rPr>
        <w:t xml:space="preserve"> капитальный ремонт школ: Кезская СОШ №1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(ремонт систем электроснабжения), </w:t>
      </w:r>
      <w:r w:rsidRPr="00992D3E">
        <w:rPr>
          <w:rFonts w:ascii="Times New Roman" w:eastAsia="Times New Roman" w:hAnsi="Times New Roman"/>
          <w:sz w:val="24"/>
          <w:szCs w:val="24"/>
          <w:lang w:eastAsia="ru-RU"/>
        </w:rPr>
        <w:t>Кабалудская СОШ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(ремонт кровли) и Чепецкая СОШ (обустройство туалетов).</w:t>
      </w:r>
    </w:p>
    <w:p w:rsidR="004C2F22" w:rsidRDefault="004C2F22" w:rsidP="004C2F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34F0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Каждое общеобразовательное учреждение имеет доступ к сети Интернет.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2020 году 6 </w:t>
      </w:r>
      <w:r w:rsidRPr="005934F0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 подключены к волоконно-оптической линии связи в рамках реализации федерального проекта «Информационная инфраструктура» национальной программы «Цифровая экономика Российской Федерации»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Кузьминская СОШ, Кулигинская СОШ, Степаненская СОШ, Поломская ООШ, Юскинская СОШ, Александровская СОШ. Остальные 6 учреждений (в том числе и филиалы) будут подключены в 2021 году.</w:t>
      </w:r>
    </w:p>
    <w:p w:rsidR="004C2F22" w:rsidRPr="00D9510E" w:rsidRDefault="004C2F22" w:rsidP="004C2F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1 сентября 2020 года обеспечена</w:t>
      </w:r>
      <w:r w:rsidRPr="00BE63FA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выплат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E63FA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2F22" w:rsidRDefault="004C2F22" w:rsidP="004C2F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DC1F67" w:rsidRDefault="004C2F22" w:rsidP="004C2F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</w:t>
      </w:r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ичины </w:t>
      </w:r>
      <w:proofErr w:type="gramStart"/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нереализованных</w:t>
      </w:r>
      <w:proofErr w:type="gramEnd"/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или реализованных не в полной мере</w:t>
      </w:r>
    </w:p>
    <w:p w:rsidR="004C2F22" w:rsidRPr="00DC1F67" w:rsidRDefault="004C2F22" w:rsidP="004C2F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основных мероприятий муниципальной программы</w:t>
      </w:r>
    </w:p>
    <w:p w:rsidR="004C2F22" w:rsidRPr="00DC1F67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84379C" w:rsidRDefault="004C2F22" w:rsidP="004C2F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1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Несколько</w:t>
      </w:r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79C">
        <w:rPr>
          <w:rFonts w:ascii="Times New Roman" w:hAnsi="Times New Roman"/>
          <w:sz w:val="24"/>
          <w:szCs w:val="24"/>
        </w:rPr>
        <w:t>муниципальных общеобразовательных учреждений требую</w:t>
      </w:r>
      <w:r>
        <w:rPr>
          <w:rFonts w:ascii="Times New Roman" w:hAnsi="Times New Roman"/>
          <w:sz w:val="24"/>
          <w:szCs w:val="24"/>
        </w:rPr>
        <w:t>т</w:t>
      </w:r>
      <w:r w:rsidRPr="0084379C">
        <w:rPr>
          <w:rFonts w:ascii="Times New Roman" w:hAnsi="Times New Roman"/>
          <w:sz w:val="24"/>
          <w:szCs w:val="24"/>
        </w:rPr>
        <w:t xml:space="preserve"> капитального ремонта</w:t>
      </w:r>
      <w:r>
        <w:rPr>
          <w:rFonts w:ascii="Times New Roman" w:hAnsi="Times New Roman"/>
          <w:sz w:val="24"/>
          <w:szCs w:val="24"/>
        </w:rPr>
        <w:t>, кроме того,</w:t>
      </w:r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 xml:space="preserve">1 здание </w:t>
      </w:r>
      <w:proofErr w:type="spellStart"/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>Юскинской</w:t>
      </w:r>
      <w:proofErr w:type="spellEnd"/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является ветхим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 з</w:t>
      </w:r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дание </w:t>
      </w:r>
      <w:proofErr w:type="spellStart"/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езской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84379C">
        <w:rPr>
          <w:rFonts w:ascii="Times New Roman" w:eastAsia="Times New Roman" w:hAnsi="Times New Roman"/>
          <w:sz w:val="24"/>
          <w:szCs w:val="24"/>
          <w:lang w:eastAsia="ru-RU"/>
        </w:rPr>
        <w:t xml:space="preserve">2 признано аварийным (износ 70,3%). </w:t>
      </w:r>
    </w:p>
    <w:p w:rsidR="004C2F22" w:rsidRPr="00DF295A" w:rsidRDefault="004C2F22" w:rsidP="004C2F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F295A">
        <w:rPr>
          <w:rFonts w:ascii="Times New Roman" w:hAnsi="Times New Roman"/>
          <w:sz w:val="24"/>
          <w:szCs w:val="24"/>
        </w:rPr>
        <w:t>В общеобразовательных учреждениях Кезского района невысок показатель средней наполняемости классов, он составляет 13,</w:t>
      </w:r>
      <w:r>
        <w:rPr>
          <w:rFonts w:ascii="Times New Roman" w:hAnsi="Times New Roman"/>
          <w:sz w:val="24"/>
          <w:szCs w:val="24"/>
        </w:rPr>
        <w:t>6</w:t>
      </w:r>
      <w:r w:rsidRPr="00DF295A">
        <w:rPr>
          <w:rFonts w:ascii="Times New Roman" w:hAnsi="Times New Roman"/>
          <w:sz w:val="24"/>
          <w:szCs w:val="24"/>
        </w:rPr>
        <w:t xml:space="preserve"> чел./</w:t>
      </w:r>
      <w:proofErr w:type="spellStart"/>
      <w:r w:rsidRPr="00DF295A">
        <w:rPr>
          <w:rFonts w:ascii="Times New Roman" w:hAnsi="Times New Roman"/>
          <w:sz w:val="24"/>
          <w:szCs w:val="24"/>
        </w:rPr>
        <w:t>кл</w:t>
      </w:r>
      <w:proofErr w:type="spellEnd"/>
      <w:r w:rsidRPr="00DF295A">
        <w:rPr>
          <w:rFonts w:ascii="Times New Roman" w:hAnsi="Times New Roman"/>
          <w:sz w:val="24"/>
          <w:szCs w:val="24"/>
        </w:rPr>
        <w:t xml:space="preserve">., что ниже норматива по УР (14 чел.). На уровне среднего общего образования </w:t>
      </w:r>
      <w:r>
        <w:rPr>
          <w:rFonts w:ascii="Times New Roman" w:hAnsi="Times New Roman"/>
          <w:sz w:val="24"/>
          <w:szCs w:val="24"/>
        </w:rPr>
        <w:t>в МБОУ «Кезская СОШ №2»</w:t>
      </w:r>
      <w:r w:rsidRPr="00DF295A">
        <w:rPr>
          <w:rFonts w:ascii="Times New Roman" w:hAnsi="Times New Roman"/>
          <w:sz w:val="24"/>
          <w:szCs w:val="24"/>
        </w:rPr>
        <w:t xml:space="preserve"> отсутствует контингент учащихся 10-го </w:t>
      </w:r>
      <w:r>
        <w:rPr>
          <w:rFonts w:ascii="Times New Roman" w:hAnsi="Times New Roman"/>
          <w:sz w:val="24"/>
          <w:szCs w:val="24"/>
        </w:rPr>
        <w:t>и</w:t>
      </w:r>
      <w:r w:rsidRPr="00DF295A">
        <w:rPr>
          <w:rFonts w:ascii="Times New Roman" w:hAnsi="Times New Roman"/>
          <w:sz w:val="24"/>
          <w:szCs w:val="24"/>
        </w:rPr>
        <w:t xml:space="preserve"> 11-го класс</w:t>
      </w:r>
      <w:r>
        <w:rPr>
          <w:rFonts w:ascii="Times New Roman" w:hAnsi="Times New Roman"/>
          <w:sz w:val="24"/>
          <w:szCs w:val="24"/>
        </w:rPr>
        <w:t>ов</w:t>
      </w:r>
      <w:r w:rsidRPr="00DF295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2020</w:t>
      </w:r>
      <w:r w:rsidRPr="00DF295A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DF295A">
        <w:rPr>
          <w:rFonts w:ascii="Times New Roman" w:hAnsi="Times New Roman"/>
          <w:sz w:val="24"/>
          <w:szCs w:val="24"/>
        </w:rPr>
        <w:t xml:space="preserve"> учебном году </w:t>
      </w:r>
      <w:r>
        <w:rPr>
          <w:rFonts w:ascii="Times New Roman" w:hAnsi="Times New Roman"/>
          <w:sz w:val="24"/>
          <w:szCs w:val="24"/>
        </w:rPr>
        <w:t>прекращена реализация программ среднего общего образования в МБОУ «Поломская ООШ» и МКОУ «Новоунтемская ООШ».</w:t>
      </w:r>
    </w:p>
    <w:p w:rsidR="004C2F22" w:rsidRPr="00DF295A" w:rsidRDefault="004C2F22" w:rsidP="004C2F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F295A">
        <w:rPr>
          <w:rFonts w:ascii="Times New Roman" w:hAnsi="Times New Roman"/>
          <w:sz w:val="24"/>
          <w:szCs w:val="24"/>
        </w:rPr>
        <w:t xml:space="preserve">Причина в демографической обстановке на селе и миграционных движениях. </w:t>
      </w:r>
    </w:p>
    <w:p w:rsidR="004C2F22" w:rsidRPr="00DF295A" w:rsidRDefault="004C2F22" w:rsidP="004C2F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F295A">
        <w:rPr>
          <w:rFonts w:ascii="Times New Roman" w:hAnsi="Times New Roman"/>
          <w:sz w:val="24"/>
          <w:szCs w:val="24"/>
        </w:rPr>
        <w:t xml:space="preserve">Не достаточно финансирования для оборудования зданий общеобразовательных организаций и помещений специальными устройствами, необходимыми для обучения детей-инвалидов, детей с ОВЗ и детей-инвалидов. </w:t>
      </w:r>
    </w:p>
    <w:p w:rsidR="004C2F22" w:rsidRPr="00531520" w:rsidRDefault="004C2F22" w:rsidP="004C2F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1B04">
        <w:rPr>
          <w:rFonts w:ascii="Times New Roman" w:hAnsi="Times New Roman"/>
          <w:color w:val="FF0000"/>
          <w:sz w:val="24"/>
          <w:szCs w:val="24"/>
        </w:rPr>
        <w:tab/>
      </w:r>
      <w:r w:rsidRPr="00531520">
        <w:rPr>
          <w:rFonts w:ascii="Times New Roman" w:hAnsi="Times New Roman"/>
          <w:sz w:val="24"/>
          <w:szCs w:val="24"/>
        </w:rPr>
        <w:t xml:space="preserve">Фактический результат по показателю «Удельный вес численности учащихся, занимающихся в первую смену, в общей численности учащихся общеобразовательных учреждений» составляет </w:t>
      </w:r>
      <w:r>
        <w:rPr>
          <w:rFonts w:ascii="Times New Roman" w:hAnsi="Times New Roman"/>
          <w:sz w:val="24"/>
          <w:szCs w:val="24"/>
        </w:rPr>
        <w:t>69,6% при плане 90</w:t>
      </w:r>
      <w:r w:rsidRPr="00531520">
        <w:rPr>
          <w:rFonts w:ascii="Times New Roman" w:hAnsi="Times New Roman"/>
          <w:sz w:val="24"/>
          <w:szCs w:val="24"/>
        </w:rPr>
        <w:t xml:space="preserve">%. </w:t>
      </w:r>
      <w:r>
        <w:rPr>
          <w:rFonts w:ascii="Times New Roman" w:hAnsi="Times New Roman"/>
          <w:sz w:val="24"/>
          <w:szCs w:val="24"/>
        </w:rPr>
        <w:t>1869 учащихся из 2687</w:t>
      </w:r>
      <w:r w:rsidRPr="00531520">
        <w:rPr>
          <w:rFonts w:ascii="Times New Roman" w:hAnsi="Times New Roman"/>
          <w:sz w:val="24"/>
          <w:szCs w:val="24"/>
        </w:rPr>
        <w:t xml:space="preserve"> учащихся дневных школ учатся в 1-ю смену (</w:t>
      </w:r>
      <w:r>
        <w:rPr>
          <w:rFonts w:ascii="Times New Roman" w:hAnsi="Times New Roman"/>
          <w:sz w:val="24"/>
          <w:szCs w:val="24"/>
        </w:rPr>
        <w:t>2020-2021</w:t>
      </w:r>
      <w:r w:rsidRPr="005315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520">
        <w:rPr>
          <w:rFonts w:ascii="Times New Roman" w:hAnsi="Times New Roman"/>
          <w:sz w:val="24"/>
          <w:szCs w:val="24"/>
        </w:rPr>
        <w:t>уч</w:t>
      </w:r>
      <w:proofErr w:type="gramStart"/>
      <w:r w:rsidRPr="00531520">
        <w:rPr>
          <w:rFonts w:ascii="Times New Roman" w:hAnsi="Times New Roman"/>
          <w:sz w:val="24"/>
          <w:szCs w:val="24"/>
        </w:rPr>
        <w:t>.г</w:t>
      </w:r>
      <w:proofErr w:type="gramEnd"/>
      <w:r w:rsidRPr="00531520">
        <w:rPr>
          <w:rFonts w:ascii="Times New Roman" w:hAnsi="Times New Roman"/>
          <w:sz w:val="24"/>
          <w:szCs w:val="24"/>
        </w:rPr>
        <w:t>од</w:t>
      </w:r>
      <w:proofErr w:type="spellEnd"/>
      <w:r w:rsidRPr="00531520">
        <w:rPr>
          <w:rFonts w:ascii="Times New Roman" w:hAnsi="Times New Roman"/>
          <w:sz w:val="24"/>
          <w:szCs w:val="24"/>
        </w:rPr>
        <w:t>). Обучение в 2 смены ведётся в КСШ№</w:t>
      </w:r>
      <w:r>
        <w:rPr>
          <w:rFonts w:ascii="Times New Roman" w:hAnsi="Times New Roman"/>
          <w:sz w:val="24"/>
          <w:szCs w:val="24"/>
        </w:rPr>
        <w:t xml:space="preserve">1 (717 </w:t>
      </w:r>
      <w:r>
        <w:rPr>
          <w:rFonts w:ascii="Times New Roman" w:hAnsi="Times New Roman"/>
          <w:sz w:val="24"/>
          <w:szCs w:val="24"/>
        </w:rPr>
        <w:lastRenderedPageBreak/>
        <w:t>чел.) и КСШ №2 (101 чел.), всего 818</w:t>
      </w:r>
      <w:r w:rsidRPr="00531520">
        <w:rPr>
          <w:rFonts w:ascii="Times New Roman" w:hAnsi="Times New Roman"/>
          <w:sz w:val="24"/>
          <w:szCs w:val="24"/>
        </w:rPr>
        <w:t xml:space="preserve"> учащихся. Доля обучающихся в 1-ю смену увеличится при строительстве и вводе СОШ в </w:t>
      </w:r>
      <w:proofErr w:type="spellStart"/>
      <w:r w:rsidRPr="00531520">
        <w:rPr>
          <w:rFonts w:ascii="Times New Roman" w:hAnsi="Times New Roman"/>
          <w:sz w:val="24"/>
          <w:szCs w:val="24"/>
        </w:rPr>
        <w:t>п</w:t>
      </w:r>
      <w:proofErr w:type="gramStart"/>
      <w:r w:rsidRPr="00531520">
        <w:rPr>
          <w:rFonts w:ascii="Times New Roman" w:hAnsi="Times New Roman"/>
          <w:sz w:val="24"/>
          <w:szCs w:val="24"/>
        </w:rPr>
        <w:t>.К</w:t>
      </w:r>
      <w:proofErr w:type="gramEnd"/>
      <w:r w:rsidRPr="00531520">
        <w:rPr>
          <w:rFonts w:ascii="Times New Roman" w:hAnsi="Times New Roman"/>
          <w:sz w:val="24"/>
          <w:szCs w:val="24"/>
        </w:rPr>
        <w:t>ез</w:t>
      </w:r>
      <w:proofErr w:type="spellEnd"/>
      <w:r w:rsidRPr="00531520">
        <w:rPr>
          <w:rFonts w:ascii="Times New Roman" w:hAnsi="Times New Roman"/>
          <w:sz w:val="24"/>
          <w:szCs w:val="24"/>
        </w:rPr>
        <w:t xml:space="preserve">. </w:t>
      </w:r>
      <w:r w:rsidRPr="00531520">
        <w:rPr>
          <w:rFonts w:ascii="Times New Roman" w:hAnsi="Times New Roman"/>
          <w:b/>
          <w:sz w:val="24"/>
          <w:szCs w:val="24"/>
        </w:rPr>
        <w:t xml:space="preserve">Доля </w:t>
      </w:r>
      <w:proofErr w:type="gramStart"/>
      <w:r w:rsidRPr="00531520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531520">
        <w:rPr>
          <w:rFonts w:ascii="Times New Roman" w:hAnsi="Times New Roman"/>
          <w:b/>
          <w:sz w:val="24"/>
          <w:szCs w:val="24"/>
        </w:rPr>
        <w:t xml:space="preserve"> во 2-ю смену уменьшится при вводе СОШ в п. Кез.</w:t>
      </w:r>
    </w:p>
    <w:p w:rsidR="004C2F22" w:rsidRPr="009B6007" w:rsidRDefault="004C2F22" w:rsidP="004C2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B04">
        <w:rPr>
          <w:rFonts w:ascii="Times New Roman" w:hAnsi="Times New Roman"/>
          <w:color w:val="FF0000"/>
          <w:sz w:val="24"/>
          <w:szCs w:val="24"/>
        </w:rPr>
        <w:tab/>
      </w:r>
    </w:p>
    <w:p w:rsidR="004C2F22" w:rsidRPr="00DC1F67" w:rsidRDefault="004C2F22" w:rsidP="004C2F2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C1F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Факторы, оказывающие влияние на ход реализации муниципальной программы</w:t>
      </w:r>
    </w:p>
    <w:p w:rsidR="004C2F22" w:rsidRPr="00DC1F67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1. Недостаток финансирования на мероприятия, заложенные программой.</w:t>
      </w:r>
      <w:r w:rsidRPr="005E5414">
        <w:rPr>
          <w:rFonts w:ascii="Times New Roman" w:hAnsi="Times New Roman"/>
          <w:sz w:val="24"/>
          <w:szCs w:val="24"/>
        </w:rPr>
        <w:t xml:space="preserve"> </w:t>
      </w: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hAnsi="Times New Roman"/>
          <w:sz w:val="24"/>
          <w:szCs w:val="24"/>
        </w:rPr>
        <w:tab/>
        <w:t>2. </w:t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В образовательных учреждениях по-прежнему актуальными остаются следующие проблемы:</w:t>
      </w: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- недостаточно высокая скорость доступа учреждений к сети Интернет;</w:t>
      </w: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- нарастание дефицита кадров в отрасли;</w:t>
      </w: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- плохое качество дорог по маршрутам движения автобусов для подвоза обучающихся;</w:t>
      </w:r>
    </w:p>
    <w:p w:rsidR="004C2F22" w:rsidRPr="005E5414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- наличие учащихся, не охваченных подвозом по причине отсутствия дорог в населённые пунк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</w:t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C2F22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 xml:space="preserve">- увеличение количества детей, для которых необходимо создание специальных условий (дети-инвалиды, дети с ограниченными возможностями здоровья) и несоответствие зданий требованиям </w:t>
      </w:r>
      <w:proofErr w:type="spellStart"/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безбарьерной</w:t>
      </w:r>
      <w:proofErr w:type="spellEnd"/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доступной среды.</w:t>
      </w:r>
    </w:p>
    <w:p w:rsidR="004C2F22" w:rsidRPr="005E5414" w:rsidRDefault="004C2F22" w:rsidP="004C2F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>3. Уве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личение объёмов программы в 2020</w:t>
      </w:r>
      <w:r w:rsidRPr="005E54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в связи с реализацией федеральных и региональных проектов в сфере образования. </w:t>
      </w:r>
    </w:p>
    <w:p w:rsidR="004C2F22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F22" w:rsidRPr="00C0065D" w:rsidRDefault="004C2F22" w:rsidP="004C2F22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065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01.3. Подпрограмма </w:t>
      </w:r>
      <w:r w:rsidRPr="00C0065D">
        <w:rPr>
          <w:rFonts w:ascii="Times New Roman" w:hAnsi="Times New Roman"/>
          <w:b/>
          <w:sz w:val="24"/>
          <w:szCs w:val="24"/>
          <w:u w:val="single"/>
        </w:rPr>
        <w:t>«Дополнительное образование и воспитание детей»</w:t>
      </w:r>
    </w:p>
    <w:p w:rsidR="004C2F22" w:rsidRPr="00C0065D" w:rsidRDefault="004C2F22" w:rsidP="004C2F22">
      <w:pPr>
        <w:keepNext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C2F22" w:rsidRPr="00C0065D" w:rsidRDefault="004C2F22" w:rsidP="004C2F2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0065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Наиболее значимые результаты реализации муниципальной программы,  </w:t>
      </w:r>
    </w:p>
    <w:p w:rsidR="004C2F22" w:rsidRPr="00C0065D" w:rsidRDefault="004C2F22" w:rsidP="004C2F2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gramStart"/>
      <w:r w:rsidRPr="00C0065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достигнутые</w:t>
      </w:r>
      <w:proofErr w:type="gramEnd"/>
      <w:r w:rsidRPr="00C0065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 20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</w:t>
      </w:r>
      <w:r w:rsidRPr="00C0065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год</w:t>
      </w:r>
    </w:p>
    <w:p w:rsidR="004C2F22" w:rsidRPr="00C0065D" w:rsidRDefault="004C2F22" w:rsidP="004C2F2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317887" w:rsidRDefault="004C2F22" w:rsidP="004C2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65D">
        <w:rPr>
          <w:rFonts w:ascii="Times New Roman" w:hAnsi="Times New Roman"/>
          <w:sz w:val="24"/>
          <w:szCs w:val="24"/>
        </w:rPr>
        <w:tab/>
      </w:r>
      <w:r w:rsidRPr="00317887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«Кезский район» функционирует 4 УДО:  3 из них в системе образования и 1 учреждение в системе культуры. </w:t>
      </w:r>
    </w:p>
    <w:p w:rsidR="004C2F22" w:rsidRPr="00EA453B" w:rsidRDefault="004C2F22" w:rsidP="004C2F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EA453B">
        <w:rPr>
          <w:rFonts w:ascii="Times New Roman" w:hAnsi="Times New Roman"/>
          <w:sz w:val="24"/>
          <w:szCs w:val="24"/>
        </w:rPr>
        <w:t xml:space="preserve"> 2020 году занятость детей в УДО сос</w:t>
      </w:r>
      <w:r>
        <w:rPr>
          <w:rFonts w:ascii="Times New Roman" w:hAnsi="Times New Roman"/>
          <w:sz w:val="24"/>
          <w:szCs w:val="24"/>
        </w:rPr>
        <w:t>тавила 2244</w:t>
      </w:r>
      <w:r w:rsidRPr="00EA453B">
        <w:rPr>
          <w:rFonts w:ascii="Times New Roman" w:hAnsi="Times New Roman"/>
          <w:sz w:val="24"/>
          <w:szCs w:val="24"/>
        </w:rPr>
        <w:t xml:space="preserve"> человек (2019 год – 2295 ч</w:t>
      </w:r>
      <w:r>
        <w:rPr>
          <w:rFonts w:ascii="Times New Roman" w:hAnsi="Times New Roman"/>
          <w:sz w:val="24"/>
          <w:szCs w:val="24"/>
        </w:rPr>
        <w:t>ел.): МБУДО «Кезский РЦДТ» - 930</w:t>
      </w:r>
      <w:r w:rsidRPr="00EA453B">
        <w:rPr>
          <w:rFonts w:ascii="Times New Roman" w:hAnsi="Times New Roman"/>
          <w:sz w:val="24"/>
          <w:szCs w:val="24"/>
        </w:rPr>
        <w:t xml:space="preserve"> человек, МБУДО «Кезская ДЮСШ» - </w:t>
      </w:r>
      <w:r>
        <w:rPr>
          <w:rFonts w:ascii="Times New Roman" w:hAnsi="Times New Roman"/>
          <w:sz w:val="24"/>
          <w:szCs w:val="24"/>
        </w:rPr>
        <w:t>862</w:t>
      </w:r>
      <w:r w:rsidRPr="00EA453B">
        <w:rPr>
          <w:rFonts w:ascii="Times New Roman" w:hAnsi="Times New Roman"/>
          <w:sz w:val="24"/>
          <w:szCs w:val="24"/>
        </w:rPr>
        <w:t xml:space="preserve"> человек, МБУДО «Кезская РСЮТ» - </w:t>
      </w:r>
      <w:r>
        <w:rPr>
          <w:rFonts w:ascii="Times New Roman" w:hAnsi="Times New Roman"/>
          <w:sz w:val="24"/>
          <w:szCs w:val="24"/>
        </w:rPr>
        <w:t>452</w:t>
      </w:r>
      <w:r w:rsidRPr="00EA453B">
        <w:rPr>
          <w:rFonts w:ascii="Times New Roman" w:hAnsi="Times New Roman"/>
          <w:sz w:val="24"/>
          <w:szCs w:val="24"/>
        </w:rPr>
        <w:t xml:space="preserve"> ребенка. В </w:t>
      </w:r>
      <w:proofErr w:type="spellStart"/>
      <w:r w:rsidRPr="00EA453B">
        <w:rPr>
          <w:rFonts w:ascii="Times New Roman" w:hAnsi="Times New Roman"/>
          <w:sz w:val="24"/>
          <w:szCs w:val="24"/>
        </w:rPr>
        <w:t>Кезской</w:t>
      </w:r>
      <w:proofErr w:type="spellEnd"/>
      <w:r w:rsidRPr="00EA453B">
        <w:rPr>
          <w:rFonts w:ascii="Times New Roman" w:hAnsi="Times New Roman"/>
          <w:sz w:val="24"/>
          <w:szCs w:val="24"/>
        </w:rPr>
        <w:t xml:space="preserve"> ДШИ количество </w:t>
      </w:r>
      <w:proofErr w:type="gramStart"/>
      <w:r w:rsidRPr="00EA45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A453B">
        <w:rPr>
          <w:rFonts w:ascii="Times New Roman" w:hAnsi="Times New Roman"/>
          <w:sz w:val="24"/>
          <w:szCs w:val="24"/>
        </w:rPr>
        <w:t xml:space="preserve"> в первой половине 2020 года составило </w:t>
      </w:r>
      <w:r>
        <w:rPr>
          <w:rFonts w:ascii="Times New Roman" w:hAnsi="Times New Roman"/>
          <w:sz w:val="24"/>
          <w:szCs w:val="24"/>
        </w:rPr>
        <w:t>210</w:t>
      </w:r>
      <w:r w:rsidRPr="00EA453B">
        <w:rPr>
          <w:rFonts w:ascii="Times New Roman" w:hAnsi="Times New Roman"/>
          <w:sz w:val="24"/>
          <w:szCs w:val="24"/>
        </w:rPr>
        <w:t xml:space="preserve"> человека.</w:t>
      </w:r>
    </w:p>
    <w:p w:rsidR="004C2F22" w:rsidRPr="00F51E02" w:rsidRDefault="004C2F22" w:rsidP="004C2F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F51E02">
        <w:rPr>
          <w:rFonts w:ascii="Times New Roman" w:hAnsi="Times New Roman"/>
          <w:sz w:val="24"/>
          <w:szCs w:val="24"/>
        </w:rPr>
        <w:t xml:space="preserve">В октябре 2019 года приоритетный проект «Доступное дополнительное образование для детей» перешел в региональный проект «Успех каждого ребенка». </w:t>
      </w:r>
    </w:p>
    <w:p w:rsidR="004C2F22" w:rsidRPr="00F51E02" w:rsidRDefault="004C2F22" w:rsidP="004C2F22">
      <w:pPr>
        <w:spacing w:after="0" w:line="240" w:lineRule="atLeast"/>
        <w:ind w:firstLine="708"/>
        <w:jc w:val="both"/>
        <w:rPr>
          <w:rFonts w:ascii="Times New Roman" w:hAnsi="Times New Roman"/>
          <w:b/>
          <w:bCs/>
          <w:sz w:val="24"/>
        </w:rPr>
      </w:pPr>
      <w:r w:rsidRPr="00F51E02">
        <w:rPr>
          <w:rFonts w:ascii="Times New Roman" w:hAnsi="Times New Roman"/>
          <w:b/>
          <w:sz w:val="24"/>
        </w:rPr>
        <w:t>Проект направлен на развитие доступности и повышения качества дополнительного образования посредством: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создания сети технопарков «</w:t>
      </w:r>
      <w:proofErr w:type="spellStart"/>
      <w:r w:rsidRPr="00F51E02">
        <w:t>Кванториум</w:t>
      </w:r>
      <w:proofErr w:type="spellEnd"/>
      <w:r w:rsidRPr="00F51E02">
        <w:t>» как ядра развития новой системы дополнительного образования;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системного управления сферой;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сетевого взаимодействия;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непрерывного профессионального мастерства кадров;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персонифицированного финансирования образования, где деньги следуют за ребенком;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 xml:space="preserve">создания навигатора по ресурсам образования, где родитель с ребенком могут самостоятельно выбрать программу и записаться на </w:t>
      </w:r>
      <w:proofErr w:type="gramStart"/>
      <w:r w:rsidRPr="00F51E02">
        <w:t>обучение по</w:t>
      </w:r>
      <w:proofErr w:type="gramEnd"/>
      <w:r w:rsidRPr="00F51E02">
        <w:t xml:space="preserve"> данной программе;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организации и проведения независимой оценки качества дополнительного образования;</w:t>
      </w:r>
    </w:p>
    <w:p w:rsidR="004C2F22" w:rsidRPr="00F51E02" w:rsidRDefault="004C2F22" w:rsidP="004C2F22">
      <w:pPr>
        <w:pStyle w:val="a4"/>
        <w:numPr>
          <w:ilvl w:val="0"/>
          <w:numId w:val="1"/>
        </w:numPr>
        <w:tabs>
          <w:tab w:val="left" w:pos="993"/>
        </w:tabs>
        <w:spacing w:before="0" w:line="240" w:lineRule="atLeast"/>
        <w:ind w:left="0" w:firstLine="709"/>
        <w:contextualSpacing w:val="0"/>
        <w:jc w:val="both"/>
      </w:pPr>
      <w:r w:rsidRPr="00F51E02">
        <w:t>механизма выявления и поддержки одаренных детей на региональном и местном уровне.</w:t>
      </w:r>
    </w:p>
    <w:p w:rsidR="004C2F22" w:rsidRDefault="004C2F22" w:rsidP="004C2F22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декабрь 2020 года из 3285 детей от 5 до 18 лет в детские объединения через общедоступный портал-навигатор записано 2933 детей, это реальный количественный охват дополнительным образованием, что составляет 89 % по району при плановом показателе 85%.</w:t>
      </w:r>
    </w:p>
    <w:p w:rsidR="004C2F22" w:rsidRPr="00DE00C1" w:rsidRDefault="004C2F22" w:rsidP="004C2F22">
      <w:pPr>
        <w:spacing w:after="0" w:line="240" w:lineRule="atLeast"/>
        <w:ind w:firstLine="708"/>
        <w:jc w:val="both"/>
        <w:rPr>
          <w:rFonts w:ascii="Times New Roman" w:hAnsi="Times New Roman"/>
          <w:sz w:val="24"/>
        </w:rPr>
      </w:pPr>
      <w:r w:rsidRPr="00DE00C1">
        <w:rPr>
          <w:rFonts w:ascii="Times New Roman" w:hAnsi="Times New Roman"/>
          <w:sz w:val="24"/>
        </w:rPr>
        <w:lastRenderedPageBreak/>
        <w:t>Обучающихс</w:t>
      </w:r>
      <w:r>
        <w:rPr>
          <w:rFonts w:ascii="Times New Roman" w:hAnsi="Times New Roman"/>
          <w:sz w:val="24"/>
        </w:rPr>
        <w:t>я по одной программе – 993 чел., по двум программам – 734</w:t>
      </w:r>
      <w:r w:rsidRPr="00DE00C1">
        <w:rPr>
          <w:rFonts w:ascii="Times New Roman" w:hAnsi="Times New Roman"/>
          <w:sz w:val="24"/>
        </w:rPr>
        <w:t xml:space="preserve"> чел., по трем и более </w:t>
      </w:r>
      <w:r>
        <w:rPr>
          <w:rFonts w:ascii="Times New Roman" w:hAnsi="Times New Roman"/>
          <w:sz w:val="24"/>
        </w:rPr>
        <w:t>образовательным программам – 837</w:t>
      </w:r>
      <w:r w:rsidRPr="00DE00C1">
        <w:rPr>
          <w:rFonts w:ascii="Times New Roman" w:hAnsi="Times New Roman"/>
          <w:sz w:val="24"/>
        </w:rPr>
        <w:t xml:space="preserve"> чел. Общее количество договоров </w:t>
      </w:r>
      <w:proofErr w:type="gramStart"/>
      <w:r w:rsidRPr="00DE00C1">
        <w:rPr>
          <w:rFonts w:ascii="Times New Roman" w:hAnsi="Times New Roman"/>
          <w:sz w:val="24"/>
        </w:rPr>
        <w:t>обучения по программам</w:t>
      </w:r>
      <w:proofErr w:type="gramEnd"/>
      <w:r w:rsidRPr="00DE00C1">
        <w:rPr>
          <w:rFonts w:ascii="Times New Roman" w:hAnsi="Times New Roman"/>
          <w:sz w:val="24"/>
        </w:rPr>
        <w:t xml:space="preserve"> ПФ, заключенных с использова</w:t>
      </w:r>
      <w:r>
        <w:rPr>
          <w:rFonts w:ascii="Times New Roman" w:hAnsi="Times New Roman"/>
          <w:sz w:val="24"/>
        </w:rPr>
        <w:t>нием выданных сертификатов – 561</w:t>
      </w:r>
      <w:r w:rsidRPr="00DE00C1">
        <w:rPr>
          <w:rFonts w:ascii="Times New Roman" w:hAnsi="Times New Roman"/>
          <w:sz w:val="24"/>
        </w:rPr>
        <w:t>, это 1</w:t>
      </w:r>
      <w:r>
        <w:rPr>
          <w:rFonts w:ascii="Times New Roman" w:hAnsi="Times New Roman"/>
          <w:sz w:val="24"/>
        </w:rPr>
        <w:t>5</w:t>
      </w:r>
      <w:r w:rsidRPr="00DE00C1">
        <w:rPr>
          <w:rFonts w:ascii="Times New Roman" w:hAnsi="Times New Roman"/>
          <w:sz w:val="24"/>
        </w:rPr>
        <w:t xml:space="preserve">% от общего количества детей от 5 до 18 лет. </w:t>
      </w:r>
    </w:p>
    <w:p w:rsidR="004C2F22" w:rsidRPr="00DE00C1" w:rsidRDefault="004C2F22" w:rsidP="004C2F22">
      <w:pPr>
        <w:spacing w:after="0" w:line="240" w:lineRule="atLeast"/>
        <w:ind w:firstLine="709"/>
        <w:jc w:val="both"/>
        <w:rPr>
          <w:rFonts w:ascii="Times New Roman" w:hAnsi="Times New Roman"/>
          <w:sz w:val="24"/>
        </w:rPr>
      </w:pPr>
      <w:r w:rsidRPr="00DE00C1">
        <w:rPr>
          <w:rFonts w:ascii="Times New Roman" w:hAnsi="Times New Roman"/>
          <w:sz w:val="24"/>
        </w:rPr>
        <w:t>В рамках проекта на базе МБУДО «Кезский РЦДТ» создан муниципальный опорный центр, который координирует деятельность и оказывает методическую поддержку учреждениям, осуществляющим обучение в сфере дополнительного образования детей в муниципальном образовании «Кезский район».</w:t>
      </w:r>
    </w:p>
    <w:p w:rsidR="004C2F22" w:rsidRPr="00DE00C1" w:rsidRDefault="004C2F22" w:rsidP="004C2F22">
      <w:pPr>
        <w:spacing w:after="0" w:line="240" w:lineRule="atLeast"/>
        <w:ind w:firstLine="709"/>
        <w:jc w:val="both"/>
        <w:rPr>
          <w:rFonts w:ascii="Times New Roman" w:hAnsi="Times New Roman"/>
          <w:sz w:val="24"/>
        </w:rPr>
      </w:pPr>
      <w:r w:rsidRPr="00DE00C1">
        <w:rPr>
          <w:rFonts w:ascii="Times New Roman" w:hAnsi="Times New Roman"/>
          <w:sz w:val="24"/>
        </w:rPr>
        <w:t>Для реализации принципа «деньги следуют за ребенком» было создано положение, регламентирующее порядок взаимодействия участников отношений в сфере дополнительного образования в целях обеспечения получения детьми, проживающими на территории Кезского района, дополнительного образования за счет средств местного бюджета.</w:t>
      </w:r>
    </w:p>
    <w:p w:rsidR="004C2F22" w:rsidRPr="008D340C" w:rsidRDefault="004C2F22" w:rsidP="004C2F22">
      <w:pPr>
        <w:spacing w:after="0" w:line="240" w:lineRule="atLeast"/>
        <w:ind w:firstLine="708"/>
        <w:jc w:val="both"/>
        <w:rPr>
          <w:rFonts w:ascii="Times New Roman" w:hAnsi="Times New Roman"/>
          <w:sz w:val="24"/>
        </w:rPr>
      </w:pPr>
      <w:r w:rsidRPr="00550491">
        <w:rPr>
          <w:rFonts w:ascii="Times New Roman" w:hAnsi="Times New Roman"/>
          <w:sz w:val="24"/>
        </w:rPr>
        <w:t xml:space="preserve">По состоянию на </w:t>
      </w:r>
      <w:r>
        <w:rPr>
          <w:rFonts w:ascii="Times New Roman" w:hAnsi="Times New Roman"/>
          <w:sz w:val="24"/>
        </w:rPr>
        <w:t>3</w:t>
      </w:r>
      <w:r w:rsidRPr="00550491">
        <w:rPr>
          <w:rFonts w:ascii="Times New Roman" w:hAnsi="Times New Roman"/>
          <w:sz w:val="24"/>
        </w:rPr>
        <w:t xml:space="preserve">1 </w:t>
      </w:r>
      <w:r>
        <w:rPr>
          <w:rFonts w:ascii="Times New Roman" w:hAnsi="Times New Roman"/>
          <w:sz w:val="24"/>
        </w:rPr>
        <w:t>декабря</w:t>
      </w:r>
      <w:r w:rsidRPr="00550491">
        <w:rPr>
          <w:rFonts w:ascii="Times New Roman" w:hAnsi="Times New Roman"/>
          <w:sz w:val="24"/>
        </w:rPr>
        <w:t xml:space="preserve"> 2020 года в общедоступном навигаторе размещена 271 программа, в том числе 9 платных программ дошкольных учреждений,</w:t>
      </w:r>
      <w:r w:rsidRPr="00A32655">
        <w:rPr>
          <w:rFonts w:ascii="Times New Roman" w:hAnsi="Times New Roman"/>
          <w:color w:val="FF0000"/>
          <w:sz w:val="24"/>
        </w:rPr>
        <w:t xml:space="preserve"> </w:t>
      </w:r>
      <w:r w:rsidRPr="008D340C">
        <w:rPr>
          <w:rFonts w:ascii="Times New Roman" w:hAnsi="Times New Roman"/>
          <w:sz w:val="24"/>
        </w:rPr>
        <w:t>чтобы родители, не выходя из дома, смогли выбрать понравившуюся программу для своего ребенка. Все программы прошли двойную экспертизу, которую проводили методисты Кезского ЦДТ и эксперты республиканских учреждений дополнительного образования: детский технопарк «</w:t>
      </w:r>
      <w:proofErr w:type="spellStart"/>
      <w:r w:rsidRPr="008D340C">
        <w:rPr>
          <w:rFonts w:ascii="Times New Roman" w:hAnsi="Times New Roman"/>
          <w:sz w:val="24"/>
        </w:rPr>
        <w:t>Кванториум</w:t>
      </w:r>
      <w:proofErr w:type="spellEnd"/>
      <w:r w:rsidRPr="008D340C">
        <w:rPr>
          <w:rFonts w:ascii="Times New Roman" w:hAnsi="Times New Roman"/>
          <w:sz w:val="24"/>
        </w:rPr>
        <w:t xml:space="preserve">»; эколого-биологический центр; центр дополнительного образования детей; специализированная детско-юношеская спортивная школа. </w:t>
      </w:r>
    </w:p>
    <w:p w:rsidR="004C2F22" w:rsidRPr="008D340C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4"/>
        </w:rPr>
      </w:pPr>
      <w:r w:rsidRPr="008D340C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3</w:t>
      </w:r>
      <w:r w:rsidRPr="008D340C">
        <w:rPr>
          <w:rFonts w:ascii="Times New Roman" w:hAnsi="Times New Roman"/>
          <w:sz w:val="24"/>
        </w:rPr>
        <w:t xml:space="preserve">1 </w:t>
      </w:r>
      <w:r>
        <w:rPr>
          <w:rFonts w:ascii="Times New Roman" w:hAnsi="Times New Roman"/>
          <w:sz w:val="24"/>
        </w:rPr>
        <w:t>декабря</w:t>
      </w:r>
      <w:r w:rsidRPr="008D340C">
        <w:rPr>
          <w:rFonts w:ascii="Times New Roman" w:hAnsi="Times New Roman"/>
          <w:sz w:val="24"/>
        </w:rPr>
        <w:t xml:space="preserve"> 2020 года выдано 3600 сертификатов дополнительного образования, что составляет 98% от общей численности детей в возрасте от 5 до 18 лет.</w:t>
      </w:r>
    </w:p>
    <w:p w:rsidR="004C2F22" w:rsidRPr="00350608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4"/>
        </w:rPr>
      </w:pPr>
      <w:r w:rsidRPr="00350608">
        <w:rPr>
          <w:rFonts w:ascii="Times New Roman" w:hAnsi="Times New Roman"/>
          <w:sz w:val="24"/>
        </w:rPr>
        <w:t xml:space="preserve">Спортивная школа является центром сетевого взаимодействия с образовательными учреждениями по дополнительному образованию детей физкультурно-спортивной направленности, так же многолетними партнёрами по совместной деятельности являются дошкольные учреждения района, спортивные школы Республики. Большая совместная работа ведётся с сектором по делам молодёжи и физической культуре и спорту. Хороших результатов, как в районе, так и в республике показывают воспитанники </w:t>
      </w:r>
      <w:proofErr w:type="spellStart"/>
      <w:r w:rsidRPr="00350608">
        <w:rPr>
          <w:rFonts w:ascii="Times New Roman" w:hAnsi="Times New Roman"/>
          <w:sz w:val="24"/>
        </w:rPr>
        <w:t>Кезской</w:t>
      </w:r>
      <w:proofErr w:type="spellEnd"/>
      <w:r w:rsidRPr="00350608">
        <w:rPr>
          <w:rFonts w:ascii="Times New Roman" w:hAnsi="Times New Roman"/>
          <w:sz w:val="24"/>
        </w:rPr>
        <w:t xml:space="preserve"> ДЮСШ. На базе спортивной школы функционируют 8 отделений: лыжные гонки, легкая атлетика, волейбол, баскетбол, хоккей с шайбой, шахматы, настольный теннис, футбол.</w:t>
      </w:r>
    </w:p>
    <w:p w:rsidR="004C2F22" w:rsidRPr="00974012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4"/>
        </w:rPr>
      </w:pPr>
      <w:r w:rsidRPr="00974012">
        <w:rPr>
          <w:rFonts w:ascii="Times New Roman" w:hAnsi="Times New Roman"/>
          <w:sz w:val="24"/>
        </w:rPr>
        <w:t>В первой половине 2020 года спортсмены добились следующих результатов.</w:t>
      </w:r>
    </w:p>
    <w:p w:rsidR="004C2F22" w:rsidRPr="00974012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4"/>
          <w:shd w:val="clear" w:color="auto" w:fill="FFFFFF"/>
        </w:rPr>
      </w:pPr>
      <w:r w:rsidRPr="00974012">
        <w:rPr>
          <w:rFonts w:ascii="Times New Roman" w:hAnsi="Times New Roman"/>
          <w:sz w:val="24"/>
          <w:shd w:val="clear" w:color="auto" w:fill="FFFFFF"/>
        </w:rPr>
        <w:t xml:space="preserve">​7 января сборная команда района приняла участие в Рождественских Играх по лыжным гонкам в д. Орлово М. </w:t>
      </w:r>
      <w:proofErr w:type="spellStart"/>
      <w:r w:rsidRPr="00974012">
        <w:rPr>
          <w:rFonts w:ascii="Times New Roman" w:hAnsi="Times New Roman"/>
          <w:sz w:val="24"/>
          <w:shd w:val="clear" w:color="auto" w:fill="FFFFFF"/>
        </w:rPr>
        <w:t>Пургинского</w:t>
      </w:r>
      <w:proofErr w:type="spellEnd"/>
      <w:r w:rsidRPr="00974012">
        <w:rPr>
          <w:rFonts w:ascii="Times New Roman" w:hAnsi="Times New Roman"/>
          <w:sz w:val="24"/>
          <w:shd w:val="clear" w:color="auto" w:fill="FFFFFF"/>
        </w:rPr>
        <w:t xml:space="preserve"> района. В соревнованиях приняло участие более 480 спортсменов разных возрастов из районов УР и соседних регионов. </w:t>
      </w:r>
      <w:proofErr w:type="spellStart"/>
      <w:r w:rsidRPr="00974012">
        <w:rPr>
          <w:rFonts w:ascii="Times New Roman" w:hAnsi="Times New Roman"/>
          <w:sz w:val="24"/>
          <w:shd w:val="clear" w:color="auto" w:fill="FFFFFF"/>
        </w:rPr>
        <w:t>Резултьтаты</w:t>
      </w:r>
      <w:proofErr w:type="spellEnd"/>
      <w:r w:rsidRPr="00974012">
        <w:rPr>
          <w:rFonts w:ascii="Times New Roman" w:hAnsi="Times New Roman"/>
          <w:sz w:val="24"/>
          <w:shd w:val="clear" w:color="auto" w:fill="FFFFFF"/>
        </w:rPr>
        <w:t xml:space="preserve"> следующие:</w:t>
      </w:r>
      <w:r w:rsidRPr="00974012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974012">
        <w:rPr>
          <w:rFonts w:ascii="Times New Roman" w:hAnsi="Times New Roman"/>
          <w:sz w:val="24"/>
          <w:shd w:val="clear" w:color="auto" w:fill="FFFFFF"/>
        </w:rPr>
        <w:t xml:space="preserve">Вахрушев М. </w:t>
      </w:r>
      <w:smartTag w:uri="urn:schemas-microsoft-com:office:smarttags" w:element="metricconverter">
        <w:smartTagPr>
          <w:attr w:name="ProductID" w:val="-1 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-1 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 xml:space="preserve">., Дементьев Д. </w:t>
      </w:r>
      <w:smartTag w:uri="urn:schemas-microsoft-com:office:smarttags" w:element="metricconverter">
        <w:smartTagPr>
          <w:attr w:name="ProductID" w:val="-2 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-2 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 xml:space="preserve">., </w:t>
      </w:r>
      <w:proofErr w:type="spellStart"/>
      <w:r w:rsidRPr="00974012">
        <w:rPr>
          <w:rFonts w:ascii="Times New Roman" w:hAnsi="Times New Roman"/>
          <w:sz w:val="24"/>
          <w:shd w:val="clear" w:color="auto" w:fill="FFFFFF"/>
        </w:rPr>
        <w:t>Подседерцев</w:t>
      </w:r>
      <w:proofErr w:type="spellEnd"/>
      <w:r w:rsidRPr="00974012">
        <w:rPr>
          <w:rFonts w:ascii="Times New Roman" w:hAnsi="Times New Roman"/>
          <w:sz w:val="24"/>
          <w:shd w:val="clear" w:color="auto" w:fill="FFFFFF"/>
        </w:rPr>
        <w:t xml:space="preserve"> В. </w:t>
      </w:r>
      <w:smartTag w:uri="urn:schemas-microsoft-com:office:smarttags" w:element="metricconverter">
        <w:smartTagPr>
          <w:attr w:name="ProductID" w:val="-3 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-3 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>., Мельник Е. -2, среди ст</w:t>
      </w:r>
      <w:proofErr w:type="gramStart"/>
      <w:r w:rsidRPr="00974012">
        <w:rPr>
          <w:rFonts w:ascii="Times New Roman" w:hAnsi="Times New Roman"/>
          <w:sz w:val="24"/>
          <w:shd w:val="clear" w:color="auto" w:fill="FFFFFF"/>
        </w:rPr>
        <w:t>.ю</w:t>
      </w:r>
      <w:proofErr w:type="gramEnd"/>
      <w:r w:rsidRPr="00974012">
        <w:rPr>
          <w:rFonts w:ascii="Times New Roman" w:hAnsi="Times New Roman"/>
          <w:sz w:val="24"/>
          <w:shd w:val="clear" w:color="auto" w:fill="FFFFFF"/>
        </w:rPr>
        <w:t xml:space="preserve">н на дистанции </w:t>
      </w:r>
      <w:smartTag w:uri="urn:schemas-microsoft-com:office:smarttags" w:element="metricconverter">
        <w:smartTagPr>
          <w:attr w:name="ProductID" w:val="10 к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10 км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 xml:space="preserve">., Ворончихин С. -1 среди 2010-2011, Мельник Я. - 5 среди 2008-09, Снигирева М. </w:t>
      </w:r>
      <w:smartTag w:uri="urn:schemas-microsoft-com:office:smarttags" w:element="metricconverter">
        <w:smartTagPr>
          <w:attr w:name="ProductID" w:val="-1 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-1 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 xml:space="preserve">., и Веретенникова М. </w:t>
      </w:r>
      <w:smartTag w:uri="urn:schemas-microsoft-com:office:smarttags" w:element="metricconverter">
        <w:smartTagPr>
          <w:attr w:name="ProductID" w:val="-3 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-3 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 xml:space="preserve">., в возрастной группе 2010г.р. и мл., Трефилова В. </w:t>
      </w:r>
      <w:smartTag w:uri="urn:schemas-microsoft-com:office:smarttags" w:element="metricconverter">
        <w:smartTagPr>
          <w:attr w:name="ProductID" w:val="-2 м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-2 м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>. в группе 2006-</w:t>
      </w:r>
      <w:smartTag w:uri="urn:schemas-microsoft-com:office:smarttags" w:element="metricconverter">
        <w:smartTagPr>
          <w:attr w:name="ProductID" w:val="07 г"/>
        </w:smartTagPr>
        <w:r w:rsidRPr="00974012">
          <w:rPr>
            <w:rFonts w:ascii="Times New Roman" w:hAnsi="Times New Roman"/>
            <w:sz w:val="24"/>
            <w:shd w:val="clear" w:color="auto" w:fill="FFFFFF"/>
          </w:rPr>
          <w:t>07 г</w:t>
        </w:r>
      </w:smartTag>
      <w:r w:rsidRPr="00974012">
        <w:rPr>
          <w:rFonts w:ascii="Times New Roman" w:hAnsi="Times New Roman"/>
          <w:sz w:val="24"/>
          <w:shd w:val="clear" w:color="auto" w:fill="FFFFFF"/>
        </w:rPr>
        <w:t>.р.</w:t>
      </w:r>
    </w:p>
    <w:p w:rsidR="004C2F22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color w:val="FF0000"/>
          <w:sz w:val="24"/>
          <w:shd w:val="clear" w:color="auto" w:fill="FFFFFF"/>
        </w:rPr>
      </w:pPr>
      <w:r w:rsidRPr="000F456E">
        <w:rPr>
          <w:rFonts w:ascii="Times New Roman" w:hAnsi="Times New Roman"/>
          <w:color w:val="FF0000"/>
          <w:sz w:val="24"/>
          <w:shd w:val="clear" w:color="auto" w:fill="FFFFFF"/>
        </w:rPr>
        <w:t>​</w:t>
      </w:r>
      <w:r w:rsidRPr="000F456E">
        <w:rPr>
          <w:rFonts w:ascii="Times New Roman" w:hAnsi="Times New Roman"/>
          <w:sz w:val="24"/>
          <w:shd w:val="clear" w:color="auto" w:fill="FFFFFF"/>
        </w:rPr>
        <w:t xml:space="preserve">16 февраля  в п. Балезино прошло открытое первенство по волейболу среди юношей </w:t>
      </w:r>
      <w:smartTag w:uri="urn:schemas-microsoft-com:office:smarttags" w:element="metricconverter">
        <w:smartTagPr>
          <w:attr w:name="ProductID" w:val="2005 г"/>
        </w:smartTagPr>
        <w:r w:rsidRPr="000F456E">
          <w:rPr>
            <w:rFonts w:ascii="Times New Roman" w:hAnsi="Times New Roman"/>
            <w:sz w:val="24"/>
            <w:shd w:val="clear" w:color="auto" w:fill="FFFFFF"/>
          </w:rPr>
          <w:t>2005 г</w:t>
        </w:r>
      </w:smartTag>
      <w:r w:rsidRPr="000F456E">
        <w:rPr>
          <w:rFonts w:ascii="Times New Roman" w:hAnsi="Times New Roman"/>
          <w:sz w:val="24"/>
          <w:shd w:val="clear" w:color="auto" w:fill="FFFFFF"/>
        </w:rPr>
        <w:t xml:space="preserve">.р. и младше, на призы </w:t>
      </w:r>
      <w:proofErr w:type="spellStart"/>
      <w:r w:rsidRPr="000F456E">
        <w:rPr>
          <w:rFonts w:ascii="Times New Roman" w:hAnsi="Times New Roman"/>
          <w:sz w:val="24"/>
          <w:shd w:val="clear" w:color="auto" w:fill="FFFFFF"/>
        </w:rPr>
        <w:t>Балезинской</w:t>
      </w:r>
      <w:proofErr w:type="spellEnd"/>
      <w:r w:rsidRPr="000F456E">
        <w:rPr>
          <w:rFonts w:ascii="Times New Roman" w:hAnsi="Times New Roman"/>
          <w:sz w:val="24"/>
          <w:shd w:val="clear" w:color="auto" w:fill="FFFFFF"/>
        </w:rPr>
        <w:t xml:space="preserve"> ДЮСШ. Команда Кезского района стала серебряным призёром.</w:t>
      </w:r>
    </w:p>
    <w:p w:rsidR="004C2F22" w:rsidRPr="00CC4B34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4"/>
          <w:shd w:val="clear" w:color="auto" w:fill="FFFFFF"/>
        </w:rPr>
      </w:pPr>
      <w:r w:rsidRPr="00CC4B34">
        <w:rPr>
          <w:rFonts w:ascii="Times New Roman" w:hAnsi="Times New Roman"/>
          <w:sz w:val="24"/>
          <w:shd w:val="clear" w:color="auto" w:fill="FFFFFF"/>
        </w:rPr>
        <w:t>25 февраля в п. Игра прошел очередной лыжный старт зональных республиканских соревнований на призы газеты  «</w:t>
      </w:r>
      <w:proofErr w:type="gramStart"/>
      <w:r w:rsidRPr="00CC4B34">
        <w:rPr>
          <w:rFonts w:ascii="Times New Roman" w:hAnsi="Times New Roman"/>
          <w:sz w:val="24"/>
          <w:shd w:val="clear" w:color="auto" w:fill="FFFFFF"/>
        </w:rPr>
        <w:t>Пионерская</w:t>
      </w:r>
      <w:proofErr w:type="gramEnd"/>
      <w:r w:rsidRPr="00CC4B34">
        <w:rPr>
          <w:rFonts w:ascii="Times New Roman" w:hAnsi="Times New Roman"/>
          <w:sz w:val="24"/>
          <w:shd w:val="clear" w:color="auto" w:fill="FFFFFF"/>
        </w:rPr>
        <w:t xml:space="preserve"> правда». В соревнованиях приняли сборные команды общеобразовательных школ </w:t>
      </w:r>
      <w:proofErr w:type="spellStart"/>
      <w:r w:rsidRPr="00CC4B34">
        <w:rPr>
          <w:rFonts w:ascii="Times New Roman" w:hAnsi="Times New Roman"/>
          <w:sz w:val="24"/>
          <w:shd w:val="clear" w:color="auto" w:fill="FFFFFF"/>
        </w:rPr>
        <w:t>Игринского</w:t>
      </w:r>
      <w:proofErr w:type="spellEnd"/>
      <w:r w:rsidRPr="00CC4B34">
        <w:rPr>
          <w:rFonts w:ascii="Times New Roman" w:hAnsi="Times New Roman"/>
          <w:sz w:val="24"/>
          <w:shd w:val="clear" w:color="auto" w:fill="FFFFFF"/>
        </w:rPr>
        <w:t xml:space="preserve">, </w:t>
      </w:r>
      <w:proofErr w:type="spellStart"/>
      <w:r w:rsidRPr="00CC4B34">
        <w:rPr>
          <w:rFonts w:ascii="Times New Roman" w:hAnsi="Times New Roman"/>
          <w:sz w:val="24"/>
          <w:shd w:val="clear" w:color="auto" w:fill="FFFFFF"/>
        </w:rPr>
        <w:t>Дебесского</w:t>
      </w:r>
      <w:proofErr w:type="spellEnd"/>
      <w:r w:rsidRPr="00CC4B34">
        <w:rPr>
          <w:rFonts w:ascii="Times New Roman" w:hAnsi="Times New Roman"/>
          <w:sz w:val="24"/>
          <w:shd w:val="clear" w:color="auto" w:fill="FFFFFF"/>
        </w:rPr>
        <w:t>, Кезского  и Красногорского районов. По итогам соревнований в общекомандном зачете среди старших мальчиков команда МБОУ «Александровская СОШ» заняла второе место, а среди младших ребят стали первыми.  Среди младших девочек  победителями стала сборная команда МБОУ «Кезская СОШ № 1». </w:t>
      </w:r>
    </w:p>
    <w:p w:rsidR="004C2F22" w:rsidRPr="002A1B31" w:rsidRDefault="004C2F22" w:rsidP="004C2F22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4"/>
          <w:shd w:val="clear" w:color="auto" w:fill="FFFFFF"/>
        </w:rPr>
      </w:pPr>
      <w:r w:rsidRPr="002A1B31">
        <w:rPr>
          <w:rFonts w:ascii="Times New Roman" w:hAnsi="Times New Roman"/>
          <w:sz w:val="24"/>
          <w:shd w:val="clear" w:color="auto" w:fill="FFFFFF"/>
        </w:rPr>
        <w:t> 28 февраля на СОЛК им. Т. Тихоновой прошли зональные республиканские соревнования по хоккею с шайбой среди общеобразовательных организации УР зоны «Север». По итогам соревнований сборная команда Кезского района заняла 2 место в своей группе.</w:t>
      </w:r>
    </w:p>
    <w:p w:rsidR="004C2F22" w:rsidRPr="00CE3B5B" w:rsidRDefault="004C2F22" w:rsidP="004C2F22">
      <w:pPr>
        <w:spacing w:after="0" w:line="240" w:lineRule="atLeast"/>
        <w:ind w:right="126" w:firstLine="708"/>
        <w:jc w:val="both"/>
        <w:rPr>
          <w:rFonts w:ascii="Times New Roman" w:hAnsi="Times New Roman"/>
          <w:sz w:val="24"/>
        </w:rPr>
      </w:pPr>
      <w:r w:rsidRPr="00CE3B5B">
        <w:rPr>
          <w:rFonts w:ascii="Times New Roman" w:hAnsi="Times New Roman"/>
          <w:sz w:val="24"/>
        </w:rPr>
        <w:lastRenderedPageBreak/>
        <w:t xml:space="preserve">Ежегодно высокую результативность показывают учащиеся Кезского РЦДТ. </w:t>
      </w:r>
    </w:p>
    <w:p w:rsidR="004C2F22" w:rsidRPr="00CE3B5B" w:rsidRDefault="004C2F22" w:rsidP="004C2F22">
      <w:pPr>
        <w:spacing w:after="0" w:line="240" w:lineRule="atLeast"/>
        <w:ind w:right="126" w:firstLine="708"/>
        <w:jc w:val="both"/>
        <w:rPr>
          <w:rFonts w:ascii="Times New Roman" w:hAnsi="Times New Roman"/>
          <w:sz w:val="24"/>
        </w:rPr>
      </w:pPr>
      <w:r w:rsidRPr="00CE3B5B">
        <w:rPr>
          <w:rFonts w:ascii="Times New Roman" w:hAnsi="Times New Roman"/>
          <w:sz w:val="24"/>
        </w:rPr>
        <w:t xml:space="preserve">24 марта </w:t>
      </w:r>
      <w:proofErr w:type="gramStart"/>
      <w:r w:rsidRPr="00CE3B5B">
        <w:rPr>
          <w:rFonts w:ascii="Times New Roman" w:hAnsi="Times New Roman"/>
          <w:sz w:val="24"/>
        </w:rPr>
        <w:t>в</w:t>
      </w:r>
      <w:proofErr w:type="gramEnd"/>
      <w:r w:rsidRPr="00CE3B5B">
        <w:rPr>
          <w:rFonts w:ascii="Times New Roman" w:hAnsi="Times New Roman"/>
          <w:sz w:val="24"/>
        </w:rPr>
        <w:t xml:space="preserve"> </w:t>
      </w:r>
      <w:proofErr w:type="gramStart"/>
      <w:r w:rsidRPr="00CE3B5B">
        <w:rPr>
          <w:rFonts w:ascii="Times New Roman" w:hAnsi="Times New Roman"/>
          <w:sz w:val="24"/>
        </w:rPr>
        <w:t>с</w:t>
      </w:r>
      <w:proofErr w:type="gramEnd"/>
      <w:r w:rsidRPr="00CE3B5B">
        <w:rPr>
          <w:rFonts w:ascii="Times New Roman" w:hAnsi="Times New Roman"/>
          <w:sz w:val="24"/>
        </w:rPr>
        <w:t>. Дебесы прошёл финал Республиканского фестиваля детского, юношеского и студенческого художественного творчества "Удмуртии моей" посвященного 100-летию Государственности Удмуртской Республики​​.</w:t>
      </w:r>
      <w:r w:rsidRPr="00CE3B5B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proofErr w:type="spellStart"/>
      <w:r w:rsidRPr="00CE3B5B">
        <w:rPr>
          <w:rFonts w:ascii="Times New Roman" w:hAnsi="Times New Roman"/>
          <w:sz w:val="24"/>
          <w:szCs w:val="24"/>
          <w:shd w:val="clear" w:color="auto" w:fill="FFFFFF"/>
        </w:rPr>
        <w:t>Обу</w:t>
      </w:r>
      <w:r w:rsidRPr="00CE3B5B">
        <w:rPr>
          <w:rFonts w:ascii="Times New Roman" w:hAnsi="Times New Roman"/>
          <w:sz w:val="24"/>
        </w:rPr>
        <w:t>чащаяся</w:t>
      </w:r>
      <w:proofErr w:type="spellEnd"/>
      <w:r w:rsidRPr="00CE3B5B">
        <w:rPr>
          <w:rFonts w:ascii="Times New Roman" w:hAnsi="Times New Roman"/>
          <w:sz w:val="24"/>
        </w:rPr>
        <w:t xml:space="preserve"> детского объединения "</w:t>
      </w:r>
      <w:proofErr w:type="spellStart"/>
      <w:r w:rsidRPr="00CE3B5B">
        <w:rPr>
          <w:rFonts w:ascii="Times New Roman" w:hAnsi="Times New Roman"/>
          <w:sz w:val="24"/>
        </w:rPr>
        <w:t>Медиасфера</w:t>
      </w:r>
      <w:proofErr w:type="spellEnd"/>
      <w:r w:rsidRPr="00CE3B5B">
        <w:rPr>
          <w:rFonts w:ascii="Times New Roman" w:hAnsi="Times New Roman"/>
          <w:sz w:val="24"/>
        </w:rPr>
        <w:t>" </w:t>
      </w:r>
      <w:proofErr w:type="spellStart"/>
      <w:r w:rsidRPr="00CE3B5B">
        <w:rPr>
          <w:rFonts w:ascii="Times New Roman" w:hAnsi="Times New Roman"/>
          <w:sz w:val="24"/>
        </w:rPr>
        <w:t>Корепанова</w:t>
      </w:r>
      <w:proofErr w:type="spellEnd"/>
      <w:r w:rsidRPr="00CE3B5B">
        <w:rPr>
          <w:rFonts w:ascii="Times New Roman" w:hAnsi="Times New Roman"/>
          <w:sz w:val="24"/>
        </w:rPr>
        <w:t xml:space="preserve"> Я. со стихотворением Ю. </w:t>
      </w:r>
      <w:proofErr w:type="spellStart"/>
      <w:r w:rsidRPr="00CE3B5B">
        <w:rPr>
          <w:rFonts w:ascii="Times New Roman" w:hAnsi="Times New Roman"/>
          <w:sz w:val="24"/>
        </w:rPr>
        <w:t>Друниной</w:t>
      </w:r>
      <w:proofErr w:type="spellEnd"/>
      <w:r w:rsidRPr="00CE3B5B">
        <w:rPr>
          <w:rFonts w:ascii="Times New Roman" w:hAnsi="Times New Roman"/>
          <w:sz w:val="24"/>
        </w:rPr>
        <w:t xml:space="preserve"> "Ты вернёшься" стала лауреатом II степени в номинации "Художественное слово".</w:t>
      </w:r>
    </w:p>
    <w:p w:rsidR="004C2F22" w:rsidRDefault="004C2F22" w:rsidP="004C2F22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Fonts w:eastAsia="Calibri"/>
          <w:color w:val="FF0000"/>
          <w:szCs w:val="22"/>
          <w:shd w:val="clear" w:color="auto" w:fill="FFFFFF"/>
          <w:lang w:eastAsia="en-US"/>
        </w:rPr>
      </w:pPr>
      <w:r w:rsidRPr="00CA2BA6">
        <w:rPr>
          <w:rFonts w:eastAsia="Calibri"/>
          <w:color w:val="FF0000"/>
          <w:szCs w:val="22"/>
          <w:shd w:val="clear" w:color="auto" w:fill="FFFFFF"/>
          <w:lang w:eastAsia="en-US"/>
        </w:rPr>
        <w:t>​</w:t>
      </w:r>
      <w:r w:rsidRPr="00AA2EA8">
        <w:rPr>
          <w:rFonts w:eastAsia="Calibri"/>
          <w:szCs w:val="22"/>
          <w:shd w:val="clear" w:color="auto" w:fill="FFFFFF"/>
          <w:lang w:eastAsia="en-US"/>
        </w:rPr>
        <w:t>С февраля по апрель 2020 года Министерством образования и науки Удмуртской Республики и Республиканским центром дополнительного образования детей был организован и проведён VI республиканский конкурс социальных проектов «</w:t>
      </w:r>
      <w:proofErr w:type="spellStart"/>
      <w:r w:rsidRPr="00AA2EA8">
        <w:rPr>
          <w:rFonts w:eastAsia="Calibri"/>
          <w:szCs w:val="22"/>
          <w:shd w:val="clear" w:color="auto" w:fill="FFFFFF"/>
          <w:lang w:eastAsia="en-US"/>
        </w:rPr>
        <w:t>ДОБРОдел</w:t>
      </w:r>
      <w:proofErr w:type="spellEnd"/>
      <w:r w:rsidRPr="00AA2EA8">
        <w:rPr>
          <w:rFonts w:eastAsia="Calibri"/>
          <w:szCs w:val="22"/>
          <w:shd w:val="clear" w:color="auto" w:fill="FFFFFF"/>
          <w:lang w:eastAsia="en-US"/>
        </w:rPr>
        <w:t>».</w:t>
      </w:r>
      <w:r w:rsidRPr="00AA2EA8">
        <w:rPr>
          <w:rFonts w:ascii="Arial" w:eastAsia="Calibri" w:hAnsi="Arial" w:cs="Arial"/>
          <w:sz w:val="17"/>
          <w:szCs w:val="17"/>
          <w:shd w:val="clear" w:color="auto" w:fill="FFFFFF"/>
          <w:lang w:eastAsia="en-US"/>
        </w:rPr>
        <w:t xml:space="preserve"> </w:t>
      </w:r>
      <w:r w:rsidRPr="00AA2EA8">
        <w:rPr>
          <w:rFonts w:eastAsia="Calibri"/>
          <w:szCs w:val="22"/>
          <w:shd w:val="clear" w:color="auto" w:fill="FFFFFF"/>
          <w:lang w:eastAsia="en-US"/>
        </w:rPr>
        <w:t xml:space="preserve">Наш район представляли две команды - команда нашего учреждения </w:t>
      </w:r>
      <w:r>
        <w:rPr>
          <w:rFonts w:eastAsia="Calibri"/>
          <w:szCs w:val="22"/>
          <w:shd w:val="clear" w:color="auto" w:fill="FFFFFF"/>
          <w:lang w:eastAsia="en-US"/>
        </w:rPr>
        <w:t xml:space="preserve">детское объединение "Поколение" </w:t>
      </w:r>
      <w:r w:rsidRPr="00AA2EA8">
        <w:rPr>
          <w:rFonts w:eastAsia="Calibri"/>
          <w:szCs w:val="22"/>
          <w:shd w:val="clear" w:color="auto" w:fill="FFFFFF"/>
          <w:lang w:eastAsia="en-US"/>
        </w:rPr>
        <w:t>с проекто</w:t>
      </w:r>
      <w:r>
        <w:rPr>
          <w:rFonts w:eastAsia="Calibri"/>
          <w:szCs w:val="22"/>
          <w:shd w:val="clear" w:color="auto" w:fill="FFFFFF"/>
          <w:lang w:eastAsia="en-US"/>
        </w:rPr>
        <w:t>м "</w:t>
      </w:r>
      <w:proofErr w:type="spellStart"/>
      <w:r>
        <w:rPr>
          <w:rFonts w:eastAsia="Calibri"/>
          <w:szCs w:val="22"/>
          <w:shd w:val="clear" w:color="auto" w:fill="FFFFFF"/>
          <w:lang w:eastAsia="en-US"/>
        </w:rPr>
        <w:t>Let's</w:t>
      </w:r>
      <w:proofErr w:type="spellEnd"/>
      <w:r>
        <w:rPr>
          <w:rFonts w:eastAsia="Calibri"/>
          <w:szCs w:val="22"/>
          <w:shd w:val="clear" w:color="auto" w:fill="FFFFFF"/>
          <w:lang w:eastAsia="en-US"/>
        </w:rPr>
        <w:t xml:space="preserve"> </w:t>
      </w:r>
      <w:proofErr w:type="spellStart"/>
      <w:r>
        <w:rPr>
          <w:rFonts w:eastAsia="Calibri"/>
          <w:szCs w:val="22"/>
          <w:shd w:val="clear" w:color="auto" w:fill="FFFFFF"/>
          <w:lang w:eastAsia="en-US"/>
        </w:rPr>
        <w:t>play</w:t>
      </w:r>
      <w:proofErr w:type="spellEnd"/>
      <w:r>
        <w:rPr>
          <w:rFonts w:eastAsia="Calibri"/>
          <w:szCs w:val="22"/>
          <w:shd w:val="clear" w:color="auto" w:fill="FFFFFF"/>
          <w:lang w:eastAsia="en-US"/>
        </w:rPr>
        <w:t xml:space="preserve">" </w:t>
      </w:r>
      <w:r w:rsidRPr="00AA2EA8">
        <w:rPr>
          <w:rFonts w:eastAsia="Calibri"/>
          <w:szCs w:val="22"/>
          <w:shd w:val="clear" w:color="auto" w:fill="FFFFFF"/>
          <w:lang w:eastAsia="en-US"/>
        </w:rPr>
        <w:t>и команда Александровской школы</w:t>
      </w:r>
      <w:r>
        <w:rPr>
          <w:rFonts w:eastAsia="Calibri"/>
          <w:szCs w:val="22"/>
          <w:shd w:val="clear" w:color="auto" w:fill="FFFFFF"/>
          <w:lang w:eastAsia="en-US"/>
        </w:rPr>
        <w:t xml:space="preserve"> </w:t>
      </w:r>
      <w:r w:rsidRPr="00AA2EA8">
        <w:rPr>
          <w:rFonts w:eastAsia="Calibri"/>
          <w:szCs w:val="22"/>
          <w:shd w:val="clear" w:color="auto" w:fill="FFFFFF"/>
          <w:lang w:eastAsia="en-US"/>
        </w:rPr>
        <w:t>с проектом "</w:t>
      </w:r>
      <w:proofErr w:type="spellStart"/>
      <w:r w:rsidRPr="00AA2EA8">
        <w:rPr>
          <w:rFonts w:eastAsia="Calibri"/>
          <w:szCs w:val="22"/>
          <w:shd w:val="clear" w:color="auto" w:fill="FFFFFF"/>
          <w:lang w:eastAsia="en-US"/>
        </w:rPr>
        <w:t>Влог</w:t>
      </w:r>
      <w:proofErr w:type="spellEnd"/>
      <w:r w:rsidRPr="00AA2EA8">
        <w:rPr>
          <w:rFonts w:eastAsia="Calibri"/>
          <w:szCs w:val="22"/>
          <w:shd w:val="clear" w:color="auto" w:fill="FFFFFF"/>
          <w:lang w:eastAsia="en-US"/>
        </w:rPr>
        <w:t xml:space="preserve"> "</w:t>
      </w:r>
      <w:proofErr w:type="spellStart"/>
      <w:r w:rsidRPr="00AA2EA8">
        <w:rPr>
          <w:rFonts w:eastAsia="Calibri"/>
          <w:szCs w:val="22"/>
          <w:shd w:val="clear" w:color="auto" w:fill="FFFFFF"/>
          <w:lang w:eastAsia="en-US"/>
        </w:rPr>
        <w:t>UdmurtVision</w:t>
      </w:r>
      <w:proofErr w:type="spellEnd"/>
      <w:r w:rsidRPr="00AA2EA8">
        <w:rPr>
          <w:rFonts w:eastAsia="Calibri"/>
          <w:szCs w:val="22"/>
          <w:shd w:val="clear" w:color="auto" w:fill="FFFFFF"/>
          <w:lang w:eastAsia="en-US"/>
        </w:rPr>
        <w:t>". Обе команды заняли 1 место.</w:t>
      </w:r>
    </w:p>
    <w:p w:rsidR="004C2F22" w:rsidRPr="00A8356F" w:rsidRDefault="004C2F22" w:rsidP="004C2F22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A8356F">
        <w:t>По итогам VII Республиканского конкурса рисунков «Мой мир» среди детей с ограниченными возможностями дети из Кезского района стали победителями и призерами в следующих номинациях:</w:t>
      </w:r>
    </w:p>
    <w:p w:rsidR="004C2F22" w:rsidRPr="00A8356F" w:rsidRDefault="004C2F22" w:rsidP="004C2F22">
      <w:pPr>
        <w:pStyle w:val="a3"/>
        <w:spacing w:before="0" w:beforeAutospacing="0" w:after="0" w:afterAutospacing="0" w:line="240" w:lineRule="atLeast"/>
        <w:ind w:firstLine="708"/>
      </w:pPr>
      <w:r w:rsidRPr="00A8356F">
        <w:t>-младшая возрастная группа (7-9 лет): 3 место - Трефилов А. "Моя любимая семья", МБДОУ "</w:t>
      </w:r>
      <w:proofErr w:type="spellStart"/>
      <w:r w:rsidRPr="00A8356F">
        <w:t>Семицветик</w:t>
      </w:r>
      <w:proofErr w:type="spellEnd"/>
      <w:r w:rsidRPr="00A8356F">
        <w:t>";</w:t>
      </w:r>
    </w:p>
    <w:p w:rsidR="004C2F22" w:rsidRPr="00A8356F" w:rsidRDefault="004C2F22" w:rsidP="004C2F22">
      <w:pPr>
        <w:pStyle w:val="a3"/>
        <w:spacing w:before="0" w:beforeAutospacing="0" w:after="0" w:afterAutospacing="0" w:line="240" w:lineRule="atLeast"/>
        <w:ind w:firstLine="708"/>
      </w:pPr>
      <w:r w:rsidRPr="00A8356F">
        <w:t xml:space="preserve">средняя возрастная группа (10-13 лет): 2 место - </w:t>
      </w:r>
      <w:proofErr w:type="spellStart"/>
      <w:r w:rsidRPr="00A8356F">
        <w:t>Тронин</w:t>
      </w:r>
      <w:proofErr w:type="spellEnd"/>
      <w:r w:rsidRPr="00A8356F">
        <w:t xml:space="preserve"> А. "Я - творец", МБОУ "Кезская СОШ №1";</w:t>
      </w:r>
    </w:p>
    <w:p w:rsidR="004C2F22" w:rsidRPr="00CB4286" w:rsidRDefault="004C2F22" w:rsidP="004C2F22">
      <w:pPr>
        <w:pStyle w:val="a3"/>
        <w:spacing w:before="0" w:beforeAutospacing="0" w:after="0" w:afterAutospacing="0" w:line="240" w:lineRule="atLeast"/>
        <w:ind w:firstLine="708"/>
      </w:pPr>
      <w:r w:rsidRPr="00A8356F">
        <w:t xml:space="preserve">старшая возрастная группа (14 лет - 21 год): 1 место - </w:t>
      </w:r>
      <w:proofErr w:type="spellStart"/>
      <w:r w:rsidRPr="00A8356F">
        <w:t>Касимова</w:t>
      </w:r>
      <w:proofErr w:type="spellEnd"/>
      <w:r w:rsidRPr="00A8356F">
        <w:t xml:space="preserve"> Э. "Мелодия души", МБОУ "Кезская СОШ №1", 2 место - Федоров А. " Я - творец", "Пока на свете есть любовь", МБОУ "Кезская СОШ №1", 3 место - </w:t>
      </w:r>
      <w:proofErr w:type="spellStart"/>
      <w:r w:rsidRPr="00A8356F">
        <w:t>Каркин</w:t>
      </w:r>
      <w:proofErr w:type="spellEnd"/>
      <w:r w:rsidRPr="00A8356F">
        <w:t xml:space="preserve"> И. "Нарисую пейзаж", КЦСОН.</w:t>
      </w:r>
      <w:r w:rsidRPr="00A32655">
        <w:rPr>
          <w:color w:val="FF0000"/>
        </w:rPr>
        <w:t xml:space="preserve"> </w:t>
      </w:r>
    </w:p>
    <w:p w:rsidR="004C2F22" w:rsidRPr="00CB4286" w:rsidRDefault="004C2F22" w:rsidP="004C2F22">
      <w:pPr>
        <w:spacing w:after="0" w:line="240" w:lineRule="atLeast"/>
        <w:ind w:firstLine="708"/>
        <w:jc w:val="both"/>
        <w:rPr>
          <w:rFonts w:ascii="Times New Roman" w:hAnsi="Times New Roman"/>
          <w:sz w:val="24"/>
        </w:rPr>
      </w:pPr>
      <w:r w:rsidRPr="00CB4286">
        <w:rPr>
          <w:rFonts w:ascii="Times New Roman" w:hAnsi="Times New Roman"/>
          <w:sz w:val="24"/>
        </w:rPr>
        <w:t xml:space="preserve">Техническая направленность также развивается и не остается в стороне по достижению высоких результатов. </w:t>
      </w:r>
    </w:p>
    <w:p w:rsidR="004C2F22" w:rsidRPr="003B658E" w:rsidRDefault="004C2F22" w:rsidP="004C2F22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sz w:val="24"/>
          <w:shd w:val="clear" w:color="auto" w:fill="FFFFFF"/>
        </w:rPr>
      </w:pPr>
      <w:r w:rsidRPr="00EB6738">
        <w:rPr>
          <w:rFonts w:ascii="Times New Roman" w:hAnsi="Times New Roman"/>
          <w:color w:val="FF0000"/>
          <w:sz w:val="24"/>
          <w:shd w:val="clear" w:color="auto" w:fill="FFFFFF"/>
        </w:rPr>
        <w:t>​</w:t>
      </w:r>
      <w:r w:rsidRPr="003B658E">
        <w:rPr>
          <w:rFonts w:ascii="Times New Roman" w:hAnsi="Times New Roman"/>
          <w:sz w:val="24"/>
          <w:shd w:val="clear" w:color="auto" w:fill="FFFFFF"/>
        </w:rPr>
        <w:t>5 февраля в НТЦ "Механик" прошел республиканский конкурс технических изделий «Дети. Техника. Творчество».</w:t>
      </w:r>
      <w:r w:rsidRPr="003B658E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3B658E">
        <w:rPr>
          <w:rFonts w:ascii="Times New Roman" w:hAnsi="Times New Roman"/>
          <w:sz w:val="24"/>
          <w:shd w:val="clear" w:color="auto" w:fill="FFFFFF"/>
        </w:rPr>
        <w:t xml:space="preserve">Воспитанники </w:t>
      </w:r>
      <w:proofErr w:type="spellStart"/>
      <w:r w:rsidRPr="003B658E">
        <w:rPr>
          <w:rFonts w:ascii="Times New Roman" w:hAnsi="Times New Roman"/>
          <w:sz w:val="24"/>
          <w:shd w:val="clear" w:color="auto" w:fill="FFFFFF"/>
        </w:rPr>
        <w:t>Кезской</w:t>
      </w:r>
      <w:proofErr w:type="spellEnd"/>
      <w:r w:rsidRPr="003B658E">
        <w:rPr>
          <w:rFonts w:ascii="Times New Roman" w:hAnsi="Times New Roman"/>
          <w:sz w:val="24"/>
          <w:shd w:val="clear" w:color="auto" w:fill="FFFFFF"/>
        </w:rPr>
        <w:t xml:space="preserve"> станции юных техников выступали в двух категориях - "</w:t>
      </w:r>
      <w:proofErr w:type="spellStart"/>
      <w:r w:rsidRPr="003B658E">
        <w:rPr>
          <w:rFonts w:ascii="Times New Roman" w:hAnsi="Times New Roman"/>
          <w:sz w:val="24"/>
          <w:shd w:val="clear" w:color="auto" w:fill="FFFFFF"/>
        </w:rPr>
        <w:t>Радиоэлектронника</w:t>
      </w:r>
      <w:proofErr w:type="spellEnd"/>
      <w:r w:rsidRPr="003B658E">
        <w:rPr>
          <w:rFonts w:ascii="Times New Roman" w:hAnsi="Times New Roman"/>
          <w:sz w:val="24"/>
          <w:shd w:val="clear" w:color="auto" w:fill="FFFFFF"/>
        </w:rPr>
        <w:t>" и "Деревообработка". Результат:</w:t>
      </w:r>
    </w:p>
    <w:p w:rsidR="004C2F22" w:rsidRDefault="004C2F22" w:rsidP="004C2F22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1 место </w:t>
      </w:r>
      <w:r w:rsidRPr="00674A6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Сергей </w:t>
      </w:r>
      <w:r w:rsidRPr="00674A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Луппов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4C2F22" w:rsidRPr="00674A6B" w:rsidRDefault="004C2F22" w:rsidP="004C2F22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 место - </w:t>
      </w:r>
      <w:r w:rsidRPr="00674A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Илья </w:t>
      </w:r>
      <w:proofErr w:type="spellStart"/>
      <w:r w:rsidRPr="00674A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Белослудцев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C2F22" w:rsidRPr="00625B92" w:rsidRDefault="004C2F22" w:rsidP="004C2F22">
      <w:pPr>
        <w:spacing w:after="0" w:line="240" w:lineRule="atLeast"/>
        <w:ind w:firstLine="708"/>
        <w:jc w:val="both"/>
        <w:rPr>
          <w:rFonts w:ascii="Times New Roman" w:hAnsi="Times New Roman"/>
          <w:sz w:val="24"/>
        </w:rPr>
      </w:pPr>
      <w:r w:rsidRPr="00625B92">
        <w:rPr>
          <w:rFonts w:ascii="Times New Roman" w:hAnsi="Times New Roman"/>
          <w:sz w:val="24"/>
          <w:shd w:val="clear" w:color="auto" w:fill="FFFFFF"/>
        </w:rPr>
        <w:t xml:space="preserve">К сожалению, в связи с распространением новой </w:t>
      </w:r>
      <w:proofErr w:type="spellStart"/>
      <w:r w:rsidRPr="00625B92">
        <w:rPr>
          <w:rFonts w:ascii="Times New Roman" w:hAnsi="Times New Roman"/>
          <w:sz w:val="24"/>
          <w:shd w:val="clear" w:color="auto" w:fill="FFFFFF"/>
        </w:rPr>
        <w:t>короновирусной</w:t>
      </w:r>
      <w:proofErr w:type="spellEnd"/>
      <w:r w:rsidRPr="00625B92">
        <w:rPr>
          <w:rFonts w:ascii="Times New Roman" w:hAnsi="Times New Roman"/>
          <w:sz w:val="24"/>
          <w:shd w:val="clear" w:color="auto" w:fill="FFFFFF"/>
        </w:rPr>
        <w:t xml:space="preserve"> инфекции (2019-</w:t>
      </w:r>
      <w:proofErr w:type="spellStart"/>
      <w:r w:rsidRPr="00625B92">
        <w:rPr>
          <w:rFonts w:ascii="Times New Roman" w:hAnsi="Times New Roman"/>
          <w:sz w:val="24"/>
          <w:shd w:val="clear" w:color="auto" w:fill="FFFFFF"/>
          <w:lang w:val="en-US"/>
        </w:rPr>
        <w:t>nCoV</w:t>
      </w:r>
      <w:proofErr w:type="spellEnd"/>
      <w:r w:rsidRPr="00625B92">
        <w:rPr>
          <w:rFonts w:ascii="Times New Roman" w:hAnsi="Times New Roman"/>
          <w:sz w:val="24"/>
          <w:shd w:val="clear" w:color="auto" w:fill="FFFFFF"/>
        </w:rPr>
        <w:t xml:space="preserve">) </w:t>
      </w:r>
      <w:r w:rsidRPr="00625B92">
        <w:rPr>
          <w:rFonts w:ascii="Times New Roman" w:hAnsi="Times New Roman"/>
          <w:sz w:val="24"/>
          <w:shd w:val="clear" w:color="auto" w:fill="FFFFFF"/>
          <w:lang w:val="en-US"/>
        </w:rPr>
        <w:t>c</w:t>
      </w:r>
      <w:r w:rsidRPr="00625B92">
        <w:rPr>
          <w:rFonts w:ascii="Times New Roman" w:hAnsi="Times New Roman"/>
          <w:sz w:val="24"/>
          <w:shd w:val="clear" w:color="auto" w:fill="FFFFFF"/>
        </w:rPr>
        <w:t xml:space="preserve"> марта 2020 года были приостановлены все мероприятия и соревнования, учреждения дополнительного образования перешли на работу в дистанционном режиме.</w:t>
      </w:r>
    </w:p>
    <w:p w:rsidR="004C2F22" w:rsidRPr="00817ACC" w:rsidRDefault="004C2F22" w:rsidP="004C2F22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C2F22" w:rsidRDefault="004C2F22" w:rsidP="004C2F2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0065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Причины нереализованных или реализованных не в полной мере основных мероприятий муниципальной программы</w:t>
      </w:r>
    </w:p>
    <w:p w:rsidR="004C2F22" w:rsidRDefault="004C2F22" w:rsidP="004C2F2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C0065D" w:rsidRDefault="004C2F22" w:rsidP="004C2F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показатели выполнены.</w:t>
      </w:r>
    </w:p>
    <w:p w:rsidR="004C2F22" w:rsidRPr="00817ACC" w:rsidRDefault="004C2F22" w:rsidP="004C2F2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C2F22" w:rsidRPr="00C0065D" w:rsidRDefault="004C2F22" w:rsidP="004C2F2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0065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Факторы, оказывающие влияние на ход реализации муниципальной программы</w:t>
      </w:r>
    </w:p>
    <w:p w:rsidR="004C2F22" w:rsidRPr="009661C4" w:rsidRDefault="004C2F22" w:rsidP="004C2F22">
      <w:pPr>
        <w:keepNext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C2F22" w:rsidRPr="009C15CB" w:rsidRDefault="004C2F22" w:rsidP="004C2F22">
      <w:pPr>
        <w:keepNext/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9C15CB">
        <w:rPr>
          <w:rFonts w:ascii="Times New Roman" w:hAnsi="Times New Roman"/>
          <w:sz w:val="24"/>
          <w:szCs w:val="24"/>
        </w:rPr>
        <w:t>Необходимо укрепление материально-технической базы муниципальных образовательных учреждений дополнительного образования, для чего требуются дополнительные финансовые вложения. С целью привлечения дополнительных средств из различных уровней финансирования УДО необходимо продолжить участие в конкурсах программ (проектов) в сфере дополнительного образования детей.</w:t>
      </w:r>
    </w:p>
    <w:p w:rsidR="004C2F22" w:rsidRPr="009C15CB" w:rsidRDefault="004C2F22" w:rsidP="004C2F2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32655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Pr="009C15CB">
        <w:rPr>
          <w:rFonts w:ascii="Times New Roman" w:hAnsi="Times New Roman"/>
          <w:sz w:val="24"/>
          <w:szCs w:val="24"/>
        </w:rPr>
        <w:t>Вопросы участия детей муниципального образования «Кезский район» в республиканских, межрегиональных и всероссийских конкурсах, смотрах, соревнованиях, турнирах  и др. мероприятиях требуют финансовых вложений, как со стороны родителей, так и со стороны органов местного самоуправления. При отсутствии данных вложений может произойти спад результативности участия в конкурсах различного уровня.</w:t>
      </w:r>
    </w:p>
    <w:p w:rsidR="004C2F22" w:rsidRPr="009C15CB" w:rsidRDefault="004C2F22" w:rsidP="004C2F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C15CB">
        <w:rPr>
          <w:rFonts w:ascii="Times New Roman" w:hAnsi="Times New Roman"/>
          <w:sz w:val="24"/>
          <w:szCs w:val="24"/>
        </w:rPr>
        <w:lastRenderedPageBreak/>
        <w:t xml:space="preserve">Необходимо </w:t>
      </w:r>
      <w:r>
        <w:rPr>
          <w:rFonts w:ascii="Times New Roman" w:hAnsi="Times New Roman"/>
          <w:sz w:val="24"/>
          <w:szCs w:val="24"/>
        </w:rPr>
        <w:t xml:space="preserve">продолжать </w:t>
      </w:r>
      <w:r w:rsidRPr="009C15CB">
        <w:rPr>
          <w:rFonts w:ascii="Times New Roman" w:hAnsi="Times New Roman"/>
          <w:sz w:val="24"/>
          <w:szCs w:val="24"/>
        </w:rPr>
        <w:t xml:space="preserve">внедрять современные, интересные для детей </w:t>
      </w:r>
      <w:proofErr w:type="spellStart"/>
      <w:r w:rsidRPr="009C15CB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9C15CB">
        <w:rPr>
          <w:rFonts w:ascii="Times New Roman" w:hAnsi="Times New Roman"/>
          <w:sz w:val="24"/>
          <w:szCs w:val="24"/>
        </w:rPr>
        <w:t xml:space="preserve"> дополнительные общеобразовательные программы по различным направлениям образовательной деятельности,  которые позволят детям пробовать свои силы в различных видах деятельности, создадут условия для жизненного и профессионального самоопределения каждого обучающегося.</w:t>
      </w:r>
    </w:p>
    <w:p w:rsidR="004C2F22" w:rsidRPr="009661C4" w:rsidRDefault="004C2F22" w:rsidP="004C2F22">
      <w:pPr>
        <w:shd w:val="clear" w:color="auto" w:fill="FFFFFF"/>
        <w:spacing w:after="0" w:line="240" w:lineRule="auto"/>
        <w:ind w:right="-2"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4C2F22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D68" w:rsidRDefault="00B15D68" w:rsidP="00B15D68">
      <w:pPr>
        <w:tabs>
          <w:tab w:val="num" w:pos="0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01.4. Подпрограмма «Реализация молодежной политики»</w:t>
      </w:r>
    </w:p>
    <w:p w:rsidR="00B15D68" w:rsidRDefault="00B15D68" w:rsidP="00B15D68">
      <w:pPr>
        <w:keepNext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Основные результаты реализации подпрограммы, достигнутые за 2020 год.</w:t>
      </w:r>
    </w:p>
    <w:p w:rsidR="00B15D68" w:rsidRDefault="00B15D68" w:rsidP="00B15D68">
      <w:pPr>
        <w:keepNext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реализации мероприятий подпрограммы показал, что не все мероприятия выполняются в полном объеме. Стабильным остается показатель «Количество членов   в  молодежных и детских общественных объединениях  и формированиях» - 1500 человек. Исполнение показателей  «Доля молодых  граждан, участвующих  в мероприятиях по патриотическому воспитанию по отношению к общему количеству  молодых  граждан», «Доля молодежи, задействованных в мероприятиях по вовлечению в творческую деятельность, от общего числа молодежи в Кезском районе» не были достигнуты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запланированного. Исполнение показателя «Охват несовершеннолетних организованными формами отдыха и занятости несовершеннолетних в каникулярный период (деятельность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врменных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детских разновозрастных отрядов, вариативных программ в сфере отдыха детей и молодежи, организация временного трудоустройства несовершеннолетних)» составил 158%. Увеличилось количество волонтеров в районе. Выполнение показателя «Доля граждан, вовлеченных в добровольческую деятельность» составил 122,9%.</w:t>
      </w:r>
    </w:p>
    <w:p w:rsidR="00B15D68" w:rsidRDefault="00B15D68" w:rsidP="00B15D68">
      <w:pPr>
        <w:keepNext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D68" w:rsidRDefault="00B15D68" w:rsidP="00B15D6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Причины нереализованных или реализованных не в полной мере основных мероприятий муниципальной программы. </w:t>
      </w:r>
    </w:p>
    <w:p w:rsidR="00B15D68" w:rsidRDefault="00B15D68" w:rsidP="00B15D68">
      <w:pPr>
        <w:keepNext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B15D68" w:rsidRDefault="00B15D68" w:rsidP="00B15D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Большую корректировку в реализации подпрограммы внесла новая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коронавирусная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инфекция. В связи с этим занятость подростков в летний период началась в середине лета.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Многие мероприятия для молодежи были проведены в онлайн-режиме. </w:t>
      </w:r>
    </w:p>
    <w:p w:rsidR="00B15D68" w:rsidRDefault="00B15D68" w:rsidP="00B15D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C2F22" w:rsidRDefault="004C2F22" w:rsidP="004C2F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D68" w:rsidRPr="00B15D68" w:rsidRDefault="00B15D68" w:rsidP="00B15D68">
      <w:pPr>
        <w:keepNext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15D6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01.5. Подпрограмма </w:t>
      </w:r>
      <w:r w:rsidRPr="00B15D68">
        <w:rPr>
          <w:rFonts w:ascii="Times New Roman" w:hAnsi="Times New Roman"/>
          <w:b/>
          <w:sz w:val="24"/>
          <w:szCs w:val="24"/>
          <w:u w:val="single"/>
        </w:rPr>
        <w:t xml:space="preserve">«Организация отдыха, оздоровления и занятости детей, </w:t>
      </w:r>
    </w:p>
    <w:p w:rsidR="00B15D68" w:rsidRPr="00B15D68" w:rsidRDefault="00B15D68" w:rsidP="00B15D68">
      <w:pPr>
        <w:keepNext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5D68">
        <w:rPr>
          <w:rFonts w:ascii="Times New Roman" w:hAnsi="Times New Roman"/>
          <w:b/>
          <w:sz w:val="24"/>
          <w:szCs w:val="24"/>
          <w:u w:val="single"/>
        </w:rPr>
        <w:t>подростков и молодежи»</w:t>
      </w:r>
    </w:p>
    <w:p w:rsidR="00B15D68" w:rsidRPr="00B15D68" w:rsidRDefault="00B15D68" w:rsidP="00B15D68">
      <w:pPr>
        <w:keepNext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15D68" w:rsidRPr="00B15D68" w:rsidRDefault="00B15D68" w:rsidP="00B15D68">
      <w:pPr>
        <w:keepNext/>
        <w:spacing w:after="0" w:line="240" w:lineRule="atLeast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15D6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Наиболее значимые результаты реализации муниципальной программы,  </w:t>
      </w:r>
    </w:p>
    <w:p w:rsidR="00B15D68" w:rsidRPr="00B15D68" w:rsidRDefault="00B15D68" w:rsidP="00B15D68">
      <w:pPr>
        <w:keepNext/>
        <w:spacing w:after="0" w:line="240" w:lineRule="atLeast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gramStart"/>
      <w:r w:rsidRPr="00B15D6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достигнутые</w:t>
      </w:r>
      <w:proofErr w:type="gramEnd"/>
      <w:r w:rsidRPr="00B15D6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  2020 год</w:t>
      </w:r>
    </w:p>
    <w:p w:rsidR="00B15D68" w:rsidRPr="00B15D68" w:rsidRDefault="00B15D68" w:rsidP="00B15D68">
      <w:pPr>
        <w:keepNext/>
        <w:spacing w:after="0" w:line="240" w:lineRule="atLeast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15D68" w:rsidRPr="00B15D68" w:rsidRDefault="00B15D68" w:rsidP="00B15D68">
      <w:pPr>
        <w:keepNext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оздоровительной кампании детей в 2020 году осуществлялась  в соответствии с Постановлением Администрации муниципального образования «Кезский район» от 30 июня 2020 года №591 «Об оздоровительной кампании детей в 2020 году в муниципальном образовании «Кезский район». </w:t>
      </w:r>
      <w:proofErr w:type="gramStart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С 13 июля по 5 августа 2020 года на базе 14 общеобразовательных учреждений (МБОУ «Александровская СОШ», МБОУ «Александровская СОШ» - </w:t>
      </w:r>
      <w:proofErr w:type="spellStart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>Пажманская</w:t>
      </w:r>
      <w:proofErr w:type="spellEnd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 ООШ, МКОУ «</w:t>
      </w:r>
      <w:proofErr w:type="spellStart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>Гыинская</w:t>
      </w:r>
      <w:proofErr w:type="spellEnd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 СОШ», МБОУ «Пужмезьская ООШ», МБОУ «Чепецкая СОШ», МБОУ «Поломская СОШ №2», МБОУ «Степаненская СОШ», МБОУ «Кулигинская СОШ», МКОУ «Новоунтемская СОШ», МБОУ «Мысовская ООШ», МКОУ «Юскинская СОШ», МБОУ «Кузьминская СОШ», МБОУ «Кабалудская СОШ», МБОУ «Кезская СОШ №2») и</w:t>
      </w:r>
      <w:proofErr w:type="gramEnd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 с 21 июля по 13 августа в 2 учреждениях дополнительного образования (МБУДО «Кезская </w:t>
      </w:r>
      <w:proofErr w:type="gramStart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>районная</w:t>
      </w:r>
      <w:proofErr w:type="gramEnd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 ДЮСШ», МБУДО «Кезская районная СЮТ»). </w:t>
      </w:r>
    </w:p>
    <w:p w:rsidR="00B15D68" w:rsidRPr="00B15D68" w:rsidRDefault="00B15D68" w:rsidP="00B15D68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5D68">
        <w:rPr>
          <w:rFonts w:ascii="Times New Roman" w:hAnsi="Times New Roman"/>
          <w:sz w:val="24"/>
          <w:szCs w:val="24"/>
        </w:rPr>
        <w:t>В летний период в дневных лагерях отдохнуло и оздоровилось 923 ребенка, что на 143 человека меньше, чем в 2019 году</w:t>
      </w: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детей, находящихся в трудной </w:t>
      </w: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жизненной ситуации, в количестве 101 человека. Финансирование отдыха и оздоровления детей, находящихся в трудной жизненной ситуации, осуществляет Министерство социальной, семейной и демографической политики Удмуртской Республики.</w:t>
      </w:r>
    </w:p>
    <w:p w:rsidR="00B15D68" w:rsidRPr="00B15D68" w:rsidRDefault="00B15D68" w:rsidP="00B15D68">
      <w:pPr>
        <w:keepNext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районе было трудоустроено 24 подростка по 3 программам по организации временного трудоустройства подростков (МБУДО «Кезский РЦДТ», МБУ МЦ «Надежда», МБУК «Кезский РДК), прошедшим конкурсный отбор Министерства по физической культуре, спорту и молодежной политики УР. К трудоустройству привлекались несовершеннолетние, находящиеся в трудной жизненной ситуации: дети из малообеспеченных, многодетных малообеспеченных семей. </w:t>
      </w:r>
    </w:p>
    <w:p w:rsidR="00B15D68" w:rsidRPr="00B15D68" w:rsidRDefault="00B15D68" w:rsidP="00B15D68">
      <w:pPr>
        <w:keepNext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Реализована одна комплексная программа  по организации временных детских разновозрастных отрядов (ВДРК) в соответствии с постановлением Администрации муниципального образования «Кезский район» от 30 июня 2020 года №596 «О создании временных разновозрастных коллективов на период проведения летних каникул на территории муниципального образования «Кезский район». Работа ВДРК велась на территории муниципальных образований </w:t>
      </w:r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Кезское»,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Большеолыпское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Юскинское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Кузьминское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Поломское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Степаненское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Гыинское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Кабалудское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Чепецкое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Ключевское</w:t>
      </w:r>
      <w:proofErr w:type="spellEnd"/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 реализовано 3 профильные смены на базе МБОУ «Кезская СОШ №2», МБОУ «Кузьминская СОШ», МБУК «Кезский РДК» за счет средств УР и 1 профильная смена на базе МБУ МЦ «Надежда» за счет спонсорских средств.</w:t>
      </w:r>
    </w:p>
    <w:p w:rsidR="00B15D68" w:rsidRPr="00B15D68" w:rsidRDefault="00B15D68" w:rsidP="00B15D68">
      <w:pPr>
        <w:keepNext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D68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Профильными сменами, профинансированными за счет бюджета Удмуртской Республики, охвачено 47 человек. Второй год подряд для детей, состоящих на ведомственных учетах, МБУ МЦ «Надежда» организует смену, где ребята знакомятся с предприятиями, достопримечательностями и знаменитыми людьми района.</w:t>
      </w:r>
      <w:r w:rsidRPr="00B15D6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15D68" w:rsidRPr="00B15D68" w:rsidRDefault="00B15D68" w:rsidP="00B15D68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5D68">
        <w:rPr>
          <w:rFonts w:ascii="Times New Roman" w:hAnsi="Times New Roman"/>
          <w:sz w:val="24"/>
          <w:szCs w:val="24"/>
        </w:rPr>
        <w:t xml:space="preserve">Согласно пункту 4 Распоряжения Главы Удмуртской Республики «О внесении изменений в распоряжение Главы Удмуртской Республики от 18 марта 2020 года №42-РГ «О введении режима повышенной готовности и об отдельных мерах по снижению риска распространения новой </w:t>
      </w:r>
      <w:proofErr w:type="spellStart"/>
      <w:r w:rsidRPr="00B15D68">
        <w:rPr>
          <w:rFonts w:ascii="Times New Roman" w:hAnsi="Times New Roman"/>
          <w:sz w:val="24"/>
          <w:szCs w:val="24"/>
        </w:rPr>
        <w:t>короновирусной</w:t>
      </w:r>
      <w:proofErr w:type="spellEnd"/>
      <w:r w:rsidRPr="00B15D68">
        <w:rPr>
          <w:rFonts w:ascii="Times New Roman" w:hAnsi="Times New Roman"/>
          <w:sz w:val="24"/>
          <w:szCs w:val="24"/>
        </w:rPr>
        <w:t xml:space="preserve"> инфекции (2019- </w:t>
      </w:r>
      <w:proofErr w:type="spellStart"/>
      <w:r w:rsidRPr="00B15D68">
        <w:rPr>
          <w:rFonts w:ascii="Times New Roman" w:hAnsi="Times New Roman"/>
          <w:sz w:val="24"/>
          <w:szCs w:val="24"/>
          <w:lang w:val="en-US"/>
        </w:rPr>
        <w:t>nCoV</w:t>
      </w:r>
      <w:proofErr w:type="spellEnd"/>
      <w:r w:rsidRPr="00B15D68">
        <w:rPr>
          <w:rFonts w:ascii="Times New Roman" w:hAnsi="Times New Roman"/>
          <w:sz w:val="24"/>
          <w:szCs w:val="24"/>
        </w:rPr>
        <w:t xml:space="preserve">) на территории Удмуртской Республики» от 30 июня 2020 года №139-РГ с 12 июля 2020 года возобновилась деятельность </w:t>
      </w: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>учреждений по организации отдыха</w:t>
      </w:r>
      <w:proofErr w:type="gramEnd"/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 xml:space="preserve"> и оздоровления детей</w:t>
      </w:r>
      <w:r w:rsidRPr="00B15D68">
        <w:rPr>
          <w:rFonts w:ascii="Times New Roman" w:hAnsi="Times New Roman"/>
          <w:sz w:val="24"/>
          <w:szCs w:val="24"/>
        </w:rPr>
        <w:t>. В загородных лагерях отдохнуло 14 человек, которые воспользовались муниципальной услугой «Предоставление частичного возмещения (компенсации) стоимости путевки для детей в загородные детские оздоровительные лагеря», что на 10 человек меньше в сравнении с летом 2019 года.</w:t>
      </w:r>
    </w:p>
    <w:p w:rsidR="00B15D68" w:rsidRPr="00B15D68" w:rsidRDefault="00B15D68" w:rsidP="00B15D68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15D68">
        <w:rPr>
          <w:rFonts w:ascii="Times New Roman" w:hAnsi="Times New Roman"/>
          <w:sz w:val="24"/>
          <w:szCs w:val="24"/>
        </w:rPr>
        <w:t xml:space="preserve"> </w:t>
      </w:r>
    </w:p>
    <w:p w:rsidR="00B15D68" w:rsidRPr="00B15D68" w:rsidRDefault="00B15D68" w:rsidP="00B15D68">
      <w:pPr>
        <w:spacing w:after="0" w:line="240" w:lineRule="atLeast"/>
        <w:ind w:firstLine="54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15D6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Причины нереализованных или реализованных не в полной мере основных мероприятий муниципальной программы</w:t>
      </w:r>
    </w:p>
    <w:p w:rsidR="00B15D68" w:rsidRPr="00B15D68" w:rsidRDefault="00B15D68" w:rsidP="00B15D68">
      <w:pPr>
        <w:spacing w:after="0" w:line="240" w:lineRule="atLeast"/>
        <w:ind w:firstLine="54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15D68" w:rsidRPr="00B15D68" w:rsidRDefault="00B15D68" w:rsidP="00B15D68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5D68">
        <w:rPr>
          <w:rFonts w:ascii="Times New Roman" w:hAnsi="Times New Roman"/>
          <w:sz w:val="24"/>
          <w:szCs w:val="24"/>
        </w:rPr>
        <w:t xml:space="preserve">Согласно пункту 4 Распоряжения Главы Удмуртской Республики «О внесении изменений в распоряжение Главы Удмуртской Республики от 18 марта 2020 года №42-РГ «О введении режима повышенной готовности и об отдельных мерах по снижению риска распространения новой </w:t>
      </w:r>
      <w:proofErr w:type="spellStart"/>
      <w:r w:rsidRPr="00B15D68">
        <w:rPr>
          <w:rFonts w:ascii="Times New Roman" w:hAnsi="Times New Roman"/>
          <w:sz w:val="24"/>
          <w:szCs w:val="24"/>
        </w:rPr>
        <w:t>короновирусной</w:t>
      </w:r>
      <w:proofErr w:type="spellEnd"/>
      <w:r w:rsidRPr="00B15D68">
        <w:rPr>
          <w:rFonts w:ascii="Times New Roman" w:hAnsi="Times New Roman"/>
          <w:sz w:val="24"/>
          <w:szCs w:val="24"/>
        </w:rPr>
        <w:t xml:space="preserve"> инфекции (2019- </w:t>
      </w:r>
      <w:proofErr w:type="spellStart"/>
      <w:r w:rsidRPr="00B15D68">
        <w:rPr>
          <w:rFonts w:ascii="Times New Roman" w:hAnsi="Times New Roman"/>
          <w:sz w:val="24"/>
          <w:szCs w:val="24"/>
          <w:lang w:val="en-US"/>
        </w:rPr>
        <w:t>nCoV</w:t>
      </w:r>
      <w:proofErr w:type="spellEnd"/>
      <w:r w:rsidRPr="00B15D68">
        <w:rPr>
          <w:rFonts w:ascii="Times New Roman" w:hAnsi="Times New Roman"/>
          <w:sz w:val="24"/>
          <w:szCs w:val="24"/>
        </w:rPr>
        <w:t xml:space="preserve">) на территории Удмуртской Республики» от 30 июня 2020 года №139-РГ деятельность </w:t>
      </w:r>
      <w:r w:rsidRPr="00B15D68">
        <w:rPr>
          <w:rFonts w:ascii="Times New Roman" w:eastAsia="Times New Roman" w:hAnsi="Times New Roman"/>
          <w:sz w:val="24"/>
          <w:szCs w:val="24"/>
          <w:lang w:eastAsia="ru-RU"/>
        </w:rPr>
        <w:t>учреждений по организации отдыха и оздоровления детей</w:t>
      </w:r>
      <w:r w:rsidRPr="00B15D68">
        <w:rPr>
          <w:rFonts w:ascii="Times New Roman" w:hAnsi="Times New Roman"/>
          <w:sz w:val="24"/>
          <w:szCs w:val="24"/>
        </w:rPr>
        <w:t xml:space="preserve"> была организована в</w:t>
      </w:r>
      <w:proofErr w:type="gramEnd"/>
      <w:r w:rsidRPr="00B15D68">
        <w:rPr>
          <w:rFonts w:ascii="Times New Roman" w:hAnsi="Times New Roman"/>
          <w:sz w:val="24"/>
          <w:szCs w:val="24"/>
        </w:rPr>
        <w:t xml:space="preserve"> осенний период на базе МБОУ «Кезская СОШ №1». Общий охват детей составил 54 человек.</w:t>
      </w:r>
    </w:p>
    <w:p w:rsidR="00B15D68" w:rsidRPr="00B15D68" w:rsidRDefault="00B15D68" w:rsidP="00B15D68">
      <w:pPr>
        <w:spacing w:after="0" w:line="240" w:lineRule="atLeas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D68" w:rsidRPr="00B15D68" w:rsidRDefault="00B15D68" w:rsidP="00B15D68">
      <w:pPr>
        <w:keepNext/>
        <w:spacing w:after="0" w:line="240" w:lineRule="atLeast"/>
        <w:ind w:firstLine="54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15D6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Факторы, оказывающие влияние на ход реализации муниципальной программы</w:t>
      </w:r>
    </w:p>
    <w:p w:rsidR="00B15D68" w:rsidRPr="00B15D68" w:rsidRDefault="00B15D68" w:rsidP="00B15D68">
      <w:pPr>
        <w:keepNext/>
        <w:spacing w:after="0" w:line="240" w:lineRule="atLeast"/>
        <w:ind w:firstLine="54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15D68" w:rsidRPr="00B15D68" w:rsidRDefault="00B15D68" w:rsidP="00B15D68">
      <w:pPr>
        <w:spacing w:after="0" w:line="240" w:lineRule="atLeast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B15D68">
        <w:rPr>
          <w:rFonts w:ascii="Times New Roman" w:hAnsi="Times New Roman"/>
          <w:sz w:val="24"/>
          <w:szCs w:val="24"/>
        </w:rPr>
        <w:t xml:space="preserve">В первой половине 2020 года вся организация отдыха, оздоровления и занятости детей, подростков и молодежи в Кезском районе была приостановлена в связи с риском распространения новой </w:t>
      </w:r>
      <w:proofErr w:type="spellStart"/>
      <w:r w:rsidRPr="00B15D68">
        <w:rPr>
          <w:rFonts w:ascii="Times New Roman" w:hAnsi="Times New Roman"/>
          <w:sz w:val="24"/>
          <w:szCs w:val="24"/>
        </w:rPr>
        <w:t>короновирусной</w:t>
      </w:r>
      <w:proofErr w:type="spellEnd"/>
      <w:r w:rsidRPr="00B15D68">
        <w:rPr>
          <w:rFonts w:ascii="Times New Roman" w:hAnsi="Times New Roman"/>
          <w:sz w:val="24"/>
          <w:szCs w:val="24"/>
        </w:rPr>
        <w:t xml:space="preserve"> инфекции (2019-</w:t>
      </w:r>
      <w:proofErr w:type="spellStart"/>
      <w:r w:rsidRPr="00B15D68">
        <w:rPr>
          <w:rFonts w:ascii="Times New Roman" w:hAnsi="Times New Roman"/>
          <w:sz w:val="24"/>
          <w:szCs w:val="24"/>
          <w:lang w:val="en-US"/>
        </w:rPr>
        <w:t>nCoV</w:t>
      </w:r>
      <w:proofErr w:type="spellEnd"/>
      <w:r w:rsidRPr="00B15D68">
        <w:rPr>
          <w:rFonts w:ascii="Times New Roman" w:hAnsi="Times New Roman"/>
          <w:sz w:val="24"/>
          <w:szCs w:val="24"/>
        </w:rPr>
        <w:t xml:space="preserve">) до особого распоряжения Главы Удмуртской Республики, в связи с этим существовал риск выполнить мероприятия </w:t>
      </w:r>
      <w:r w:rsidRPr="00B15D68">
        <w:rPr>
          <w:rFonts w:ascii="Times New Roman" w:hAnsi="Times New Roman"/>
          <w:sz w:val="24"/>
          <w:szCs w:val="24"/>
        </w:rPr>
        <w:lastRenderedPageBreak/>
        <w:t>по организация отдыха, оздоровления и занятости детей, подростков и молодежи в Кезском районе не в полном объеме.</w:t>
      </w:r>
      <w:proofErr w:type="gramEnd"/>
    </w:p>
    <w:p w:rsidR="00B15D68" w:rsidRPr="00B15D68" w:rsidRDefault="00B15D68" w:rsidP="00B15D68">
      <w:pPr>
        <w:spacing w:after="0" w:line="240" w:lineRule="atLeast"/>
        <w:ind w:firstLine="540"/>
        <w:rPr>
          <w:rFonts w:ascii="Times New Roman" w:hAnsi="Times New Roman"/>
          <w:color w:val="FF0000"/>
          <w:sz w:val="24"/>
          <w:szCs w:val="24"/>
        </w:rPr>
      </w:pPr>
    </w:p>
    <w:p w:rsidR="004C2F22" w:rsidRDefault="004C2F22" w:rsidP="004C2F22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F241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01.6.</w:t>
      </w:r>
      <w:r w:rsidRPr="004F2412">
        <w:rPr>
          <w:rFonts w:ascii="Times New Roman" w:eastAsia="Times New Roman" w:hAnsi="Times New Roman"/>
          <w:b/>
          <w:color w:val="800000"/>
          <w:sz w:val="24"/>
          <w:szCs w:val="24"/>
          <w:u w:val="single"/>
          <w:lang w:eastAsia="ru-RU"/>
        </w:rPr>
        <w:t xml:space="preserve"> </w:t>
      </w:r>
      <w:r w:rsidRPr="004F241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Подпрограмма </w:t>
      </w:r>
      <w:r w:rsidRPr="004F2412">
        <w:rPr>
          <w:rFonts w:ascii="Times New Roman" w:hAnsi="Times New Roman"/>
          <w:b/>
          <w:sz w:val="24"/>
          <w:szCs w:val="24"/>
          <w:u w:val="single"/>
        </w:rPr>
        <w:t>«Создание условий для реализации муниципальной программы»</w:t>
      </w:r>
    </w:p>
    <w:p w:rsidR="004F2412" w:rsidRPr="004F2412" w:rsidRDefault="004F2412" w:rsidP="004F2412">
      <w:pPr>
        <w:keepNext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Наиболее значимые результаты реализации муниципальной программы, </w:t>
      </w: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gramStart"/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достигнутые</w:t>
      </w:r>
      <w:proofErr w:type="gramEnd"/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 2020 год</w:t>
      </w:r>
    </w:p>
    <w:p w:rsidR="004F2412" w:rsidRPr="004F2412" w:rsidRDefault="004F2412" w:rsidP="004F2412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 - 100%. Руководители и педагогические работники ОУ проходят курсы повышения квалификации не реже 1 раза в 3 года в соответствии с 273-ФЗ «Об образовании в РФ».</w:t>
      </w:r>
      <w:proofErr w:type="gramEnd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 xml:space="preserve"> Вновь назначенные руководители ОУ проходят </w:t>
      </w:r>
      <w:proofErr w:type="gramStart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обучение по программе</w:t>
      </w:r>
      <w:proofErr w:type="gramEnd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профессиональной переподготовки «Менеджмент в системе образования». Для руководителей и педагогических работников ОУ проводилась учёба по охране труда, пожарной безопасности и электробезопасности; по навыкам оказания первой помощи; по психолого-педагогическому сопровождению обучающихся с особыми образовательными потребностями в условиях инклюзивного образования.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  <w:t>Доля муниципальных образовательных учреждений муниципального образования «Кезский район», с руководителями которых заключены эффективные контракты, - 100%. Проведена работа по заключению дополнительных соглашений к трудовым договорам в связи с внесенными изменениями в трудовые договора руководителей ОУ.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Доля педагогических работников муниципальных образовательных учреждений муниципального образования «Кезский район», с которыми заключены эффективные контракты, - 100%. Заключены договоры с 6 молодыми специалистами, вновь прибывшими после окончания ВУЗов и </w:t>
      </w:r>
      <w:proofErr w:type="spellStart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СУЗов</w:t>
      </w:r>
      <w:proofErr w:type="spellEnd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сферу образования. Проведена работа по заключению дополнительных соглашений к трудовым договорам с педагогическими работниками образовательных учреждений с 1 октября 2020 года. 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  <w:t>Отношение среднемесячной заработной платы педагогических работников образовательных учреждений к среднемесячному доходу о трудовой деятельности по региону – 100%. Увеличение среднемесячной заработной платы за счет повышения заработной платы педагогическим работникам ОУ.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Удовлетворенность потребителей качеством оказания муниципальных услуг в сфере образования – 89,7 % (в 2019 году - 88,7 %). </w:t>
      </w:r>
    </w:p>
    <w:p w:rsidR="004F2412" w:rsidRPr="004F2412" w:rsidRDefault="004F2412" w:rsidP="004F241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Причины </w:t>
      </w:r>
      <w:proofErr w:type="gramStart"/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нереализованных</w:t>
      </w:r>
      <w:proofErr w:type="gramEnd"/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или реализованных не в полной мере </w:t>
      </w: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основных мероприятий муниципальной программы</w:t>
      </w:r>
    </w:p>
    <w:p w:rsidR="004F2412" w:rsidRPr="004F2412" w:rsidRDefault="004F2412" w:rsidP="004F241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Доля педагогических работников муниципальных образовательных организаций,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 – 87,4%. Ранее (до 2019 года) целевого показатель «Доля педагогических работников муниципальных образовательных организаций, получивших в установленном порядке первую и высшую квалификационные категории».</w:t>
      </w:r>
      <w:proofErr w:type="gramEnd"/>
    </w:p>
    <w:p w:rsidR="004F2412" w:rsidRPr="004F2412" w:rsidRDefault="004F2412" w:rsidP="004F241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 – 80,1%, что на 5,5% выше плана. Показатель исполнен за </w:t>
      </w: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счёт того, что педагогические работники, </w:t>
      </w:r>
      <w:proofErr w:type="gramStart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имеющих</w:t>
      </w:r>
      <w:proofErr w:type="gramEnd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среднее профессиональное образование, обучаются по программа высшего профессионального образования и получают дипломы. 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hAnsi="Times New Roman"/>
          <w:color w:val="FF0000"/>
          <w:sz w:val="24"/>
          <w:szCs w:val="24"/>
        </w:rPr>
        <w:tab/>
      </w:r>
      <w:r w:rsidRPr="004F2412">
        <w:rPr>
          <w:rFonts w:ascii="Times New Roman" w:hAnsi="Times New Roman"/>
          <w:sz w:val="24"/>
          <w:szCs w:val="24"/>
        </w:rPr>
        <w:t>В 2020г. количество вакансий составило «0». Однако</w:t>
      </w:r>
      <w:proofErr w:type="gramStart"/>
      <w:r w:rsidRPr="004F2412">
        <w:rPr>
          <w:rFonts w:ascii="Times New Roman" w:hAnsi="Times New Roman"/>
          <w:sz w:val="24"/>
          <w:szCs w:val="24"/>
        </w:rPr>
        <w:t>,</w:t>
      </w:r>
      <w:proofErr w:type="gramEnd"/>
      <w:r w:rsidRPr="004F2412">
        <w:rPr>
          <w:rFonts w:ascii="Times New Roman" w:hAnsi="Times New Roman"/>
          <w:sz w:val="24"/>
          <w:szCs w:val="24"/>
        </w:rPr>
        <w:t xml:space="preserve"> ежегодно возникает проблема </w:t>
      </w: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обеспечения образовательных учреждений педагогическими кадрами. Данная проблема решается за счёт увеличения нагрузки работающих учителей и привлечения педагогов к работе по совместительству. В малокомплектных школах предметы, по которым отсутствуют специалисты, ведут совместители из других образовательных учреждений.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412">
        <w:rPr>
          <w:rFonts w:ascii="Times New Roman" w:eastAsia="Times New Roman" w:hAnsi="Times New Roman" w:cs="Calibri"/>
          <w:sz w:val="24"/>
          <w:szCs w:val="24"/>
          <w:lang w:eastAsia="ru-RU"/>
        </w:rPr>
        <w:tab/>
      </w: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2412" w:rsidRPr="004F2412" w:rsidRDefault="004F2412" w:rsidP="004F241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Факторы, оказывающие влияние на ход реализации </w:t>
      </w:r>
    </w:p>
    <w:p w:rsidR="004F2412" w:rsidRPr="004F2412" w:rsidRDefault="004F2412" w:rsidP="004F2412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F241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муниципальной программы</w:t>
      </w:r>
    </w:p>
    <w:p w:rsidR="004F2412" w:rsidRPr="004F2412" w:rsidRDefault="004F2412" w:rsidP="004F24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F2412" w:rsidRPr="004F2412" w:rsidRDefault="004F2412" w:rsidP="004F24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Недостаточно сре</w:t>
      </w:r>
      <w:proofErr w:type="gramStart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дств дл</w:t>
      </w:r>
      <w:proofErr w:type="gramEnd"/>
      <w:r w:rsidRPr="004F2412">
        <w:rPr>
          <w:rFonts w:ascii="Times New Roman" w:eastAsia="Times New Roman" w:hAnsi="Times New Roman"/>
          <w:sz w:val="24"/>
          <w:szCs w:val="24"/>
          <w:lang w:eastAsia="ru-RU"/>
        </w:rPr>
        <w:t>я выполнения мероприятий, заложенных программой.</w:t>
      </w:r>
    </w:p>
    <w:p w:rsidR="004F2412" w:rsidRPr="004F2412" w:rsidRDefault="004F2412" w:rsidP="004F2412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4C2F22" w:rsidRDefault="004C2F22" w:rsidP="004C2F22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4C2F22" w:rsidRDefault="004C2F22" w:rsidP="004C2F22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4C2F22" w:rsidRDefault="004C2F22" w:rsidP="004C2F22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4C2F22" w:rsidRDefault="004C2F22" w:rsidP="004C2F22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4C2F22" w:rsidRDefault="004C2F22" w:rsidP="004C2F22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3559E9" w:rsidRDefault="003559E9">
      <w:bookmarkStart w:id="0" w:name="_GoBack"/>
      <w:bookmarkEnd w:id="0"/>
    </w:p>
    <w:sectPr w:rsidR="003559E9" w:rsidSect="0085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BFA"/>
    <w:multiLevelType w:val="hybridMultilevel"/>
    <w:tmpl w:val="A1B66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D9C"/>
    <w:rsid w:val="003559E9"/>
    <w:rsid w:val="004C2F22"/>
    <w:rsid w:val="004F2412"/>
    <w:rsid w:val="0085499F"/>
    <w:rsid w:val="00B15D68"/>
    <w:rsid w:val="00C64D9C"/>
    <w:rsid w:val="00C94E80"/>
    <w:rsid w:val="00D908C7"/>
    <w:rsid w:val="00EB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middle">
    <w:name w:val="msolistparagraphcxspmiddle"/>
    <w:basedOn w:val="a"/>
    <w:rsid w:val="004C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rsid w:val="004C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rsid w:val="004C2F22"/>
  </w:style>
  <w:style w:type="paragraph" w:styleId="a3">
    <w:name w:val="Normal (Web)"/>
    <w:basedOn w:val="a"/>
    <w:uiPriority w:val="99"/>
    <w:rsid w:val="004C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qFormat/>
    <w:rsid w:val="004C2F22"/>
    <w:pPr>
      <w:spacing w:before="240" w:after="0" w:line="240" w:lineRule="auto"/>
      <w:ind w:left="720"/>
      <w:contextualSpacing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5">
    <w:name w:val="Абзац списка Знак"/>
    <w:link w:val="a4"/>
    <w:locked/>
    <w:rsid w:val="004C2F2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">
    <w:name w:val="Без интервала1"/>
    <w:link w:val="a6"/>
    <w:rsid w:val="004C2F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1"/>
    <w:locked/>
    <w:rsid w:val="004C2F2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2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2F22"/>
    <w:rPr>
      <w:rFonts w:ascii="Tahoma" w:eastAsia="Calibri" w:hAnsi="Tahoma" w:cs="Tahoma"/>
      <w:sz w:val="16"/>
      <w:szCs w:val="16"/>
    </w:rPr>
  </w:style>
  <w:style w:type="paragraph" w:customStyle="1" w:styleId="a9">
    <w:name w:val="Знак Знак Знак Знак Знак Знак"/>
    <w:basedOn w:val="a"/>
    <w:rsid w:val="004F241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middle">
    <w:name w:val="msolistparagraphcxspmiddle"/>
    <w:basedOn w:val="a"/>
    <w:rsid w:val="004C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rsid w:val="004C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rsid w:val="004C2F22"/>
  </w:style>
  <w:style w:type="paragraph" w:styleId="a3">
    <w:name w:val="Normal (Web)"/>
    <w:basedOn w:val="a"/>
    <w:uiPriority w:val="99"/>
    <w:rsid w:val="004C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qFormat/>
    <w:rsid w:val="004C2F22"/>
    <w:pPr>
      <w:spacing w:before="240" w:after="0" w:line="240" w:lineRule="auto"/>
      <w:ind w:left="720"/>
      <w:contextualSpacing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5">
    <w:name w:val="Абзац списка Знак"/>
    <w:link w:val="a4"/>
    <w:locked/>
    <w:rsid w:val="004C2F2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">
    <w:name w:val="Без интервала1"/>
    <w:link w:val="a6"/>
    <w:rsid w:val="004C2F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1"/>
    <w:locked/>
    <w:rsid w:val="004C2F2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2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2F22"/>
    <w:rPr>
      <w:rFonts w:ascii="Tahoma" w:eastAsia="Calibri" w:hAnsi="Tahoma" w:cs="Tahoma"/>
      <w:sz w:val="16"/>
      <w:szCs w:val="16"/>
    </w:rPr>
  </w:style>
  <w:style w:type="paragraph" w:customStyle="1" w:styleId="a9">
    <w:name w:val=" Знак Знак Знак Знак Знак Знак"/>
    <w:basedOn w:val="a"/>
    <w:rsid w:val="004F241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4502</Words>
  <Characters>25664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1</cp:lastModifiedBy>
  <cp:revision>4</cp:revision>
  <dcterms:created xsi:type="dcterms:W3CDTF">2021-02-26T08:53:00Z</dcterms:created>
  <dcterms:modified xsi:type="dcterms:W3CDTF">2021-03-09T04:32:00Z</dcterms:modified>
</cp:coreProperties>
</file>