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B9" w:rsidRDefault="00634DB9" w:rsidP="00634D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 записка</w:t>
      </w:r>
    </w:p>
    <w:p w:rsidR="00634DB9" w:rsidRDefault="00634DB9" w:rsidP="00634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итогам  2020  года  реализации подпрограммы «Организация досуга и  предоставление услуг организаций культуры и доступа к музейным фондам»  муниципальной программы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«Развитие культуры  на 2015 -2020гг. »</w:t>
      </w:r>
    </w:p>
    <w:p w:rsidR="00634DB9" w:rsidRDefault="00634DB9" w:rsidP="00634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Подпрограмму  «Организация досуга и  предоставление услуг организаций культуры и доступа к музейным фондам»    в части  доступа к музейным фондам  реализует   муниципальное бюджетное учреждение  культуры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районный краеведческий музей имени О.А. Поскребышева», состоящее из двух музейных учреждений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краеведческого музея имени О.А. Поскребышева» (головной музей) 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Кулигинского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краеведческого музея «Истоки» (филиал).</w:t>
      </w:r>
      <w:proofErr w:type="gramEnd"/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Подпрограммой предусмотрено реализация следующих целевых показателей: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посещаемости  музейного  учреждения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доли музеев, имеющих сайт в информационной  сети «Интернет»  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объёма передвижного фонда музея для экспонирования произведений культуры и искусства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количества виртуальных музеев, созданных при поддержке бюджета Удмуртской Республики 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количества выставочных проектов по отношению к 2012 году 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экскурсий,  мероприятий.  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4DB9" w:rsidRPr="00B24D69" w:rsidRDefault="00634DB9" w:rsidP="00634DB9">
      <w:pPr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b/>
          <w:sz w:val="24"/>
          <w:szCs w:val="24"/>
        </w:rPr>
        <w:t>Показатель № 6</w:t>
      </w:r>
      <w:r w:rsidRPr="00B24D69">
        <w:rPr>
          <w:rFonts w:ascii="Times New Roman" w:hAnsi="Times New Roman" w:cs="Times New Roman"/>
          <w:sz w:val="24"/>
          <w:szCs w:val="24"/>
        </w:rPr>
        <w:t xml:space="preserve">   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634DB9" w:rsidRPr="00B24D6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sz w:val="24"/>
          <w:szCs w:val="24"/>
        </w:rPr>
        <w:t>В 2020  году  было запланировано   6</w:t>
      </w:r>
      <w:r w:rsidR="00063FD6" w:rsidRPr="00B24D69">
        <w:rPr>
          <w:rFonts w:ascii="Times New Roman" w:hAnsi="Times New Roman" w:cs="Times New Roman"/>
          <w:sz w:val="24"/>
          <w:szCs w:val="24"/>
        </w:rPr>
        <w:t>4%,  фактически выполнено – 59,3</w:t>
      </w:r>
      <w:r w:rsidRPr="00B24D69">
        <w:rPr>
          <w:rFonts w:ascii="Times New Roman" w:hAnsi="Times New Roman" w:cs="Times New Roman"/>
          <w:sz w:val="24"/>
          <w:szCs w:val="24"/>
        </w:rPr>
        <w:t xml:space="preserve">%.  Представление зрителю музейных предметов  до этого года проводится в трех формах: представление в постоянной экспозиции,   временных экспозициях (стационарных, выездных, передвижных  выставках),  демонстрации на мероприятиях. В этом году в связи с пандемией </w:t>
      </w:r>
      <w:proofErr w:type="spellStart"/>
      <w:r w:rsidRPr="00B24D69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B24D69">
        <w:rPr>
          <w:rFonts w:ascii="Times New Roman" w:hAnsi="Times New Roman" w:cs="Times New Roman"/>
          <w:sz w:val="24"/>
          <w:szCs w:val="24"/>
        </w:rPr>
        <w:t xml:space="preserve"> и ограничением деятельности  проведена работа в </w:t>
      </w:r>
      <w:proofErr w:type="spellStart"/>
      <w:r w:rsidRPr="00B24D69">
        <w:rPr>
          <w:rFonts w:ascii="Times New Roman" w:hAnsi="Times New Roman" w:cs="Times New Roman"/>
          <w:sz w:val="24"/>
          <w:szCs w:val="24"/>
        </w:rPr>
        <w:t>онлайн-формате</w:t>
      </w:r>
      <w:proofErr w:type="spellEnd"/>
      <w:r w:rsidRPr="00B24D69">
        <w:rPr>
          <w:rFonts w:ascii="Times New Roman" w:hAnsi="Times New Roman" w:cs="Times New Roman"/>
          <w:sz w:val="24"/>
          <w:szCs w:val="24"/>
        </w:rPr>
        <w:t xml:space="preserve"> в виде публикации сведений о фондах, экспозиций на странице в социальных сетях. </w:t>
      </w:r>
    </w:p>
    <w:p w:rsidR="00634DB9" w:rsidRPr="00B24D6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4DB9" w:rsidRPr="00B24D69" w:rsidRDefault="00634DB9" w:rsidP="00634DB9">
      <w:pPr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b/>
          <w:sz w:val="24"/>
          <w:szCs w:val="24"/>
        </w:rPr>
        <w:t>Показатель № 7</w:t>
      </w:r>
      <w:r w:rsidRPr="00B24D69">
        <w:rPr>
          <w:rFonts w:ascii="Times New Roman" w:hAnsi="Times New Roman" w:cs="Times New Roman"/>
          <w:sz w:val="24"/>
          <w:szCs w:val="24"/>
        </w:rPr>
        <w:t xml:space="preserve">  Увеличение  доли посещаемости  музейного  учреждения</w:t>
      </w:r>
    </w:p>
    <w:p w:rsidR="00634DB9" w:rsidRPr="00B24D69" w:rsidRDefault="00634DB9" w:rsidP="00634DB9">
      <w:pPr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sz w:val="24"/>
          <w:szCs w:val="24"/>
        </w:rPr>
        <w:t>Общее число посетителей музейных учреждений МО «</w:t>
      </w:r>
      <w:proofErr w:type="spellStart"/>
      <w:r w:rsidRPr="00B24D6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063FD6" w:rsidRPr="00B24D69">
        <w:rPr>
          <w:rFonts w:ascii="Times New Roman" w:hAnsi="Times New Roman" w:cs="Times New Roman"/>
          <w:sz w:val="24"/>
          <w:szCs w:val="24"/>
        </w:rPr>
        <w:t xml:space="preserve"> район»  составило 5471 человек</w:t>
      </w:r>
      <w:r w:rsidRPr="00B24D69">
        <w:rPr>
          <w:rFonts w:ascii="Times New Roman" w:hAnsi="Times New Roman" w:cs="Times New Roman"/>
          <w:sz w:val="24"/>
          <w:szCs w:val="24"/>
        </w:rPr>
        <w:t>.  Плановый показ</w:t>
      </w:r>
      <w:r w:rsidR="00063FD6" w:rsidRPr="00B24D69">
        <w:rPr>
          <w:rFonts w:ascii="Times New Roman" w:hAnsi="Times New Roman" w:cs="Times New Roman"/>
          <w:sz w:val="24"/>
          <w:szCs w:val="24"/>
        </w:rPr>
        <w:t>атель – 0,38, фактический – 0,28</w:t>
      </w:r>
      <w:r w:rsidRPr="00B24D69">
        <w:rPr>
          <w:rFonts w:ascii="Times New Roman" w:hAnsi="Times New Roman" w:cs="Times New Roman"/>
          <w:sz w:val="24"/>
          <w:szCs w:val="24"/>
        </w:rPr>
        <w:t xml:space="preserve">. Плановый  показатель очень высокий для имеющегося штата с учетом отраслевых норм труда. Также сокращение произошло и в связи с длительным этапом введенных ограничений в связи с распространением </w:t>
      </w:r>
      <w:proofErr w:type="spellStart"/>
      <w:r w:rsidRPr="00B24D6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B24D69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634DB9" w:rsidRPr="00B24D69" w:rsidRDefault="00634DB9" w:rsidP="00634DB9">
      <w:pPr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b/>
          <w:sz w:val="24"/>
          <w:szCs w:val="24"/>
        </w:rPr>
        <w:t>Показатель № 8</w:t>
      </w:r>
      <w:r w:rsidRPr="00B24D69">
        <w:rPr>
          <w:rFonts w:ascii="Times New Roman" w:hAnsi="Times New Roman" w:cs="Times New Roman"/>
          <w:sz w:val="24"/>
          <w:szCs w:val="24"/>
        </w:rPr>
        <w:t xml:space="preserve">  Увеличение доли музеев, имеющих сайт в информационной  сети «Интернет» </w:t>
      </w:r>
    </w:p>
    <w:p w:rsidR="00634DB9" w:rsidRPr="00B24D69" w:rsidRDefault="00634DB9" w:rsidP="00634DB9">
      <w:pPr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sz w:val="24"/>
          <w:szCs w:val="24"/>
        </w:rPr>
        <w:t>Показатель реализуется при поддержке республиканской программы. В 2017  году финансированием  республиканской программы   прекращено, поэтому показатель не выполнен. В настоящее время создана группа «</w:t>
      </w:r>
      <w:proofErr w:type="spellStart"/>
      <w:r w:rsidRPr="00B24D6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B24D69">
        <w:rPr>
          <w:rFonts w:ascii="Times New Roman" w:hAnsi="Times New Roman" w:cs="Times New Roman"/>
          <w:sz w:val="24"/>
          <w:szCs w:val="24"/>
        </w:rPr>
        <w:t xml:space="preserve"> районный музей имени  О.А. Поскребышева» в социальной сети «В контакте». Число просмотров   составило более 280 тыс. человек.</w:t>
      </w: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b/>
          <w:sz w:val="24"/>
          <w:szCs w:val="24"/>
        </w:rPr>
        <w:lastRenderedPageBreak/>
        <w:t>Показатель № 9</w:t>
      </w:r>
      <w:r w:rsidRPr="00B24D69">
        <w:rPr>
          <w:rFonts w:ascii="Times New Roman" w:hAnsi="Times New Roman" w:cs="Times New Roman"/>
          <w:sz w:val="24"/>
          <w:szCs w:val="24"/>
        </w:rPr>
        <w:t xml:space="preserve">  Увеличение объёма передвижного фонда музея для экспонирования произведений культуры и искусства </w:t>
      </w: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sz w:val="24"/>
          <w:szCs w:val="24"/>
        </w:rPr>
        <w:t xml:space="preserve"> Запланированный объем передвижного фонда   составляет 277 ед., фактически  он составил 303 ед.   в отчетном году работала новая передвижная выставка фоторабот В.Т. Максимова  «Вдали от больших городов» по жизни и творчеству Олега Поскребышева.</w:t>
      </w: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34DB9" w:rsidRPr="00B24D69" w:rsidRDefault="00634DB9" w:rsidP="00634DB9">
      <w:pPr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b/>
          <w:sz w:val="24"/>
          <w:szCs w:val="24"/>
        </w:rPr>
        <w:t>Показатель № 10</w:t>
      </w:r>
      <w:r w:rsidRPr="00B24D69">
        <w:rPr>
          <w:rFonts w:ascii="Times New Roman" w:hAnsi="Times New Roman" w:cs="Times New Roman"/>
          <w:sz w:val="24"/>
          <w:szCs w:val="24"/>
        </w:rPr>
        <w:t xml:space="preserve">  Увеличение количества виртуальных музеев, созданных при поддержке бюджета Удмуртской Республики  </w:t>
      </w: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sz w:val="24"/>
          <w:szCs w:val="24"/>
        </w:rPr>
        <w:t xml:space="preserve">Показатель реализуется при поддержке республиканской программы. В 2017  году финансированием  республиканской программы   прекращено, поэтому показатель не выполнен. </w:t>
      </w: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b/>
          <w:sz w:val="24"/>
          <w:szCs w:val="24"/>
        </w:rPr>
        <w:t>Показатель № 11</w:t>
      </w:r>
      <w:r w:rsidRPr="00B24D69">
        <w:rPr>
          <w:rFonts w:ascii="Times New Roman" w:hAnsi="Times New Roman" w:cs="Times New Roman"/>
          <w:sz w:val="24"/>
          <w:szCs w:val="24"/>
        </w:rPr>
        <w:t xml:space="preserve">  Увеличение количества выставочных проектов по отношению к 2012 году </w:t>
      </w: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sz w:val="24"/>
          <w:szCs w:val="24"/>
        </w:rPr>
        <w:t>В 2020 году   было  запланировано  увеличение количества выставочных проектов  на  20% по отношению к 2012 году (18 выстав</w:t>
      </w:r>
      <w:r w:rsidR="00482E57" w:rsidRPr="00B24D69">
        <w:rPr>
          <w:rFonts w:ascii="Times New Roman" w:hAnsi="Times New Roman" w:cs="Times New Roman"/>
          <w:sz w:val="24"/>
          <w:szCs w:val="24"/>
        </w:rPr>
        <w:t xml:space="preserve">ок);  фактически организовано 18 выставок. </w:t>
      </w:r>
    </w:p>
    <w:p w:rsidR="00634DB9" w:rsidRPr="00B24D69" w:rsidRDefault="00634DB9" w:rsidP="00634DB9">
      <w:pPr>
        <w:rPr>
          <w:rFonts w:ascii="Times New Roman" w:hAnsi="Times New Roman" w:cs="Times New Roman"/>
          <w:sz w:val="24"/>
          <w:szCs w:val="24"/>
        </w:rPr>
      </w:pP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b/>
          <w:sz w:val="24"/>
          <w:szCs w:val="24"/>
        </w:rPr>
        <w:t xml:space="preserve">Показатель № 12 </w:t>
      </w:r>
      <w:r w:rsidRPr="00B24D69">
        <w:rPr>
          <w:rFonts w:ascii="Times New Roman" w:hAnsi="Times New Roman" w:cs="Times New Roman"/>
          <w:sz w:val="24"/>
          <w:szCs w:val="24"/>
        </w:rPr>
        <w:t>Количество экскурсий,  мероприятий.</w:t>
      </w:r>
    </w:p>
    <w:p w:rsidR="00634DB9" w:rsidRPr="00B24D6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34DB9" w:rsidRDefault="00634DB9" w:rsidP="00634DB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24D69">
        <w:rPr>
          <w:rFonts w:ascii="Times New Roman" w:hAnsi="Times New Roman" w:cs="Times New Roman"/>
          <w:sz w:val="24"/>
          <w:szCs w:val="24"/>
        </w:rPr>
        <w:t xml:space="preserve">Плановый показатель  2020 года  - 316 ед.; фактически  проведено </w:t>
      </w:r>
      <w:r w:rsidR="0071425D" w:rsidRPr="00B24D69">
        <w:rPr>
          <w:rFonts w:ascii="Times New Roman" w:hAnsi="Times New Roman" w:cs="Times New Roman"/>
          <w:sz w:val="24"/>
          <w:szCs w:val="24"/>
        </w:rPr>
        <w:t xml:space="preserve"> 155 экскурсий  и   14 мероприятия</w:t>
      </w:r>
      <w:r w:rsidRPr="00B24D69">
        <w:rPr>
          <w:rFonts w:ascii="Times New Roman" w:hAnsi="Times New Roman" w:cs="Times New Roman"/>
          <w:sz w:val="24"/>
          <w:szCs w:val="24"/>
        </w:rPr>
        <w:t xml:space="preserve">.  </w:t>
      </w:r>
      <w:r w:rsidR="0071425D" w:rsidRPr="00B24D69">
        <w:rPr>
          <w:rFonts w:ascii="Times New Roman" w:hAnsi="Times New Roman" w:cs="Times New Roman"/>
          <w:sz w:val="24"/>
          <w:szCs w:val="24"/>
        </w:rPr>
        <w:t xml:space="preserve"> Снижение показателя связано с текущей неблагоприятной эпидемиологической  ситуацией.</w:t>
      </w:r>
    </w:p>
    <w:p w:rsidR="00634DB9" w:rsidRDefault="00634DB9" w:rsidP="00634DB9">
      <w:pPr>
        <w:rPr>
          <w:rFonts w:ascii="Times New Roman" w:hAnsi="Times New Roman" w:cs="Times New Roman"/>
          <w:sz w:val="24"/>
          <w:szCs w:val="24"/>
        </w:rPr>
      </w:pPr>
    </w:p>
    <w:p w:rsidR="00634DB9" w:rsidRDefault="00634DB9" w:rsidP="00634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реализация  подпрограммы  проведены следующие мероприятия.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Основное мероприятие « Организация доступа  к музейным фондам».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Было запланировано ежегодное привлечение в музей не ме</w:t>
      </w:r>
      <w:r w:rsidR="0071425D">
        <w:rPr>
          <w:rFonts w:ascii="Times New Roman" w:eastAsia="Times New Roman" w:hAnsi="Times New Roman" w:cs="Times New Roman"/>
          <w:sz w:val="24"/>
          <w:szCs w:val="24"/>
        </w:rPr>
        <w:t xml:space="preserve">нее 7000 посетителей. В отчетном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периоде  общее количество посетителей музейных у</w:t>
      </w:r>
      <w:r w:rsidR="00482E57">
        <w:rPr>
          <w:rFonts w:ascii="Times New Roman" w:eastAsia="Times New Roman" w:hAnsi="Times New Roman" w:cs="Times New Roman"/>
          <w:sz w:val="24"/>
          <w:szCs w:val="24"/>
        </w:rPr>
        <w:t>чреждений района составило 5471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человека, включая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внестационарное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обслуживание.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«Публичный показ музейных предметов, музейных коллекций»</w:t>
      </w:r>
      <w:r>
        <w:rPr>
          <w:rFonts w:ascii="Times New Roman" w:eastAsia="Times New Roman" w:hAnsi="Times New Roman" w:cs="Times New Roman"/>
          <w:b/>
          <w:sz w:val="17"/>
          <w:szCs w:val="17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>Была запланирована организация 5 передвижных выставок до 202</w:t>
      </w:r>
      <w:r w:rsidR="00482E57">
        <w:rPr>
          <w:rFonts w:ascii="Times New Roman" w:eastAsia="Times New Roman" w:hAnsi="Times New Roman" w:cs="Times New Roman"/>
          <w:sz w:val="24"/>
          <w:szCs w:val="24"/>
        </w:rPr>
        <w:t xml:space="preserve">0 года.  В отчетном периоде </w:t>
      </w:r>
      <w:r w:rsidR="00B82FE6">
        <w:rPr>
          <w:rFonts w:ascii="Times New Roman" w:eastAsia="Times New Roman" w:hAnsi="Times New Roman" w:cs="Times New Roman"/>
          <w:sz w:val="24"/>
          <w:szCs w:val="24"/>
        </w:rPr>
        <w:t xml:space="preserve"> работали 3  передвижные выставки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(«Афганские уроки мужества»</w:t>
      </w:r>
      <w:r w:rsidR="00B82FE6">
        <w:rPr>
          <w:rFonts w:ascii="Times New Roman" w:eastAsia="Times New Roman" w:hAnsi="Times New Roman" w:cs="Times New Roman"/>
          <w:sz w:val="24"/>
          <w:szCs w:val="24"/>
        </w:rPr>
        <w:t>, «Вдали от больших городов», «Забвенью не подлежит). 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демонстрировалась в  мун</w:t>
      </w:r>
      <w:r w:rsidR="00B82FE6">
        <w:rPr>
          <w:rFonts w:ascii="Times New Roman" w:eastAsia="Times New Roman" w:hAnsi="Times New Roman" w:cs="Times New Roman"/>
          <w:sz w:val="24"/>
          <w:szCs w:val="24"/>
        </w:rPr>
        <w:t xml:space="preserve">иципальных образованиях </w:t>
      </w:r>
      <w:proofErr w:type="spellStart"/>
      <w:r w:rsidR="00B82FE6">
        <w:rPr>
          <w:rFonts w:ascii="Times New Roman" w:eastAsia="Times New Roman" w:hAnsi="Times New Roman" w:cs="Times New Roman"/>
          <w:sz w:val="24"/>
          <w:szCs w:val="24"/>
        </w:rPr>
        <w:t>Кезского</w:t>
      </w:r>
      <w:proofErr w:type="spellEnd"/>
      <w:r w:rsidR="00B82FE6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B82FE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1425D">
        <w:rPr>
          <w:rFonts w:ascii="Times New Roman" w:eastAsia="Times New Roman" w:hAnsi="Times New Roman" w:cs="Times New Roman"/>
          <w:sz w:val="24"/>
          <w:szCs w:val="24"/>
        </w:rPr>
        <w:t xml:space="preserve">Выставка «Кулига: в </w:t>
      </w:r>
      <w:r w:rsidR="00501C73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1425D">
        <w:rPr>
          <w:rFonts w:ascii="Times New Roman" w:eastAsia="Times New Roman" w:hAnsi="Times New Roman" w:cs="Times New Roman"/>
          <w:sz w:val="24"/>
          <w:szCs w:val="24"/>
        </w:rPr>
        <w:t>раю непуганых староверов» в отчетном году не экспонировалась. В разработке находится выставка «</w:t>
      </w:r>
      <w:proofErr w:type="spellStart"/>
      <w:r w:rsidR="0071425D">
        <w:rPr>
          <w:rFonts w:ascii="Times New Roman" w:eastAsia="Times New Roman" w:hAnsi="Times New Roman" w:cs="Times New Roman"/>
          <w:sz w:val="24"/>
          <w:szCs w:val="24"/>
        </w:rPr>
        <w:t>Камжо</w:t>
      </w:r>
      <w:proofErr w:type="spellEnd"/>
      <w:r w:rsidR="00714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1425D">
        <w:rPr>
          <w:rFonts w:ascii="Times New Roman" w:eastAsia="Times New Roman" w:hAnsi="Times New Roman" w:cs="Times New Roman"/>
          <w:sz w:val="24"/>
          <w:szCs w:val="24"/>
        </w:rPr>
        <w:t>Арт</w:t>
      </w:r>
      <w:proofErr w:type="spellEnd"/>
      <w:proofErr w:type="gramEnd"/>
      <w:r w:rsidR="0071425D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="00B82FE6">
        <w:rPr>
          <w:rFonts w:ascii="Times New Roman" w:eastAsia="Times New Roman" w:hAnsi="Times New Roman" w:cs="Times New Roman"/>
          <w:sz w:val="24"/>
          <w:szCs w:val="24"/>
        </w:rPr>
        <w:t xml:space="preserve">Фактически создано 18 выставок, в том числе и </w:t>
      </w:r>
      <w:proofErr w:type="gramStart"/>
      <w:r w:rsidR="00B82FE6">
        <w:rPr>
          <w:rFonts w:ascii="Times New Roman" w:eastAsia="Times New Roman" w:hAnsi="Times New Roman" w:cs="Times New Roman"/>
          <w:sz w:val="24"/>
          <w:szCs w:val="24"/>
        </w:rPr>
        <w:t>виртуальные</w:t>
      </w:r>
      <w:proofErr w:type="gramEnd"/>
      <w:r w:rsidR="00B82FE6">
        <w:rPr>
          <w:rFonts w:ascii="Times New Roman" w:eastAsia="Times New Roman" w:hAnsi="Times New Roman" w:cs="Times New Roman"/>
          <w:sz w:val="24"/>
          <w:szCs w:val="24"/>
        </w:rPr>
        <w:t>, представленные в социальных сетях.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«Экскурсионное обслуживание». </w:t>
      </w:r>
      <w:r>
        <w:rPr>
          <w:rFonts w:ascii="Times New Roman" w:eastAsia="Times New Roman" w:hAnsi="Times New Roman" w:cs="Times New Roman"/>
          <w:sz w:val="24"/>
          <w:szCs w:val="24"/>
        </w:rPr>
        <w:t>Было запланировано проведение 316 экскур</w:t>
      </w:r>
      <w:r w:rsidR="00B82FE6">
        <w:rPr>
          <w:rFonts w:ascii="Times New Roman" w:eastAsia="Times New Roman" w:hAnsi="Times New Roman" w:cs="Times New Roman"/>
          <w:sz w:val="24"/>
          <w:szCs w:val="24"/>
        </w:rPr>
        <w:t>сий. Фактически  проведено  155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групповых и индивидуальных экскурсий.  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Выполнение муниципальной работы по формированию, учету, изучению, обеспечению физического  сохранения и безопасности музейных предметов,  музейных коллекций».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фонд должен составить не менее 2500 предметов, фактически он составляет 3032 единицы хранения.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июне 2017 года  после 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выявления биологической зараженности  помещения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фондохранилища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экспонаты были переведены в экспозиционно-выставочный зал, где частично находятся в настоящее время. В связи с этим не функционирует этнографическая часть  постоянной экспозиции.  После установки кондиционера, для проведения ремонта часть экспозиционно-выставочного зала была разгружена и фонды «Документы», «Фотографии и негативы», «Оружие»,  коллекция текстиля  фонда «Предметы прикладного искусства, быта и этнографии»  были перемещены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фондохранилище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  Микроклимат   не  соответствует   требованиям. В помещении высокая температура.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Хранение и систематизация музейных коллекций и музейных предметов».  </w:t>
      </w:r>
      <w:r w:rsidR="00B82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 01.01. 2021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основной фонд  составляет 3032 единицы хранения.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Выявление и собирание предметов музейного значения, постановка на государственный учёт, регистрация в главной инвентарной книге».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Комплектование фондов осуществляется за счет дарения физическими лицами  на безвозмездной основе. Проведена 1 экспертная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фондово-закупочная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комиссия. На постоянное хранение принято 140 предметов по теме «Участники Великой Отечественной войны».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Оцифровка музейных предметов».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Проведена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фотофиксация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140 музейных предметов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 музейных учреждениях  осуществляется оцифровка в  первую очередь  плоскостных (письменных документальных) источников, т.к. эти музейные экспонаты более подвержены физическому старению (выгоранию, выцветанию, разрушению бумажной основы, истиранию, обветшанию).   В  учреждении  отсутствуют цифровые фотоаппараты 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фотофиксации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вещевых и изобразительных  источников, сканер для  оцифровки крупных и прошитых  документальных источников.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Проведение переучёта музейного собрания».  </w:t>
      </w:r>
      <w:r>
        <w:rPr>
          <w:rFonts w:ascii="Times New Roman" w:eastAsia="Times New Roman" w:hAnsi="Times New Roman" w:cs="Times New Roman"/>
          <w:sz w:val="24"/>
          <w:szCs w:val="24"/>
        </w:rPr>
        <w:t>Согласно п.124 Инструкции по учет и хранению музейных ценностей (утверждено Приказом МК РФ от 17 июля 1985 года №290)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сверка фондов более 3000 ед. хранения осуществляется в течение 2-х лет. В отчетный период   </w:t>
      </w:r>
      <w:r w:rsidRPr="00117AB1">
        <w:rPr>
          <w:rFonts w:ascii="Times New Roman" w:eastAsia="Times New Roman" w:hAnsi="Times New Roman" w:cs="Times New Roman"/>
          <w:sz w:val="24"/>
          <w:szCs w:val="24"/>
        </w:rPr>
        <w:t>проведена частично сверка фондов "Документы", "Фотографии и негативы"</w:t>
      </w:r>
      <w:r>
        <w:rPr>
          <w:rFonts w:ascii="Times New Roman" w:eastAsia="Times New Roman" w:hAnsi="Times New Roman" w:cs="Times New Roman"/>
          <w:sz w:val="24"/>
          <w:szCs w:val="24"/>
        </w:rPr>
        <w:t>.  В</w:t>
      </w:r>
      <w:r w:rsidRPr="00117AB1">
        <w:rPr>
          <w:rFonts w:ascii="Times New Roman" w:eastAsia="Times New Roman" w:hAnsi="Times New Roman" w:cs="Times New Roman"/>
          <w:sz w:val="24"/>
          <w:szCs w:val="24"/>
        </w:rPr>
        <w:t xml:space="preserve"> связи с ограничением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и переводом сотрудников на удаленную работу </w:t>
      </w:r>
      <w:r w:rsidRPr="00117AB1">
        <w:rPr>
          <w:rFonts w:ascii="Times New Roman" w:eastAsia="Times New Roman" w:hAnsi="Times New Roman" w:cs="Times New Roman"/>
          <w:sz w:val="24"/>
          <w:szCs w:val="24"/>
        </w:rPr>
        <w:t xml:space="preserve">из-за распространения </w:t>
      </w:r>
      <w:proofErr w:type="spellStart"/>
      <w:r w:rsidRPr="00117AB1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Pr="00117AB1">
        <w:rPr>
          <w:rFonts w:ascii="Times New Roman" w:eastAsia="Times New Roman" w:hAnsi="Times New Roman" w:cs="Times New Roman"/>
          <w:sz w:val="24"/>
          <w:szCs w:val="24"/>
        </w:rPr>
        <w:t xml:space="preserve"> инфекции  мероприятие в полной мере  не отработано.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Мероприятие «Инвентаризации музейных предметов».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Инвентаризация музейных предметов не проводилась. 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Мероприятие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Формирование передвижного фонда».  </w:t>
      </w:r>
      <w:r>
        <w:rPr>
          <w:rFonts w:ascii="Times New Roman" w:eastAsia="Times New Roman" w:hAnsi="Times New Roman" w:cs="Times New Roman"/>
          <w:sz w:val="24"/>
          <w:szCs w:val="24"/>
        </w:rPr>
        <w:t>Передвижной фонд составляет 303 ед.</w:t>
      </w:r>
    </w:p>
    <w:p w:rsidR="00634DB9" w:rsidRDefault="00634DB9" w:rsidP="00634DB9">
      <w:pPr>
        <w:rPr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«Организация мероприятий по проведению консервации, реставрации  музейных предметов».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Мероприятие является обязательным для музейной деятельности,  но регламентируется жесткими требованиями.  </w:t>
      </w:r>
      <w:r>
        <w:rPr>
          <w:rFonts w:ascii="Times New Roman" w:hAnsi="Times New Roman" w:cs="Times New Roman"/>
          <w:sz w:val="24"/>
          <w:szCs w:val="24"/>
        </w:rPr>
        <w:t>Необходима реставрация ценных музейных экспонатов: эскиза Кривоногова П.А. «Защитники Брестской крепости», Книги почета Всесоюзной сельскохозяйственной выставки 1940г,  икон.</w:t>
      </w:r>
      <w: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Мероприятие не проводилось, т.к.   консервацию, реставрацию музейных предметов должны проводить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узкоквалифицированные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 имеющие соответствующую лицензию специалисты, состоящие в штате Национального музея УР  и работающие   с муниципальными музеями на платной договорной основе.   Финансирование   в бюджет не заложено.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Мероприятие «Получение разрешения на хранение музейных предметов с драгоценными  металлами».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проводилось. </w:t>
      </w:r>
      <w:r>
        <w:rPr>
          <w:rFonts w:ascii="Times New Roman" w:hAnsi="Times New Roman" w:cs="Times New Roman"/>
          <w:sz w:val="24"/>
          <w:szCs w:val="24"/>
        </w:rPr>
        <w:t>В фонде имеются экспонаты из драгоценных металлов, на хранение которых необходимо получить разрешение  Пробирной палаты  (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Екатеринбург).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Реализацию  мероприятия  необходимо провести поэтапно. Начальный этап: организация  соответствующего места хранения  согласно федеральному законодательству с оборудованием охранной сигнализации.  </w:t>
      </w:r>
      <w:r w:rsidR="0071425D"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Финансирование на  мероприятие не заложено. </w:t>
      </w:r>
    </w:p>
    <w:p w:rsidR="00634DB9" w:rsidRDefault="00634DB9" w:rsidP="00634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«Создание электронных информационных ресурсов». </w:t>
      </w:r>
      <w:r>
        <w:rPr>
          <w:rFonts w:ascii="Times New Roman" w:hAnsi="Times New Roman" w:cs="Times New Roman"/>
          <w:sz w:val="24"/>
          <w:szCs w:val="24"/>
        </w:rPr>
        <w:t>Обрабатывается имеющийся  материал по ветеранам и погибшим в  Великой Отечественной войне,</w:t>
      </w:r>
      <w:r w:rsidRPr="00125FBB">
        <w:rPr>
          <w:rFonts w:ascii="Times New Roman" w:hAnsi="Times New Roman" w:cs="Times New Roman"/>
          <w:sz w:val="24"/>
          <w:szCs w:val="24"/>
        </w:rPr>
        <w:t xml:space="preserve"> оцифрована "Книга </w:t>
      </w:r>
      <w:proofErr w:type="spellStart"/>
      <w:r w:rsidRPr="00125FBB">
        <w:rPr>
          <w:rFonts w:ascii="Times New Roman" w:hAnsi="Times New Roman" w:cs="Times New Roman"/>
          <w:sz w:val="24"/>
          <w:szCs w:val="24"/>
        </w:rPr>
        <w:t>памяти</w:t>
      </w:r>
      <w:proofErr w:type="gramStart"/>
      <w:r w:rsidRPr="00125FBB">
        <w:rPr>
          <w:rFonts w:ascii="Times New Roman" w:hAnsi="Times New Roman" w:cs="Times New Roman"/>
          <w:sz w:val="24"/>
          <w:szCs w:val="24"/>
        </w:rPr>
        <w:t>.т</w:t>
      </w:r>
      <w:proofErr w:type="spellEnd"/>
      <w:proofErr w:type="gramEnd"/>
      <w:r w:rsidRPr="00125FBB">
        <w:rPr>
          <w:rFonts w:ascii="Times New Roman" w:hAnsi="Times New Roman" w:cs="Times New Roman"/>
          <w:sz w:val="24"/>
          <w:szCs w:val="24"/>
        </w:rPr>
        <w:t xml:space="preserve"> 5.", начата работа с информационным ресурсом "</w:t>
      </w:r>
      <w:proofErr w:type="spellStart"/>
      <w:r w:rsidRPr="00125FB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125FBB">
        <w:rPr>
          <w:rFonts w:ascii="Times New Roman" w:hAnsi="Times New Roman" w:cs="Times New Roman"/>
          <w:sz w:val="24"/>
          <w:szCs w:val="24"/>
        </w:rPr>
        <w:t xml:space="preserve"> район.</w:t>
      </w:r>
      <w:r>
        <w:rPr>
          <w:rFonts w:ascii="Times New Roman" w:hAnsi="Times New Roman" w:cs="Times New Roman"/>
          <w:sz w:val="24"/>
          <w:szCs w:val="24"/>
        </w:rPr>
        <w:t xml:space="preserve"> Репрессированные"; в рамках федерального проекта «Место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памяти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>.» заре</w:t>
      </w:r>
      <w:r w:rsidR="0071425D">
        <w:rPr>
          <w:rFonts w:ascii="Times New Roman" w:hAnsi="Times New Roman" w:cs="Times New Roman"/>
          <w:sz w:val="24"/>
          <w:szCs w:val="24"/>
        </w:rPr>
        <w:t>гистрированы на сайте проекта все</w:t>
      </w:r>
      <w:r>
        <w:rPr>
          <w:rFonts w:ascii="Times New Roman" w:hAnsi="Times New Roman" w:cs="Times New Roman"/>
          <w:sz w:val="24"/>
          <w:szCs w:val="24"/>
        </w:rPr>
        <w:t xml:space="preserve"> памятника Великой Отечественной войны, расположенны</w:t>
      </w:r>
      <w:r w:rsidR="0071425D">
        <w:rPr>
          <w:rFonts w:ascii="Times New Roman" w:hAnsi="Times New Roman" w:cs="Times New Roman"/>
          <w:sz w:val="24"/>
          <w:szCs w:val="24"/>
        </w:rPr>
        <w:t xml:space="preserve">е на территории </w:t>
      </w:r>
      <w:proofErr w:type="spellStart"/>
      <w:r w:rsidR="0071425D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71425D">
        <w:rPr>
          <w:rFonts w:ascii="Times New Roman" w:hAnsi="Times New Roman" w:cs="Times New Roman"/>
          <w:sz w:val="24"/>
          <w:szCs w:val="24"/>
        </w:rPr>
        <w:t xml:space="preserve"> района, памятник, посвященные событиям Гражданской войны, локальным боевым действиям.</w:t>
      </w:r>
    </w:p>
    <w:p w:rsidR="00634DB9" w:rsidRDefault="00634DB9" w:rsidP="00634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«Занесение музейных предметов основного фонда в Государственный каталог Российской Федерации».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Госкаталог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занесено 1164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музейных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предмета.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 Разработка комплекса мер по расширению практики обмена выставками между музеями Удмуртской Республики».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течение предыдущих 4-х лет в 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район» уже привозились выставки  музеев из других районов  УР.  В </w:t>
      </w:r>
      <w:r w:rsidRPr="00125FBB">
        <w:rPr>
          <w:rFonts w:ascii="Times New Roman" w:eastAsia="Times New Roman" w:hAnsi="Times New Roman" w:cs="Times New Roman"/>
          <w:sz w:val="24"/>
          <w:szCs w:val="24"/>
        </w:rPr>
        <w:t xml:space="preserve">связи с ограничением из-за распространения </w:t>
      </w:r>
      <w:proofErr w:type="spellStart"/>
      <w:r w:rsidRPr="00125FBB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Pr="00125FBB">
        <w:rPr>
          <w:rFonts w:ascii="Times New Roman" w:eastAsia="Times New Roman" w:hAnsi="Times New Roman" w:cs="Times New Roman"/>
          <w:sz w:val="24"/>
          <w:szCs w:val="24"/>
        </w:rPr>
        <w:t xml:space="preserve"> инфекции  мероприятие в полной мере  не отработано.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Мероприятие «Разработка комплекса мер по работе МБУК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РКМ» в вечернее и ночное время».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25FBB">
        <w:rPr>
          <w:rFonts w:ascii="Times New Roman" w:eastAsia="Times New Roman" w:hAnsi="Times New Roman" w:cs="Times New Roman"/>
          <w:sz w:val="24"/>
          <w:szCs w:val="24"/>
        </w:rPr>
        <w:t xml:space="preserve">ыла организована работа в </w:t>
      </w:r>
      <w:proofErr w:type="spellStart"/>
      <w:proofErr w:type="gramStart"/>
      <w:r w:rsidRPr="00125FBB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spellEnd"/>
      <w:proofErr w:type="gramEnd"/>
      <w:r w:rsidRPr="00125FBB">
        <w:rPr>
          <w:rFonts w:ascii="Times New Roman" w:eastAsia="Times New Roman" w:hAnsi="Times New Roman" w:cs="Times New Roman"/>
          <w:sz w:val="24"/>
          <w:szCs w:val="24"/>
        </w:rPr>
        <w:t xml:space="preserve"> сети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ВК, в связи с чем доступ к музейным услугам </w:t>
      </w:r>
      <w:r w:rsidRPr="00125FBB">
        <w:rPr>
          <w:rFonts w:ascii="Times New Roman" w:eastAsia="Times New Roman" w:hAnsi="Times New Roman" w:cs="Times New Roman"/>
          <w:sz w:val="24"/>
          <w:szCs w:val="24"/>
        </w:rPr>
        <w:t>был круглосуточный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Мероприятие 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Приобретение фондового и экспозиционно-выставочного оборудования».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1425D">
        <w:rPr>
          <w:rFonts w:ascii="Times New Roman" w:eastAsia="Times New Roman" w:hAnsi="Times New Roman" w:cs="Times New Roman"/>
          <w:sz w:val="24"/>
          <w:szCs w:val="24"/>
        </w:rPr>
        <w:t>В рамках проекта «</w:t>
      </w:r>
      <w:proofErr w:type="spellStart"/>
      <w:r w:rsidR="0071425D">
        <w:rPr>
          <w:rFonts w:ascii="Times New Roman" w:eastAsia="Times New Roman" w:hAnsi="Times New Roman" w:cs="Times New Roman"/>
          <w:sz w:val="24"/>
          <w:szCs w:val="24"/>
        </w:rPr>
        <w:t>Шулдыр</w:t>
      </w:r>
      <w:proofErr w:type="spellEnd"/>
      <w:r w:rsidR="00714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425D">
        <w:rPr>
          <w:rFonts w:ascii="Times New Roman" w:eastAsia="Times New Roman" w:hAnsi="Times New Roman" w:cs="Times New Roman"/>
          <w:sz w:val="24"/>
          <w:szCs w:val="24"/>
        </w:rPr>
        <w:t>шулан</w:t>
      </w:r>
      <w:proofErr w:type="spellEnd"/>
      <w:r w:rsidR="0071425D">
        <w:rPr>
          <w:rFonts w:ascii="Times New Roman" w:eastAsia="Times New Roman" w:hAnsi="Times New Roman" w:cs="Times New Roman"/>
          <w:sz w:val="24"/>
          <w:szCs w:val="24"/>
        </w:rPr>
        <w:t xml:space="preserve"> дыр» для музея изготовлены 3 горизонтальные витрины.  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Мероприятие 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Создание официального сайта МБУК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РКМ"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Мероприятие  было  запланировано к реализации в  2017 году в рамках региональной программы, но финансирование республиканской программы прекращено.  Мероприятие  </w:t>
      </w:r>
      <w:r w:rsidR="00C442D4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sz w:val="24"/>
          <w:szCs w:val="24"/>
        </w:rPr>
        <w:t>реализовано</w:t>
      </w:r>
      <w:r w:rsidR="00C442D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Основное  мероприятие 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Проведение мероприятий по обеспечению безопасности».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реализуется ввиду отсутствия финансирования.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Установка и техническое обслуживание охранной сигнализации в головном музее и в филиале музея». </w:t>
      </w:r>
      <w:r>
        <w:rPr>
          <w:rFonts w:ascii="Times New Roman" w:eastAsia="Times New Roman" w:hAnsi="Times New Roman" w:cs="Times New Roman"/>
          <w:sz w:val="24"/>
          <w:szCs w:val="24"/>
        </w:rPr>
        <w:t>Не реализуется ввиду отсутствия финансирования.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Установка и техническое обслуживание системы видеонаблюдения охранной сигнализации в головном музее и в филиале музея». </w:t>
      </w:r>
      <w:r>
        <w:rPr>
          <w:rFonts w:ascii="Times New Roman" w:eastAsia="Times New Roman" w:hAnsi="Times New Roman" w:cs="Times New Roman"/>
          <w:sz w:val="24"/>
          <w:szCs w:val="24"/>
        </w:rPr>
        <w:t>Не реализуется ввиду отсутствия финансирования.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Основное мероприятие « Организация  мероприятий  в сфере культуры». </w:t>
      </w:r>
      <w:r w:rsidR="0071425D">
        <w:rPr>
          <w:rFonts w:ascii="Times New Roman" w:eastAsia="Times New Roman" w:hAnsi="Times New Roman" w:cs="Times New Roman"/>
          <w:sz w:val="24"/>
          <w:szCs w:val="24"/>
        </w:rPr>
        <w:t>Организовано  и проведено   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культурно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массовых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мероприятия на базе  учреждения.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Головной музей принимает активное участие в акциях, организованных другими  учреждениями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Кезского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«Проведение районных, республиканских, межрегиональных праздников, фестивалей, торжеств по поводу юбилейных дат на базе музейных учреждений района».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Проведено </w:t>
      </w:r>
      <w:r w:rsidR="00136988">
        <w:rPr>
          <w:rFonts w:ascii="Times New Roman" w:eastAsia="Times New Roman" w:hAnsi="Times New Roman" w:cs="Times New Roman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«Проведение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Поскребышевских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чтений».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Мероприятие  проводилось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онлайн-формате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в  связи с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инфекцией и ограничением в  части проведения  массовых мероприятий.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«Проведение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Верещагинских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чтений».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6988">
        <w:rPr>
          <w:rFonts w:ascii="Times New Roman" w:eastAsia="Times New Roman" w:hAnsi="Times New Roman" w:cs="Times New Roman"/>
          <w:sz w:val="24"/>
          <w:szCs w:val="24"/>
        </w:rPr>
        <w:t xml:space="preserve">Мероприятие  проводилось в </w:t>
      </w:r>
      <w:proofErr w:type="spellStart"/>
      <w:r w:rsidR="00136988">
        <w:rPr>
          <w:rFonts w:ascii="Times New Roman" w:eastAsia="Times New Roman" w:hAnsi="Times New Roman" w:cs="Times New Roman"/>
          <w:sz w:val="24"/>
          <w:szCs w:val="24"/>
        </w:rPr>
        <w:t>онлайн-формате</w:t>
      </w:r>
      <w:proofErr w:type="spellEnd"/>
      <w:r w:rsidR="00136988">
        <w:rPr>
          <w:rFonts w:ascii="Times New Roman" w:eastAsia="Times New Roman" w:hAnsi="Times New Roman" w:cs="Times New Roman"/>
          <w:sz w:val="24"/>
          <w:szCs w:val="24"/>
        </w:rPr>
        <w:t xml:space="preserve">  в  связи с  </w:t>
      </w:r>
      <w:proofErr w:type="spellStart"/>
      <w:r w:rsidR="00136988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="00136988">
        <w:rPr>
          <w:rFonts w:ascii="Times New Roman" w:eastAsia="Times New Roman" w:hAnsi="Times New Roman" w:cs="Times New Roman"/>
          <w:sz w:val="24"/>
          <w:szCs w:val="24"/>
        </w:rPr>
        <w:t xml:space="preserve"> инфекцией и ограничением в  части проведения  массовых мероприятий.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 Участие во Всероссийских культурно-образовательных акциях Ночь в музее, Ночь искусств, День в музее для российских кадет».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6988">
        <w:rPr>
          <w:rFonts w:ascii="Times New Roman" w:eastAsia="Times New Roman" w:hAnsi="Times New Roman" w:cs="Times New Roman"/>
          <w:sz w:val="24"/>
          <w:szCs w:val="24"/>
        </w:rPr>
        <w:t xml:space="preserve">Мероприятие реализовано в </w:t>
      </w:r>
      <w:proofErr w:type="spellStart"/>
      <w:r w:rsidR="00136988">
        <w:rPr>
          <w:rFonts w:ascii="Times New Roman" w:eastAsia="Times New Roman" w:hAnsi="Times New Roman" w:cs="Times New Roman"/>
          <w:sz w:val="24"/>
          <w:szCs w:val="24"/>
        </w:rPr>
        <w:t>онайн</w:t>
      </w:r>
      <w:proofErr w:type="spellEnd"/>
      <w:r w:rsidR="0013698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136988">
        <w:rPr>
          <w:rFonts w:ascii="Times New Roman" w:eastAsia="Times New Roman" w:hAnsi="Times New Roman" w:cs="Times New Roman"/>
          <w:sz w:val="24"/>
          <w:szCs w:val="24"/>
        </w:rPr>
        <w:t>оффлайн</w:t>
      </w:r>
      <w:proofErr w:type="spellEnd"/>
      <w:r w:rsidR="00136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6988">
        <w:rPr>
          <w:rFonts w:ascii="Times New Roman" w:eastAsia="Times New Roman" w:hAnsi="Times New Roman" w:cs="Times New Roman"/>
          <w:sz w:val="24"/>
          <w:szCs w:val="24"/>
        </w:rPr>
        <w:t>фрматах</w:t>
      </w:r>
      <w:proofErr w:type="spellEnd"/>
      <w:r w:rsidR="001369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</w:rPr>
      </w:pP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Основное  мероприятие 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Улучшение материально-технической базы».  </w:t>
      </w:r>
      <w:r w:rsidR="001369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Мероприятия реализуются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счет заработанных средств. 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Мероприятие «Оснащений учреждений культуры оргтехникой, видео - и другой технической аппаратурой  с коммутацией».  </w:t>
      </w:r>
      <w:r w:rsidR="001369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 персональный компьютер в филиал </w:t>
      </w:r>
      <w:proofErr w:type="spellStart"/>
      <w:r w:rsidR="00136988">
        <w:rPr>
          <w:rFonts w:ascii="Times New Roman" w:eastAsia="Times New Roman" w:hAnsi="Times New Roman" w:cs="Times New Roman"/>
          <w:color w:val="000000"/>
          <w:sz w:val="24"/>
          <w:szCs w:val="24"/>
        </w:rPr>
        <w:t>Кулигинский</w:t>
      </w:r>
      <w:proofErr w:type="spellEnd"/>
      <w:r w:rsidR="001369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краеведческий музей «Истоки»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4DB9" w:rsidRDefault="00634DB9" w:rsidP="00634DB9">
      <w:p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Основное мероприятие «Текущий и капитальный  ремонт учреждений культуры».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4DB9" w:rsidRDefault="00634DB9" w:rsidP="00634DB9">
      <w:p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 «Организация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фондохранилища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музея».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Мероприятие не проводилось, так как в помещение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фондохранилища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был переведен  персонал в связи с ремонтом в основном помещении.</w:t>
      </w:r>
      <w:r w:rsidR="00136988">
        <w:rPr>
          <w:rFonts w:ascii="Times New Roman" w:eastAsia="Times New Roman" w:hAnsi="Times New Roman" w:cs="Times New Roman"/>
          <w:sz w:val="24"/>
          <w:szCs w:val="24"/>
        </w:rPr>
        <w:t xml:space="preserve"> Заработанные средства были  полностью использованы для проведения ремонта в головном  музее и филиале. В связи с этим данное мероприятие не выполнено.</w:t>
      </w:r>
    </w:p>
    <w:p w:rsidR="00634DB9" w:rsidRPr="00501C73" w:rsidRDefault="00634DB9" w:rsidP="00634DB9">
      <w:pPr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Текущий и капитальный  ремонт объектов учреждений культуры»</w:t>
      </w:r>
      <w:r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920C5D">
        <w:rPr>
          <w:rFonts w:ascii="Times New Roman" w:eastAsia="Times New Roman" w:hAnsi="Times New Roman" w:cs="Times New Roman"/>
          <w:sz w:val="24"/>
          <w:szCs w:val="24"/>
        </w:rPr>
        <w:t>роведена  подготовка и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краска стен, потолка  в помещении  площадью </w:t>
      </w:r>
      <w:r w:rsidRPr="00920C5D">
        <w:rPr>
          <w:rFonts w:ascii="Times New Roman" w:eastAsia="Times New Roman" w:hAnsi="Times New Roman" w:cs="Times New Roman"/>
          <w:sz w:val="24"/>
          <w:szCs w:val="24"/>
        </w:rPr>
        <w:t>43 кв.м., укладка линолеума на площади в 19 кв.м.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0C5D">
        <w:rPr>
          <w:rFonts w:ascii="Times New Roman" w:eastAsia="Times New Roman" w:hAnsi="Times New Roman" w:cs="Times New Roman"/>
          <w:sz w:val="24"/>
          <w:szCs w:val="24"/>
        </w:rPr>
        <w:t xml:space="preserve"> Финансирование косметического ремонта осуществляется за счет средств от предпринимательской деятельности.</w:t>
      </w:r>
      <w:r w:rsidR="00136988">
        <w:rPr>
          <w:rFonts w:ascii="Times New Roman" w:eastAsia="Times New Roman" w:hAnsi="Times New Roman" w:cs="Times New Roman"/>
          <w:sz w:val="24"/>
          <w:szCs w:val="24"/>
        </w:rPr>
        <w:t xml:space="preserve">  В рамках  нацпроекта проведен ремонт помещения филиала в селе Кулига, дополнительно на собственные средства  выполнены работы по модернизации освещения. </w:t>
      </w:r>
    </w:p>
    <w:p w:rsidR="00634DB9" w:rsidRDefault="00634DB9" w:rsidP="00634DB9">
      <w:pPr>
        <w:rPr>
          <w:rFonts w:ascii="Times New Roman" w:hAnsi="Times New Roman" w:cs="Times New Roman"/>
          <w:sz w:val="24"/>
          <w:szCs w:val="24"/>
        </w:rPr>
      </w:pPr>
    </w:p>
    <w:p w:rsidR="00634DB9" w:rsidRDefault="00634DB9" w:rsidP="00634DB9"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Н.В. Селиверстова     </w:t>
      </w:r>
      <w:r>
        <w:t xml:space="preserve">      </w:t>
      </w:r>
    </w:p>
    <w:p w:rsidR="00634DB9" w:rsidRDefault="00634DB9" w:rsidP="00634DB9"/>
    <w:p w:rsidR="00501C73" w:rsidRDefault="00501C73" w:rsidP="00634DB9"/>
    <w:p w:rsidR="00501C73" w:rsidRDefault="00501C73" w:rsidP="00634DB9"/>
    <w:p w:rsidR="00501C73" w:rsidRDefault="00501C73" w:rsidP="00634DB9"/>
    <w:p w:rsidR="00634DB9" w:rsidRDefault="00634DB9" w:rsidP="00634D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 записка</w:t>
      </w:r>
    </w:p>
    <w:p w:rsidR="00634DB9" w:rsidRDefault="00634DB9" w:rsidP="00634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итогам </w:t>
      </w:r>
      <w:r w:rsidR="00501C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2020  года реализации подпрограммы 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Сохранение, использование и популяризация объектов культурного наследия. Восстановление воинских захоронений</w:t>
      </w:r>
      <w:r>
        <w:rPr>
          <w:rFonts w:ascii="Times New Roman" w:hAnsi="Times New Roman" w:cs="Times New Roman"/>
          <w:sz w:val="24"/>
          <w:szCs w:val="24"/>
        </w:rPr>
        <w:t>»  муниципальной программы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«Развитие культуры  на 2015 -2020гг.»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Подпрограммой предусмотрено реализация следующих целевых показателей: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Показатель № 1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</w:t>
      </w:r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>ый показатель на 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– 100%; фактический составил -100%.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 в  полномочии  местного самоуправления.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  8 имеющихся в МО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район"  ОКН   2  ОКН - археологические объекты (федеральная собственность),  5  занесены в реестр муниципальной  собственности.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Проведение  работ по консервации и реставрации ОКН должна осуществлять специализированная  организация   после получения разрешения  надзорного органа в области  государственной охраны ОКН.  </w:t>
      </w:r>
    </w:p>
    <w:p w:rsidR="00634DB9" w:rsidRDefault="00634DB9" w:rsidP="00634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реализация  подпрограммы  проведены следующие мероприятия: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Основное мероприятие «Сохранение, использование и популяризация объектов культурного наследия»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Сохранение, использование и популяризация объектов культурного наследия  в  полномочии  местного самоуправления.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«Выявление, учет, изучение объектов культурного наследия»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Кезском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районе  8 объектов культурного наследия. На 5 ОКН  имеются кадастровые    паспорта и получено право собственности, на 1 ОКН  имеются проекты зон охраны,  определен предмет охраны.  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«Обеспечение сохранности объектов культурного наследия»</w:t>
      </w:r>
    </w:p>
    <w:p w:rsidR="00634DB9" w:rsidRPr="00FA588C" w:rsidRDefault="00634DB9" w:rsidP="00634DB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с 03 мая по 31 мая 2018 года  Агентством по государственной охране объектов культурного наследия  Удмуртской Республики  при проведении плановой выездной проверки за соблюдением   Администрацией  муниципального образования «</w:t>
      </w:r>
      <w:proofErr w:type="spell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Кезское</w:t>
      </w:r>
      <w:proofErr w:type="spellEnd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» обязательных требований по содержанию и использованию объектов культурного значения, находящихся в собственности  муниципального образования  «</w:t>
      </w:r>
      <w:proofErr w:type="spell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Кезское</w:t>
      </w:r>
      <w:proofErr w:type="spellEnd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»,  требований к сохранению объектов культурного наследия регионального значения  «Памятник Герою Советского Союза И.Д. Юдину</w:t>
      </w:r>
      <w:proofErr w:type="gramEnd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1969 г.» и «Обелиск на братской могиле героев гражданской войны. 1965г.»  выявлены факты нарушения обязательных требований Федерального закона от 25.06.2002 г. №73-ФЗ  «Об объектах культурного наследия (памятниках истории и культуры) народов Российской Федерации»: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содержание ОКН «Памятник Герою Советского Союза И.Д. Юдину. 1969 г.» и </w:t>
      </w:r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поддержание в надлежащем техническом, санитарном и противопожарном состоянии осуществляется в недостаточном количестве, что</w:t>
      </w:r>
      <w:proofErr w:type="gramEnd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соответствует подпункту 1 пункта 1 ст. 47.3 Федерального закона от 25.06.2002 г. №73-ФЗ  «Об объектах культурного наследия (памятниках истории и культуры) народов Российской Федерации» и приводит к ухудшению технического состояния ОКН.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Предписано организовать проведение работ по сохранению ОКН, связанных с ремонтом, проводимым в целях поддержания в эксплуатационном состоянии памятника без изменения его особенностей составляющих предмет охраны в срок до 20.12.2020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отчетный период  МО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Кезское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  проведено техническое  обследов</w:t>
      </w:r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>ание 2 ОКН,  разработана  проектно-сметная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</w:t>
      </w:r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ментация на проведение ремонта,  в октябре заключен контракт на проведение ремонтных работ  по предписанию.</w:t>
      </w:r>
      <w:proofErr w:type="gramEnd"/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Мероприятие «Популяризация объектов культурного наследия»</w:t>
      </w:r>
    </w:p>
    <w:p w:rsidR="00634DB9" w:rsidRPr="00FA588C" w:rsidRDefault="00634DB9" w:rsidP="00634DB9">
      <w:pPr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  было организован цикл сообщений «Памятные места»,  проведен  районный </w:t>
      </w:r>
      <w:r w:rsidRPr="00FA588C">
        <w:rPr>
          <w:rFonts w:ascii="Times New Roman" w:eastAsia="Times New Roman" w:hAnsi="Times New Roman" w:cs="Times New Roman"/>
          <w:sz w:val="24"/>
          <w:szCs w:val="24"/>
        </w:rPr>
        <w:t xml:space="preserve">конкурс  </w:t>
      </w:r>
      <w:r>
        <w:rPr>
          <w:rFonts w:ascii="Times New Roman" w:eastAsia="Times New Roman" w:hAnsi="Times New Roman" w:cs="Times New Roman"/>
          <w:sz w:val="24"/>
          <w:szCs w:val="24"/>
        </w:rPr>
        <w:t>видеороликов "Солдат моей семьи»</w:t>
      </w:r>
      <w:r w:rsidRPr="00FA588C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организована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501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акция «Цветы Победы» по символическому возложению букетов цветов к памятникам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Кезского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  <w:r w:rsidR="00501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4DB9" w:rsidRPr="00FA588C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Основное мероприятие «</w:t>
      </w:r>
      <w:r w:rsidRPr="00FA588C">
        <w:rPr>
          <w:rFonts w:ascii="Times New Roman" w:eastAsia="Times New Roman" w:hAnsi="Times New Roman" w:cs="Times New Roman"/>
          <w:b/>
          <w:sz w:val="24"/>
          <w:szCs w:val="24"/>
        </w:rPr>
        <w:t>Мероприятия по восстановлению (ремонту, реставрации, благоустройству) воинских захоронений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Pr="00FA588C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реализации федеральной целевой программы «Увековечивание памяти погибших при защите Отечества на 2019 -2024 годы» разработана проектно-сметная документация на следующие воинские захоронения: захоронение   Гущина Тимофея Анисимовича (МО «</w:t>
      </w:r>
      <w:proofErr w:type="spell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Чепецкое</w:t>
      </w:r>
      <w:proofErr w:type="spellEnd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»)  и Братское кладбище умерших от ран в госпиталях в годы Великой Отечественной войны (МО «</w:t>
      </w:r>
      <w:proofErr w:type="spell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Кезское</w:t>
      </w:r>
      <w:proofErr w:type="spellEnd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»). В рамках программы будет осуществлен  ремонт и благоустройство воинских захоронений и установлены мемориальные знаки.  Необходимый размер субсидии на проведение мероприятий по восстановлению (ремонту, реставрации, благоустройству) воинских захоронений  составляет 271076  (двести семьдесят одна тысяча семьдесят шесть</w:t>
      </w:r>
      <w:proofErr w:type="gram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 00 копеек; уровень </w:t>
      </w:r>
      <w:proofErr w:type="spellStart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софинансирования</w:t>
      </w:r>
      <w:proofErr w:type="spellEnd"/>
      <w:r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1%, что составляет 2739 рублей 00 копеек. Необходимый размер субсидии на проведение мероприятий по установке мемориальных знаков (табличек) на воинских захоронениях  составляет 30000 (тридцать </w:t>
      </w:r>
      <w:r w:rsidRPr="000E6E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тысяч) рублей 00 копеек, уровень </w:t>
      </w:r>
      <w:proofErr w:type="spellStart"/>
      <w:r w:rsidRPr="000E6E4B">
        <w:rPr>
          <w:rFonts w:ascii="Times New Roman" w:eastAsia="Times New Roman" w:hAnsi="Times New Roman" w:cs="Times New Roman"/>
          <w:color w:val="000000"/>
          <w:sz w:val="24"/>
          <w:szCs w:val="24"/>
        </w:rPr>
        <w:t>софинансирования</w:t>
      </w:r>
      <w:proofErr w:type="spellEnd"/>
      <w:r w:rsidRPr="000E6E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1%, что составляет 304 рубля 00 копеек.  </w:t>
      </w:r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 ремонт Братского кладбища</w:t>
      </w:r>
      <w:r w:rsidR="00501C73"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умерших от ран в госпиталях в годы Великой Отечественной войны</w:t>
      </w:r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за счет  регионального бюджета.</w:t>
      </w:r>
      <w:proofErr w:type="gramEnd"/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желанием МО «</w:t>
      </w:r>
      <w:proofErr w:type="spellStart"/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>Кезское</w:t>
      </w:r>
      <w:proofErr w:type="spellEnd"/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участвовать в ФЦП </w:t>
      </w:r>
      <w:r w:rsidR="00501C73"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>«Увековечивание памяти погибших при защите Отечества на 2019 -2024 годы»</w:t>
      </w:r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в целях дальнейшего благоустройства необходимо разработать проектно-сметную документацию на </w:t>
      </w:r>
      <w:r w:rsidR="00214E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предполагаемую </w:t>
      </w:r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сумму</w:t>
      </w:r>
      <w:r w:rsidR="00214E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ремонта </w:t>
      </w:r>
      <w:r w:rsidR="00501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более 700 тыс. р. </w:t>
      </w:r>
      <w:r w:rsidR="00501C73" w:rsidRPr="00FA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14E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2024 год перенесено финансирование ремонта захоронения красноармейца  Гущина Т.А и захоронения Героя Советского Союза Ардашева Л.А.</w:t>
      </w:r>
      <w:proofErr w:type="gramEnd"/>
    </w:p>
    <w:p w:rsidR="00634DB9" w:rsidRPr="00FA588C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88C"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«Проведение восстановительных работ» 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272">
        <w:rPr>
          <w:rFonts w:ascii="Times New Roman" w:eastAsia="Times New Roman" w:hAnsi="Times New Roman" w:cs="Times New Roman"/>
          <w:sz w:val="24"/>
          <w:szCs w:val="24"/>
        </w:rPr>
        <w:t>Ожидаемым результатом реализации мероприятия является с</w:t>
      </w:r>
      <w:r w:rsidRPr="00FA588C">
        <w:rPr>
          <w:rFonts w:ascii="Times New Roman" w:eastAsia="Times New Roman" w:hAnsi="Times New Roman" w:cs="Times New Roman"/>
          <w:sz w:val="24"/>
          <w:szCs w:val="24"/>
        </w:rPr>
        <w:t>охранение и восстановление воинских захоронений на территории муниципального образования «</w:t>
      </w:r>
      <w:proofErr w:type="spellStart"/>
      <w:r w:rsidRPr="00FA588C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Pr="00FA588C">
        <w:rPr>
          <w:rFonts w:ascii="Times New Roman" w:eastAsia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4DB9" w:rsidRPr="00B9661A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DB9" w:rsidRDefault="00634DB9" w:rsidP="00634DB9">
      <w:pPr>
        <w:jc w:val="both"/>
        <w:rPr>
          <w:rFonts w:ascii="Times New Roman" w:hAnsi="Times New Roman" w:cs="Times New Roman"/>
          <w:sz w:val="24"/>
          <w:szCs w:val="24"/>
        </w:rPr>
      </w:pPr>
      <w:r w:rsidRPr="00062272">
        <w:rPr>
          <w:rFonts w:ascii="Times New Roman" w:eastAsia="Times New Roman" w:hAnsi="Times New Roman" w:cs="Times New Roman"/>
          <w:sz w:val="24"/>
          <w:szCs w:val="24"/>
        </w:rPr>
        <w:t>На террито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Кезского</w:t>
      </w:r>
      <w:proofErr w:type="spellEnd"/>
      <w:r w:rsidRPr="00062272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62272">
        <w:rPr>
          <w:rFonts w:ascii="Times New Roman" w:eastAsia="Times New Roman" w:hAnsi="Times New Roman" w:cs="Times New Roman"/>
          <w:sz w:val="24"/>
          <w:szCs w:val="24"/>
        </w:rPr>
        <w:t xml:space="preserve"> расположены </w:t>
      </w:r>
      <w:r w:rsidRPr="00062272">
        <w:rPr>
          <w:rFonts w:ascii="Times New Roman" w:hAnsi="Times New Roman" w:cs="Times New Roman"/>
          <w:sz w:val="24"/>
          <w:szCs w:val="24"/>
        </w:rPr>
        <w:t xml:space="preserve">5 </w:t>
      </w:r>
      <w:r w:rsidRPr="00E12C68">
        <w:rPr>
          <w:rFonts w:ascii="Times New Roman" w:hAnsi="Times New Roman" w:cs="Times New Roman"/>
          <w:sz w:val="24"/>
          <w:szCs w:val="24"/>
        </w:rPr>
        <w:t xml:space="preserve"> воинских захоронений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12C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34DB9" w:rsidRPr="00B9661A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B9661A">
        <w:rPr>
          <w:rFonts w:ascii="Times New Roman" w:hAnsi="Times New Roman" w:cs="Times New Roman"/>
          <w:sz w:val="24"/>
          <w:szCs w:val="24"/>
        </w:rPr>
        <w:t xml:space="preserve"> Братское кладбище умерших от ран в госпиталях в годы Великой Отечественной войны (п. </w:t>
      </w:r>
      <w:proofErr w:type="spellStart"/>
      <w:r w:rsidRPr="00B9661A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B9661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34DB9" w:rsidRPr="00B9661A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9661A">
        <w:rPr>
          <w:rFonts w:ascii="Times New Roman" w:hAnsi="Times New Roman" w:cs="Times New Roman"/>
          <w:sz w:val="24"/>
          <w:szCs w:val="24"/>
        </w:rPr>
        <w:t xml:space="preserve"> захоронение  Ардашева Леонида </w:t>
      </w:r>
      <w:proofErr w:type="spellStart"/>
      <w:r w:rsidRPr="00B9661A">
        <w:rPr>
          <w:rFonts w:ascii="Times New Roman" w:hAnsi="Times New Roman" w:cs="Times New Roman"/>
          <w:sz w:val="24"/>
          <w:szCs w:val="24"/>
        </w:rPr>
        <w:t>Арсентьевича</w:t>
      </w:r>
      <w:proofErr w:type="spellEnd"/>
      <w:r w:rsidRPr="00B9661A">
        <w:rPr>
          <w:rFonts w:ascii="Times New Roman" w:hAnsi="Times New Roman" w:cs="Times New Roman"/>
          <w:sz w:val="24"/>
          <w:szCs w:val="24"/>
        </w:rPr>
        <w:t xml:space="preserve"> (с. </w:t>
      </w:r>
      <w:proofErr w:type="spellStart"/>
      <w:r w:rsidRPr="00B9661A">
        <w:rPr>
          <w:rFonts w:ascii="Times New Roman" w:hAnsi="Times New Roman" w:cs="Times New Roman"/>
          <w:sz w:val="24"/>
          <w:szCs w:val="24"/>
        </w:rPr>
        <w:t>Александрово</w:t>
      </w:r>
      <w:proofErr w:type="spellEnd"/>
      <w:r w:rsidRPr="00B9661A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9661A">
        <w:rPr>
          <w:rFonts w:ascii="Times New Roman" w:hAnsi="Times New Roman" w:cs="Times New Roman"/>
          <w:sz w:val="24"/>
          <w:szCs w:val="24"/>
        </w:rPr>
        <w:t xml:space="preserve">захоронение Гущина Тимофея Анисимовича (п. Чепца, гражданское кладбище),  </w:t>
      </w:r>
    </w:p>
    <w:p w:rsidR="00634DB9" w:rsidRPr="00B9661A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9661A">
        <w:rPr>
          <w:rFonts w:ascii="Times New Roman" w:hAnsi="Times New Roman" w:cs="Times New Roman"/>
          <w:sz w:val="24"/>
          <w:szCs w:val="24"/>
        </w:rPr>
        <w:t xml:space="preserve"> захоронение Пантелеева Якова </w:t>
      </w:r>
      <w:proofErr w:type="spellStart"/>
      <w:r w:rsidRPr="00B9661A">
        <w:rPr>
          <w:rFonts w:ascii="Times New Roman" w:hAnsi="Times New Roman" w:cs="Times New Roman"/>
          <w:sz w:val="24"/>
          <w:szCs w:val="24"/>
        </w:rPr>
        <w:t>Елизаровича</w:t>
      </w:r>
      <w:proofErr w:type="spellEnd"/>
      <w:r w:rsidRPr="00B9661A">
        <w:rPr>
          <w:rFonts w:ascii="Times New Roman" w:hAnsi="Times New Roman" w:cs="Times New Roman"/>
          <w:sz w:val="24"/>
          <w:szCs w:val="24"/>
        </w:rPr>
        <w:t xml:space="preserve"> (д. </w:t>
      </w:r>
      <w:proofErr w:type="spellStart"/>
      <w:r w:rsidRPr="00B9661A">
        <w:rPr>
          <w:rFonts w:ascii="Times New Roman" w:hAnsi="Times New Roman" w:cs="Times New Roman"/>
          <w:sz w:val="24"/>
          <w:szCs w:val="24"/>
        </w:rPr>
        <w:t>Тортым</w:t>
      </w:r>
      <w:proofErr w:type="spellEnd"/>
      <w:r w:rsidRPr="00B9661A">
        <w:rPr>
          <w:rFonts w:ascii="Times New Roman" w:hAnsi="Times New Roman" w:cs="Times New Roman"/>
          <w:sz w:val="24"/>
          <w:szCs w:val="24"/>
        </w:rPr>
        <w:t xml:space="preserve">, гражданское кладбище), </w:t>
      </w:r>
    </w:p>
    <w:p w:rsidR="00634DB9" w:rsidRPr="00B9661A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9661A">
        <w:rPr>
          <w:rFonts w:ascii="Times New Roman" w:hAnsi="Times New Roman" w:cs="Times New Roman"/>
          <w:sz w:val="24"/>
          <w:szCs w:val="24"/>
        </w:rPr>
        <w:t xml:space="preserve">захоронение Савина Петра Платоновича (с. </w:t>
      </w:r>
      <w:proofErr w:type="spellStart"/>
      <w:r w:rsidRPr="00B9661A">
        <w:rPr>
          <w:rFonts w:ascii="Times New Roman" w:hAnsi="Times New Roman" w:cs="Times New Roman"/>
          <w:sz w:val="24"/>
          <w:szCs w:val="24"/>
        </w:rPr>
        <w:t>Юски</w:t>
      </w:r>
      <w:proofErr w:type="spellEnd"/>
      <w:r w:rsidRPr="00B9661A">
        <w:rPr>
          <w:rFonts w:ascii="Times New Roman" w:hAnsi="Times New Roman" w:cs="Times New Roman"/>
          <w:sz w:val="24"/>
          <w:szCs w:val="24"/>
        </w:rPr>
        <w:t>, гражданское кладбище).</w:t>
      </w: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4DB9" w:rsidRDefault="00634DB9" w:rsidP="00634D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них паспортизировано три захоронения. В 2019 году </w:t>
      </w:r>
      <w:r w:rsidRPr="00E12C6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выявлено захоронение Савина Петра Платоновича, уроженца Ленинграда, умершего от ран в госпитале п. </w:t>
      </w:r>
      <w:proofErr w:type="spellStart"/>
      <w:r w:rsidRPr="00E12C6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Кез</w:t>
      </w:r>
      <w:proofErr w:type="spellEnd"/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E12C6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в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E12C68">
        <w:rPr>
          <w:rFonts w:ascii="Times New Roman" w:hAnsi="Times New Roman" w:cs="Times New Roman"/>
          <w:snapToGrid w:val="0"/>
          <w:color w:val="000000"/>
          <w:sz w:val="24"/>
          <w:szCs w:val="24"/>
        </w:rPr>
        <w:t>1943 г.</w:t>
      </w:r>
      <w:r w:rsidR="00214E5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Данный объект паспортизирован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с целью внесения объекта в различные программы по ремонту и благоустройству.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мероприятия предусмотрено в рамках федеральной целевой программы.  В отчетный период финансовые средства не поступили.</w:t>
      </w: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Pr="00B9661A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272"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Мероприятие «Установка мемориальных знаков» 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Финансирование мероприятия предусмотрено в рамках федеральной целевой программы.  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отчетный период  финансовые средства не поступили.</w:t>
      </w:r>
    </w:p>
    <w:p w:rsidR="00634DB9" w:rsidRDefault="00634DB9" w:rsidP="00634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                                                                                              Н.В. Селиверстова</w:t>
      </w:r>
    </w:p>
    <w:p w:rsidR="00634DB9" w:rsidRDefault="00634DB9" w:rsidP="00634D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34DB9" w:rsidRDefault="00634DB9" w:rsidP="00634DB9"/>
    <w:p w:rsidR="00634DB9" w:rsidRDefault="00634DB9" w:rsidP="00634DB9"/>
    <w:p w:rsidR="00634DB9" w:rsidRDefault="00634DB9" w:rsidP="00634DB9"/>
    <w:p w:rsidR="00634DB9" w:rsidRDefault="00634DB9" w:rsidP="00634DB9"/>
    <w:p w:rsidR="00634DB9" w:rsidRDefault="00634DB9" w:rsidP="00634DB9"/>
    <w:p w:rsidR="00634DB9" w:rsidRDefault="00634DB9" w:rsidP="00634DB9"/>
    <w:p w:rsidR="00890FBB" w:rsidRDefault="00890FBB"/>
    <w:sectPr w:rsidR="00890FBB" w:rsidSect="0013698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634DB9"/>
    <w:rsid w:val="00063FD6"/>
    <w:rsid w:val="00136988"/>
    <w:rsid w:val="00214E5D"/>
    <w:rsid w:val="00482E57"/>
    <w:rsid w:val="00501C73"/>
    <w:rsid w:val="00634DB9"/>
    <w:rsid w:val="0071425D"/>
    <w:rsid w:val="00890FBB"/>
    <w:rsid w:val="00B068FB"/>
    <w:rsid w:val="00B24D69"/>
    <w:rsid w:val="00B82FE6"/>
    <w:rsid w:val="00C4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DB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3033</Words>
  <Characters>17290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5</cp:revision>
  <dcterms:created xsi:type="dcterms:W3CDTF">2021-02-26T09:02:00Z</dcterms:created>
  <dcterms:modified xsi:type="dcterms:W3CDTF">2021-02-26T11:16:00Z</dcterms:modified>
</cp:coreProperties>
</file>